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9A" w:rsidRDefault="004A5A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5A9A" w:rsidRDefault="004A5A9A">
      <w:pPr>
        <w:pStyle w:val="ConsPlusNormal"/>
        <w:jc w:val="both"/>
        <w:outlineLvl w:val="0"/>
      </w:pPr>
    </w:p>
    <w:p w:rsidR="004A5A9A" w:rsidRDefault="004A5A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5A9A" w:rsidRDefault="004A5A9A">
      <w:pPr>
        <w:pStyle w:val="ConsPlusTitle"/>
        <w:jc w:val="center"/>
      </w:pPr>
    </w:p>
    <w:p w:rsidR="004A5A9A" w:rsidRDefault="004A5A9A">
      <w:pPr>
        <w:pStyle w:val="ConsPlusTitle"/>
        <w:jc w:val="center"/>
      </w:pPr>
      <w:r>
        <w:t>РАСПОРЯЖЕНИЕ</w:t>
      </w:r>
    </w:p>
    <w:p w:rsidR="004A5A9A" w:rsidRDefault="004A5A9A">
      <w:pPr>
        <w:pStyle w:val="ConsPlusTitle"/>
        <w:jc w:val="center"/>
      </w:pPr>
      <w:bookmarkStart w:id="0" w:name="_GoBack"/>
      <w:r>
        <w:t>от 31 декабря 2018 г. N 3053-р</w:t>
      </w:r>
    </w:p>
    <w:bookmarkEnd w:id="0"/>
    <w:p w:rsidR="004A5A9A" w:rsidRDefault="004A5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A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08.10.2019 </w:t>
            </w:r>
            <w:hyperlink r:id="rId5">
              <w:r>
                <w:rPr>
                  <w:color w:val="0000FF"/>
                </w:rPr>
                <w:t>N 2333-р</w:t>
              </w:r>
            </w:hyperlink>
            <w:r>
              <w:rPr>
                <w:color w:val="392C69"/>
              </w:rPr>
              <w:t>,</w:t>
            </w:r>
          </w:p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6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25.07.2023 </w:t>
            </w:r>
            <w:hyperlink r:id="rId7">
              <w:r>
                <w:rPr>
                  <w:color w:val="0000FF"/>
                </w:rPr>
                <w:t>N 1990-р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8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</w:tr>
    </w:tbl>
    <w:p w:rsidR="004A5A9A" w:rsidRDefault="004A5A9A">
      <w:pPr>
        <w:pStyle w:val="ConsPlusNormal"/>
        <w:ind w:firstLine="540"/>
        <w:jc w:val="both"/>
      </w:pPr>
    </w:p>
    <w:p w:rsidR="004A5A9A" w:rsidRDefault="004A5A9A">
      <w:pPr>
        <w:pStyle w:val="ConsPlusNormal"/>
        <w:ind w:firstLine="540"/>
        <w:jc w:val="both"/>
      </w:pPr>
      <w:r>
        <w:t>1. Утвердить прилагаемые:</w:t>
      </w:r>
    </w:p>
    <w:p w:rsidR="004A5A9A" w:rsidRDefault="004A5A9A">
      <w:pPr>
        <w:pStyle w:val="ConsPlusNormal"/>
        <w:spacing w:before="220"/>
        <w:ind w:firstLine="540"/>
        <w:jc w:val="both"/>
      </w:pPr>
      <w:hyperlink w:anchor="P29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4A5A9A" w:rsidRDefault="004A5A9A">
      <w:pPr>
        <w:pStyle w:val="ConsPlusNormal"/>
        <w:spacing w:before="220"/>
        <w:ind w:firstLine="540"/>
        <w:jc w:val="both"/>
      </w:pPr>
      <w:hyperlink w:anchor="P816">
        <w:r>
          <w:rPr>
            <w:color w:val="0000FF"/>
          </w:rPr>
          <w:t>перечень</w:t>
        </w:r>
      </w:hyperlink>
      <w:r>
        <w:t xml:space="preserve"> медицинских изделий, отпускаемых по рецептам на медицинские изделия при предоставлении набора социальных услуг.</w:t>
      </w:r>
    </w:p>
    <w:p w:rsidR="004A5A9A" w:rsidRDefault="004A5A9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A5A9A" w:rsidRDefault="004A5A9A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22 октября 2016 г. N 2229-р (Собрание законодательства Российской Федерации, 2016, N 44, ст. 6177);</w:t>
      </w:r>
    </w:p>
    <w:p w:rsidR="004A5A9A" w:rsidRDefault="004A5A9A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июля 2017 г. N 1587-р (Собрание законодательства Российской Федерации, 2017, N 32, ст. 5106).</w:t>
      </w: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  <w:r>
        <w:t>Председатель Правительства</w:t>
      </w:r>
    </w:p>
    <w:p w:rsidR="004A5A9A" w:rsidRDefault="004A5A9A">
      <w:pPr>
        <w:pStyle w:val="ConsPlusNormal"/>
        <w:jc w:val="right"/>
      </w:pPr>
      <w:r>
        <w:t>Российской Федерации</w:t>
      </w:r>
    </w:p>
    <w:p w:rsidR="004A5A9A" w:rsidRDefault="004A5A9A">
      <w:pPr>
        <w:pStyle w:val="ConsPlusNormal"/>
        <w:jc w:val="right"/>
      </w:pPr>
      <w:r>
        <w:t>Д.МЕДВЕДЕВ</w:t>
      </w: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  <w:outlineLvl w:val="0"/>
      </w:pPr>
      <w:r>
        <w:t>Утвержден</w:t>
      </w:r>
    </w:p>
    <w:p w:rsidR="004A5A9A" w:rsidRDefault="004A5A9A">
      <w:pPr>
        <w:pStyle w:val="ConsPlusNormal"/>
        <w:jc w:val="right"/>
      </w:pPr>
      <w:r>
        <w:t>распоряжением Правительства</w:t>
      </w:r>
    </w:p>
    <w:p w:rsidR="004A5A9A" w:rsidRDefault="004A5A9A">
      <w:pPr>
        <w:pStyle w:val="ConsPlusNormal"/>
        <w:jc w:val="right"/>
      </w:pPr>
      <w:r>
        <w:t>Российской Федерации</w:t>
      </w:r>
    </w:p>
    <w:p w:rsidR="004A5A9A" w:rsidRDefault="004A5A9A">
      <w:pPr>
        <w:pStyle w:val="ConsPlusNormal"/>
        <w:jc w:val="right"/>
      </w:pPr>
      <w:r>
        <w:t>от 31 декабря 2018 г. N 3053-р</w:t>
      </w:r>
    </w:p>
    <w:p w:rsidR="004A5A9A" w:rsidRDefault="004A5A9A">
      <w:pPr>
        <w:pStyle w:val="ConsPlusNormal"/>
        <w:jc w:val="center"/>
      </w:pPr>
    </w:p>
    <w:p w:rsidR="004A5A9A" w:rsidRDefault="004A5A9A">
      <w:pPr>
        <w:pStyle w:val="ConsPlusTitle"/>
        <w:jc w:val="center"/>
      </w:pPr>
      <w:bookmarkStart w:id="1" w:name="P29"/>
      <w:bookmarkEnd w:id="1"/>
      <w:r>
        <w:t>ПЕРЕЧЕНЬ</w:t>
      </w:r>
    </w:p>
    <w:p w:rsidR="004A5A9A" w:rsidRDefault="004A5A9A">
      <w:pPr>
        <w:pStyle w:val="ConsPlusTitle"/>
        <w:jc w:val="center"/>
      </w:pPr>
      <w:r>
        <w:t>МЕДИЦИНСКИХ ИЗДЕЛИЙ, ИМПЛАНТИРУЕМЫХ В ОРГАНИЗМ ЧЕЛОВЕКА</w:t>
      </w:r>
    </w:p>
    <w:p w:rsidR="004A5A9A" w:rsidRDefault="004A5A9A">
      <w:pPr>
        <w:pStyle w:val="ConsPlusTitle"/>
        <w:jc w:val="center"/>
      </w:pPr>
      <w:r>
        <w:t>ПРИ ОКАЗАНИИ МЕДИЦИНСКОЙ ПОМОЩИ В РАМКАХ ПРОГРАММЫ</w:t>
      </w:r>
    </w:p>
    <w:p w:rsidR="004A5A9A" w:rsidRDefault="004A5A9A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4A5A9A" w:rsidRDefault="004A5A9A">
      <w:pPr>
        <w:pStyle w:val="ConsPlusTitle"/>
        <w:jc w:val="center"/>
      </w:pPr>
      <w:r>
        <w:t>МЕДИЦИНСКОЙ ПОМОЩИ</w:t>
      </w:r>
    </w:p>
    <w:p w:rsidR="004A5A9A" w:rsidRDefault="004A5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A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08.10.2019 </w:t>
            </w:r>
            <w:hyperlink r:id="rId11">
              <w:r>
                <w:rPr>
                  <w:color w:val="0000FF"/>
                </w:rPr>
                <w:t>N 2333-р</w:t>
              </w:r>
            </w:hyperlink>
            <w:r>
              <w:rPr>
                <w:color w:val="392C69"/>
              </w:rPr>
              <w:t>,</w:t>
            </w:r>
          </w:p>
          <w:p w:rsidR="004A5A9A" w:rsidRDefault="004A5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12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25.07.2023 </w:t>
            </w:r>
            <w:hyperlink r:id="rId13">
              <w:r>
                <w:rPr>
                  <w:color w:val="0000FF"/>
                </w:rPr>
                <w:t>N 1990-р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14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A9A" w:rsidRDefault="004A5A9A">
            <w:pPr>
              <w:pStyle w:val="ConsPlusNormal"/>
            </w:pPr>
          </w:p>
        </w:tc>
      </w:tr>
    </w:tbl>
    <w:p w:rsidR="004A5A9A" w:rsidRDefault="004A5A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4A5A9A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Код вида в номенклатурной классификации медицинских изделий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101910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Колпачок костный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Кава-фильтр, временный/постоянный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Кава-фильтр, постоянный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Проволока лигатурная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матрикса, синтетический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твердой мозговой оболочки, синтетический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матрикса, животного происхождения,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матрикса, синтетический, антибактериальный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105530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твердой мозговой оболочки биоматриксный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матрикса, животного происхождения, нерассасывающийся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матрикса, композитный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костного матрикса человеческого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твердой мозговой оболочки, животного происхождения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105830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Заглушка интрамедуллярного гвоздя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Ножка удлиняющая для эндопротеза коленного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натурального шелка,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109360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Воск костный, натуральный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Клин для эндопротеза коленного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109600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поли(L-лактид-кокапролактона)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111880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большеберцовый интрамедуллярный,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большеберцовый интрамедуллярный,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114100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Заглушка для ацетабулярного компонента эндопротеза тазобедренного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114130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Оболочка ацетабулярного компонента эндопротеза тазобедренного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115620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Сегмент интракорнеальный кольцевой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Дистрактор внутрифасеточный для шейного отдела позвоночника </w:t>
            </w:r>
            <w:r>
              <w:lastRenderedPageBreak/>
              <w:t xml:space="preserve">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117050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Средство гемостатическое на основе коллагена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117160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Средство гемостатическое на основе коллагена, антибактериальное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117260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Мембрана стоматологическая для тканевой регенерации коллагеновая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118750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Кольцо для аннулопластики митрального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118840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спинальный,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118860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спинальный, нерассасывающийся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119500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электростимуляции спинного мозга для обезболивания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119740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спинальной динамической стабилизации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119980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Кейдж для спондилодеза металлический,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для спинальной фиксации,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для спинальной фиксации, нерассасывающаяся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Кейдж для спондилодеза металлический,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Инжектор для интраокулярной линзы ручной, одноразового использования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тибиальный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120500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дентальной имплантации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Кольцо для аннулопластики митрального (трехстворчатого)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124280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уретральный полимерный, длительного использования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124290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уретральный непокрытый металлический, длительного использования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124440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барабанной перепонки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125090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дефибриллятора эндокардиальное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125100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Кардиомонитор имплантируемый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125790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Клей для соединения краев раны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межпозвонкового диска поясничного отдела позвоночника тотальный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непокрытый, модульный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непокрытый,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128940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голеностопного сустава тибиальный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локтевого сустава плечевой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непокрытый, 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128990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голеностопного сустава таранный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непокрытая, модульная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непокрытый, однокомпонентный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непокрытый с вкладышем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проксимального отдела плечевой кости непокрытая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одномыщелковый непокрытый, 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непокрытая, однокомпонентная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 одномыщелковый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129190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Насос инфузионный интратекальный имплантируемый, программируемый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Коннектор шунта для спинномозговой жидкости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135810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лигирования, из синтетического полимера,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135820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135860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полибутэфира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137000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Средство гемостатическое на основе сахаридов растительного происхождения, рассасывающееся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137340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для восстановления перикарда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137360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электрокардиостимулятора эндокардиальное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137490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пястно-фалангового сустава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двухкамерный, без частотной адаптации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139060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Кардиовертер-дефибриллятор имплантируемый двухкамерный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139070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двухкамерный, частотно-адаптивный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141690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сосудов головного мозга покрытый карборундом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Вкладыш для ацетабулярного компонента эндопротеза тазобедренного сустава, не ограничивающий движения,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кохлеарной имплантации с прямой акустической стимуляцией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слуховых косточек, частичный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143100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цепи слуховых косточек, тотальный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скрепления краев раны, не разлагаемая микроорганизмами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Протез пениса жесткий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голеностопного сустава тотальный с неподвижной платформой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147180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полидиоксанона,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147190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полидиоксанона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149720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Трубка для соединения нервных окончаний, рассасывающаяся, животного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151360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тела позвонка,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151420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тела позвонка, нестерильный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тела позвонка на цементной основе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151960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 трабекулярный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трабекулярный с вкладышем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голеностопного сустава таранный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голеностопного сустава тибиальный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плечевого компонента локтевого сустава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покрытая, модульная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феморальный, покрытый, модульный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феморальный,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тибиальный покрытый с вкладышем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152350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локтевого сустава тотальный шарнирный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152390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 одномыщелковый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154010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Заглушка для тибиального туннеля, неканюлированная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коронарных артерий, выделяющий лекарственное средство, с рассасывающимся полимерным покрытием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155800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коронарных артерий, выделяющий лекарственное средство, с нерассасывающимся полимерным покрытием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бедренной артерии выделяющий лекарственное средство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156300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дуоденальный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156480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Стент-графт эндоваскулярный для нисходящего отдела грудной аорты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161170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для задней камеры глаза, факичная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161180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тотальный с задней стабилизацией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161200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Линза интраокулярная для задней камеры глаза, псевдофакичная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164200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полиэфира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165410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ацетабулярный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165420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локтевого сустава локтевой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полиэтиленовая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165440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надколенника полиэтиленовый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167750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Стент-графт эндоваскулярный для подвздошно-бедренного артериального сегмента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167760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подвздошно-бедренного венозного сегмента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с фиксацией к радужной оболочке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Эндопротез головки плечевой кости, фиксируемый ножкой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полиглактина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169990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полиглактина,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полиглекапрона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полиглекапрона,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полигликоната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170270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полиглитона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173650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трахеальный (бронхиальный) полимерный, нерассасывающийся,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174030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кровеносного сосуда синтетический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177880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желудочковая вспомогательная имплантируемая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177990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для модуляции сократительной способности сердца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Окклюдер кардиологический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Зажим для фиксации лоскута черепной кости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плечевого сустава частичный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лучезапястного сустава частичный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коленного сустава феморальный поверхностный частичный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для имплантации среднего уха, частично имплантируемая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178800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тотальный с сохранением крестообразной связки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мыщелка нижней челюсти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Кольцо для аннулопластики аортального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181210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Материал шовный хирургический из нержавеющей стали, мононить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Лента хирургическая поддерживающая, не разлагаемая микроорганизмами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181700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межпозвонкового диска шейного отдела позвоночника тотальный,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Материал шовный хирургический из нержавеющей стали, полинить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183390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Протез яичка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183800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билиарный полимерно-металлический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суставного хряща биоматриксный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Трубка для слезного канала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186110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проксимального межфалангового сустава, однокомпонентный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188390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сердечного клапана поворотно-дисковый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190570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для фиксации для черепно-лицевой хирургии,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190580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для фиксации для черепно-лицевой хирургии, нерассасывающаяся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190600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Набор пластин для фиксации для черепно-лицевой хирургии, нерассасывающихся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Дистрактор для черепно-лицевой кости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190640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для черепно-лицевой хирургии,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для черепно-лицевой хирургии, нерассасывающийся,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191450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Пластина для краниопластики, моделируемая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191460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Пластина для краниопластики, немоделируемая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Заплата сердечно-сосудистая, животного происхождения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192080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Заплата сердечно-сосудистая, синтетическая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194510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периферических артерий, непокрытый 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206730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плечевого сустава тотальный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лучезапястного сустава тотальный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плечевого сустава частичный биполярный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Помпа инфузионная инсулиновая амбулаторная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Помпа инсулиновая инфузионная амбулаторная со встроенным глюкометром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локтевого сустава локтевой с металлическим покрытием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208890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плечевого сустава гленоидный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кохлеарной имплантации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210090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тотальный с мобильной платформой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210150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Кардиовертер-дефибриллятор имплантируемый однокамерный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210170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однокамерный, без частотной адаптации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однокамерный, частотно-адаптивный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Набор имплантатов для эмболизации сосудов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универсальная, металлическая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213900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Ограничитель ортопедического цемента металлический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213910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головки бедренной кости 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214680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тотальный с парой трения металл-полиэтилен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214690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тотальный с парой трения металл-металл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215480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эндолимфатический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217870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Связки искусственные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Фиксатор связок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Ограничитель ортопедического цемента полимерный, нерассасывающийся,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билиарный полимерный, нерассасывающийся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пищеводный полимерный, нерассасывающийся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мочеточниковый полимерный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универсальная, из синтетического полимера,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аортальный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билиарный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сонной артерии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сосудов головного мозга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почечной артерии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пищеводный металлический непокрытый,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мочеточниковый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коронарных артерий металлический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для ацетабулярного компонента эндопротеза тазобедренного сустава керамический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головки бедренной кости керамический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тотальный с парой трения керамика-керамика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тотальный с парой трения керамика-полиэтилен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218520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тотальный с парой трения керамика-металл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219780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Стент-графт эндоваскулярный для абдоминальной аорты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221510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двухкомпонентный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Материал хирургический противоспаечный,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226650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полиамидная, мононить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226690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полиамидная, полинить,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227810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для пломбирования склеры, нерассасывающийся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227820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Материал для замещения жидкости стекловидного тела глаза, </w:t>
            </w:r>
            <w:r>
              <w:lastRenderedPageBreak/>
              <w:t xml:space="preserve">постоперационное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229970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мозговой оболочки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Кардиовертер-дефибриллятор имплантируемый трехкамерный (бивентрикулярный)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233950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трехкамерный (бивентрикулярный)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с иридокапсулярной фиксацией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Клапан вентрикулоперитонеального/атриального шунта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234970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костно-хрящевого матрикса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236280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ортодонтический анкерный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241380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для регенерации влагалища сухожилия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241970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для эндопротеза коленного сустава одномыщелковый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одномыщелковый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ортопедический, нерассасывающийся,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245540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из ортопедического цемента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245700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костный ортопедический, нерассасывающийся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Проволока костная ортопедическая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ортопедический, нерассасывающийся,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Болт костный ортопедический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Гайка ортопедическая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костный ортопедический,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Цемент костный, не содержащий лекарственные средства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накостная для фиксации переломов винтами, нерассасывающаяся,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накостная для фиксации переломов винтами,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246310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ортопедический,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Цемент костный, содержащий лекарственные средства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246370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Набор изделий для фиксации перелома кости пластиной, нерассасывающийся,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тазобедренного сустава временный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247910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Аппарат слуховой костной проводимости с костной фиксацией имплантируемый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249260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костезамещающий композитный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249270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при абдоминальной грыже, полимерно-композитная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Частицы для эмболизации сосудов с химиотерапевтическим средством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254990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Головка эндопротеза плечевого сустава с анкерным типом крепления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256860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полипропиленовая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бедренный,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258670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бедренный,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259400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Фиксатор плечевой кости метафизарный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259450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Набор для клипирования бедренной артерии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259710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головки бедренной кости биполярный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259800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Устройство для центрирования эндопротеза плечевой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260540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Насос инфузионный общего назначения имплантируемый, программируемый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262050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фиксации хирургической нити,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263140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тазобедренного сустава поверхностный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внутренней фиксации костно-реберного каркаса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263960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Пластина/держатель фиксирующая для системы внутренней фиксации костно-реберного каркаса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264300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вентрикулоперитонеальный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264320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вентрикулоатриальный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264800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переднекамерная, факичная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переднекамерная, псевдофакичная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264890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артериовенозный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266580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Трос системы внутренней спинальной фиксации,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266630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Зажим для троса системы внутренней спинальной фиксации,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266660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Набор для имплантации к системе внутренней ортопедической фиксации универсальный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для артродеза,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плечевого сустава тотальный реверсивный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269420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Чашка реверсивного эндопротеза плечевого сустава полиэтиленовая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269440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Головка реверсивного эндопротеза плечевого сустава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270030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плечевой,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плечевой,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270070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внутренней спинальной фиксации тел позвонков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270140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для безвинтовой фиксации кости из сплава с памятью формы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аневризмы,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271950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мениска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противоэпилептической электростимуляции блуждающего нерва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трансфасеточной винтовой внутренней спинальной фиксации,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проксимального отдела плечевой кости с "пресс-фит" фиксацией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с "пресс-фит" фиксацией, модульный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с "пресс-фит" фиксацией, однокомпонентный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272820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с "пресс-фит" фиксацией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Порт инфузионный/инъекционный,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ревизионный 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Порт/катетер инфузионный/инъекционный,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покрытая ревизионная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Ножка эндопротеза бедренной кости непокрытая ревизионная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феморальный ревизионный непокрытый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для коронарных артерий с сетчатым каркасом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Винт костный динамический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273970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для лечения стрессового недержания мочи у женщин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клапана трупный,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280620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Держатель протеза сердечного клапана, одноразового использования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281080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орбитальный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281250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края глазницы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282290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политетрафторэтилена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282960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Петля для лигирования эндоскопическая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284240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Средство гемостатическое на основе желатина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284590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коленного сустава тотальный шарнирный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лигирования, металлическая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284960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Перекладина тракционной системы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285050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Анкер для крепления мягких тканей, нерассасывающийся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288180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Насос инфузионный эластомерный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290010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для эндопротеза ацетабулярного компонента тазобедренного сустава ограничивающий полиэтиленовый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290120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глубокой электростимуляции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296620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Клей/герметик хирургический, животного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296700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Ксенотрансплантат сосудистый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296830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Кольцо капсульное стяжное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300850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кетгутовая, хромированная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300860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кетгутовая, простая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301790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Средство для замещения синовиальной жидкости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301820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поливинилиденфторида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302870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Аппарат слуховой костной проводимости с креплением на голове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304740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Система имплантации среднего уха полностью имплантируемая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313150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Адаптер эндопротеза головки и ножки бедренной кости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митрального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легочного клапана для транскатетерной имплантации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аортального клапана для транскатетерной имплантации, с каркасом в форме стента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аортального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аортального клапана механический двустворчатый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316450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митрального клапана механический двустворчатый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317100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при абдоминальной грыже, из синтетического </w:t>
            </w:r>
            <w:r>
              <w:lastRenderedPageBreak/>
              <w:t xml:space="preserve">полимера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317580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легочного клапана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317850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для снижения нагрузки на коленный сустав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318040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аортального клапана механический двустворчатый/протез аорты из биологического полимера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318410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интрамедуллярный для артродеза,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Материал для реконструкции мочевыводящих путей, из синтетического полимера, нерассасывающийся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320760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Тело реверсивного эндопротеза плечевого сустава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320780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для коррекции опущения тазовых органов, из синтетического полимера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ацетабулярный из комбинированного материала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321750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Компонент эндопротеза тазобедренного сустава ацетабулярный металлический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321760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ацетабулярного компонента тазобедренного сустава керамический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проксимального межфалангового сустава, модульный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Чашка реверсивного эндопротеза плечевого сустава металлическая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Кейдж для спондилодеза полимерный,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Сетка хирургическая универсальная, коллагеновая,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электрокардиостимулятора коронарно-венозное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322900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имплантируемый радужной оболочки глаза/интраокулярная линза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Кейдж для спондилодеза полимерный,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323330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твердой мозговой оболочки, на основе биополимерного композита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25.07.2023 N 1990-р)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Частицы для эмболизации сосудов, нерассасывающиеся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Спираль для эмболизации сосудов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Спираль для эмболизации сосудов вне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Материал для эмболизации сосудов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Вкладыш для эндопротеза головки плечевой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324400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Стент-графт эндоваскулярный для сосудов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324750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вентрикулоперитонеальный/вентрикулоатриальный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Коннектор катетера для спинномозговой жидкости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324850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Катетер для спинномозговой жидкости перитонеальный/атриальный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Шунт для лечения глаукомы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325140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Аппарат слуховой костной проводимости с имплантируемым вибратором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325670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Катетер для спинномозговой жидкости атриальный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костезаполняющий/костезамещающий углеродный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Линза интраокулярная для задней камеры глаза, псевдофакичная, с увеличенной глубиной фокуса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326170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Протез задней поверхности поясничного отдела позвоночника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326760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Централизатор ножки эндопротеза бедренной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327060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лучезапястного сустава лучевой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Катетер интрацеребральный для инфузий/дренажа, длительного использования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328090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Стержень для удлинения эндопротеза бедренной/большеберцовой кости, непокрытый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328340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для системы глубокой электростимуляции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328360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Генератор импульсов для системы глубокой электростимуляции головного мозга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Катетер перитонеальный дренажный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328760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Имплантат для ремоделирования воронкообразной грудной клетки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Генератор импульсов имплантируемой системы контроля недержания мочи/кала методом электростимуляции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329370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Имплантат для межостистой декомпрессии в поясничном отделе позвоночника,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329380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Шунт люмбоперитонеальный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329870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Пластина накостная для фиксации переломов винтами, нерассасывающаяся,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330260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Гильза для удлинения эндопротеза бедренной/большеберцовой кости, непокрытая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332180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Стент пищеводный полимерно-металлический, стерильный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lastRenderedPageBreak/>
              <w:t>332550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Шайба прокладочная ортопедическая,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Скоба костная ортопедическая, нерегулируемая,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332580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Шайба прокладочная ортопедическая,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333130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Система внутренней ортопедической фиксации, с помощью пластин/винтов, нерассасывающаяся,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из полигликолевой кислоты, полинить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Гайка ортопедическая,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Крючок для спинальной фиксации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Элемент соединительный для системы спинальной фиксации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Эндопротез пястно-фалангового сустава, модульный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334620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Электрокардиостимулятор имплантируемый двухкамерный, частотно-адаптивный, совместимый с магнитно-резонансным томографом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Клипса для аневризмы,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335020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Нить хирургическая самофиксирующаяся из сополимера гликолида, диоксанона и триметиленкарбоната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335270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электрокардиостимулятора эндокардиальное, совместимое с магнитно-резонансным томографом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335470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 xml:space="preserve">Катетер перитонеальный, с лекарственным средством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338730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Отведение имплантируемой системы нейромышечной электростимуляции поясничного отдела позвоночника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343440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Биопротез сердечного аортального клапана/протез аорты из ксеноматериала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349640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Материал для эмболизации сосудов вне головного мозга, синтетический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354820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Материал для реконструкции мочевыводящих путей, из синтетического полимера, рассасывающийся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374900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Стержень системы внутренней спинальной фиксации с помощью костных винтов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  <w:jc w:val="both"/>
            </w:pPr>
            <w:r>
              <w:t xml:space="preserve">(введено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20.02.2024 N 382-р)</w:t>
            </w:r>
          </w:p>
        </w:tc>
      </w:tr>
    </w:tbl>
    <w:p w:rsidR="004A5A9A" w:rsidRDefault="004A5A9A">
      <w:pPr>
        <w:pStyle w:val="ConsPlusNormal"/>
        <w:ind w:firstLine="540"/>
        <w:jc w:val="both"/>
      </w:pPr>
    </w:p>
    <w:p w:rsidR="004A5A9A" w:rsidRDefault="004A5A9A">
      <w:pPr>
        <w:pStyle w:val="ConsPlusNormal"/>
        <w:ind w:firstLine="540"/>
        <w:jc w:val="both"/>
      </w:pPr>
      <w:r>
        <w:t>--------------------------------</w:t>
      </w:r>
    </w:p>
    <w:p w:rsidR="004A5A9A" w:rsidRDefault="004A5A9A">
      <w:pPr>
        <w:pStyle w:val="ConsPlusNormal"/>
        <w:spacing w:before="220"/>
        <w:ind w:firstLine="540"/>
        <w:jc w:val="both"/>
      </w:pPr>
      <w:bookmarkStart w:id="2" w:name="P805"/>
      <w:bookmarkEnd w:id="2"/>
      <w:r>
        <w:t xml:space="preserve">&lt;*&gt; Медицинские изделия, используемые для подготовки к имплантации, предотвращения </w:t>
      </w:r>
      <w:r>
        <w:lastRenderedPageBreak/>
        <w:t>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</w:pPr>
    </w:p>
    <w:p w:rsidR="004A5A9A" w:rsidRDefault="004A5A9A">
      <w:pPr>
        <w:pStyle w:val="ConsPlusNormal"/>
        <w:jc w:val="right"/>
        <w:outlineLvl w:val="0"/>
      </w:pPr>
      <w:r>
        <w:t>Утвержден</w:t>
      </w:r>
    </w:p>
    <w:p w:rsidR="004A5A9A" w:rsidRDefault="004A5A9A">
      <w:pPr>
        <w:pStyle w:val="ConsPlusNormal"/>
        <w:jc w:val="right"/>
      </w:pPr>
      <w:r>
        <w:t>распоряжением Правительства</w:t>
      </w:r>
    </w:p>
    <w:p w:rsidR="004A5A9A" w:rsidRDefault="004A5A9A">
      <w:pPr>
        <w:pStyle w:val="ConsPlusNormal"/>
        <w:jc w:val="right"/>
      </w:pPr>
      <w:r>
        <w:t>Российской Федерации</w:t>
      </w:r>
    </w:p>
    <w:p w:rsidR="004A5A9A" w:rsidRDefault="004A5A9A">
      <w:pPr>
        <w:pStyle w:val="ConsPlusNormal"/>
        <w:jc w:val="right"/>
      </w:pPr>
      <w:r>
        <w:t>от 31 декабря 2018 г. N 3053-р</w:t>
      </w:r>
    </w:p>
    <w:p w:rsidR="004A5A9A" w:rsidRDefault="004A5A9A">
      <w:pPr>
        <w:pStyle w:val="ConsPlusNormal"/>
        <w:jc w:val="center"/>
      </w:pPr>
    </w:p>
    <w:p w:rsidR="004A5A9A" w:rsidRDefault="004A5A9A">
      <w:pPr>
        <w:pStyle w:val="ConsPlusTitle"/>
        <w:jc w:val="center"/>
      </w:pPr>
      <w:bookmarkStart w:id="3" w:name="P816"/>
      <w:bookmarkEnd w:id="3"/>
      <w:r>
        <w:t>ПЕРЕЧЕНЬ</w:t>
      </w:r>
    </w:p>
    <w:p w:rsidR="004A5A9A" w:rsidRDefault="004A5A9A">
      <w:pPr>
        <w:pStyle w:val="ConsPlusTitle"/>
        <w:jc w:val="center"/>
      </w:pPr>
      <w:r>
        <w:t>МЕДИЦИНСКИХ ИЗДЕЛИЙ, ОТПУСКАЕМЫХ ПО РЕЦЕПТАМ НА МЕДИЦИНСКИЕ</w:t>
      </w:r>
    </w:p>
    <w:p w:rsidR="004A5A9A" w:rsidRDefault="004A5A9A">
      <w:pPr>
        <w:pStyle w:val="ConsPlusTitle"/>
        <w:jc w:val="center"/>
      </w:pPr>
      <w:r>
        <w:t>ИЗДЕЛИЯ ПРИ ПРЕДОСТАВЛЕНИИ НАБОРА СОЦИАЛЬНЫХ УСЛУГ</w:t>
      </w:r>
    </w:p>
    <w:p w:rsidR="004A5A9A" w:rsidRDefault="004A5A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270"/>
        <w:gridCol w:w="4025"/>
      </w:tblGrid>
      <w:tr w:rsidR="004A5A9A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5A9A" w:rsidRDefault="004A5A9A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4A5A9A" w:rsidRDefault="004A5A9A">
            <w:pPr>
              <w:pStyle w:val="ConsPlusNormal"/>
              <w:jc w:val="center"/>
            </w:pPr>
            <w:r>
              <w:t>Код вида в номенклатурной классификации медицинских изделий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4A5A9A">
        <w:tblPrEx>
          <w:tblBorders>
            <w:insideV w:val="none" w:sz="0" w:space="0" w:color="auto"/>
          </w:tblBorders>
        </w:tblPrEx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Иглы инсулиновые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137610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игла для автоинъектора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300880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игла для подкожных инъекций/инфузий через порт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248900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глюкоза ИВД, реагент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Шприц-ручка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136320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автоинъектор, используемый со сменным картриджем, механический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Инфузионные наборы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351940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A5A9A" w:rsidRDefault="004A5A9A">
            <w:pPr>
              <w:pStyle w:val="ConsPlusNormal"/>
            </w:pPr>
            <w:r>
              <w:t>набор для введения инсулина амбулаторный</w:t>
            </w:r>
          </w:p>
        </w:tc>
      </w:tr>
      <w:tr w:rsidR="004A5A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</w:pPr>
            <w:r>
              <w:t>Резервуары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  <w:jc w:val="center"/>
            </w:pPr>
            <w:r>
              <w:t>207670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A9A" w:rsidRDefault="004A5A9A">
            <w:pPr>
              <w:pStyle w:val="ConsPlusNormal"/>
            </w:pPr>
            <w:r>
              <w:t>резервуар для амбулаторной инсулиновой инфузионной помпы</w:t>
            </w:r>
          </w:p>
        </w:tc>
      </w:tr>
    </w:tbl>
    <w:p w:rsidR="004A5A9A" w:rsidRDefault="004A5A9A">
      <w:pPr>
        <w:pStyle w:val="ConsPlusNormal"/>
        <w:ind w:firstLine="540"/>
        <w:jc w:val="both"/>
      </w:pPr>
    </w:p>
    <w:p w:rsidR="004A5A9A" w:rsidRDefault="004A5A9A">
      <w:pPr>
        <w:pStyle w:val="ConsPlusNormal"/>
        <w:ind w:firstLine="540"/>
        <w:jc w:val="both"/>
      </w:pPr>
    </w:p>
    <w:p w:rsidR="004A5A9A" w:rsidRDefault="004A5A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30" w:rsidRDefault="004A5A9A"/>
    <w:sectPr w:rsidR="00406B30" w:rsidSect="0037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9A"/>
    <w:rsid w:val="004A5A9A"/>
    <w:rsid w:val="0065507F"/>
    <w:rsid w:val="00D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72BC-A616-4FF8-B6C1-55230EE4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A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5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5A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5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5A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5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5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5A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0356&amp;dst=100003" TargetMode="External"/><Relationship Id="rId13" Type="http://schemas.openxmlformats.org/officeDocument/2006/relationships/hyperlink" Target="https://login.consultant.ru/link/?req=doc&amp;base=RZR&amp;n=452936&amp;dst=100003" TargetMode="External"/><Relationship Id="rId18" Type="http://schemas.openxmlformats.org/officeDocument/2006/relationships/hyperlink" Target="https://login.consultant.ru/link/?req=doc&amp;base=RZR&amp;n=407094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07094&amp;dst=100010" TargetMode="External"/><Relationship Id="rId7" Type="http://schemas.openxmlformats.org/officeDocument/2006/relationships/hyperlink" Target="https://login.consultant.ru/link/?req=doc&amp;base=RZR&amp;n=452936&amp;dst=100003" TargetMode="External"/><Relationship Id="rId12" Type="http://schemas.openxmlformats.org/officeDocument/2006/relationships/hyperlink" Target="https://login.consultant.ru/link/?req=doc&amp;base=RZR&amp;n=407094&amp;dst=100003" TargetMode="External"/><Relationship Id="rId17" Type="http://schemas.openxmlformats.org/officeDocument/2006/relationships/hyperlink" Target="https://login.consultant.ru/link/?req=doc&amp;base=RZR&amp;n=452936&amp;dst=10000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35177&amp;dst=100010" TargetMode="External"/><Relationship Id="rId20" Type="http://schemas.openxmlformats.org/officeDocument/2006/relationships/hyperlink" Target="https://login.consultant.ru/link/?req=doc&amp;base=RZR&amp;n=335177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7094&amp;dst=100003" TargetMode="External"/><Relationship Id="rId11" Type="http://schemas.openxmlformats.org/officeDocument/2006/relationships/hyperlink" Target="https://login.consultant.ru/link/?req=doc&amp;base=RZR&amp;n=335177&amp;dst=10000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35177&amp;dst=100003" TargetMode="External"/><Relationship Id="rId15" Type="http://schemas.openxmlformats.org/officeDocument/2006/relationships/hyperlink" Target="https://login.consultant.ru/link/?req=doc&amp;base=RZR&amp;n=335177&amp;dst=100007" TargetMode="External"/><Relationship Id="rId23" Type="http://schemas.openxmlformats.org/officeDocument/2006/relationships/hyperlink" Target="https://login.consultant.ru/link/?req=doc&amp;base=RZR&amp;n=470356&amp;dst=100003" TargetMode="External"/><Relationship Id="rId10" Type="http://schemas.openxmlformats.org/officeDocument/2006/relationships/hyperlink" Target="https://login.consultant.ru/link/?req=doc&amp;base=RZR&amp;n=221528" TargetMode="External"/><Relationship Id="rId19" Type="http://schemas.openxmlformats.org/officeDocument/2006/relationships/hyperlink" Target="https://login.consultant.ru/link/?req=doc&amp;base=RZR&amp;n=335177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221653" TargetMode="External"/><Relationship Id="rId14" Type="http://schemas.openxmlformats.org/officeDocument/2006/relationships/hyperlink" Target="https://login.consultant.ru/link/?req=doc&amp;base=RZR&amp;n=470356&amp;dst=100003" TargetMode="External"/><Relationship Id="rId22" Type="http://schemas.openxmlformats.org/officeDocument/2006/relationships/hyperlink" Target="https://login.consultant.ru/link/?req=doc&amp;base=RZR&amp;n=407094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Соболев</dc:creator>
  <cp:keywords/>
  <dc:description/>
  <cp:lastModifiedBy>Андрей Соболев</cp:lastModifiedBy>
  <cp:revision>1</cp:revision>
  <dcterms:created xsi:type="dcterms:W3CDTF">2025-05-15T08:06:00Z</dcterms:created>
  <dcterms:modified xsi:type="dcterms:W3CDTF">2025-05-15T08:07:00Z</dcterms:modified>
</cp:coreProperties>
</file>