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8E4" w:rsidRPr="001D18E4" w:rsidRDefault="001D18E4" w:rsidP="001D18E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D18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Грипп и его профилактика</w:t>
      </w:r>
    </w:p>
    <w:p w:rsidR="001D18E4" w:rsidRPr="001D18E4" w:rsidRDefault="001D18E4" w:rsidP="001D1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8E4" w:rsidRPr="001D18E4" w:rsidRDefault="001D18E4" w:rsidP="001D18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38325" cy="1381125"/>
            <wp:effectExtent l="19050" t="0" r="9525" b="0"/>
            <wp:wrapSquare wrapText="bothSides"/>
            <wp:docPr id="14" name="Рисунок 2" descr="grpro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prof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наступлением холодного периода времени года резко возрастает число </w:t>
      </w:r>
      <w:proofErr w:type="gramStart"/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заболевших</w:t>
      </w:r>
      <w:proofErr w:type="gramEnd"/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гриппом и острыми респираторными вирусными инфекциями (ОРВИ).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Подсчитано, что в среднем ежегодно гриппом заболевает каждый десятый взрослый и каждый третий ребенок. При этом наряду с легкой и среднетяжелой формами, заканчивающимися выздоровлением, у части больных возникают осложнения, приводящие к летальному исходу. По данным ВОЗ, каждый год во время вспышек гриппа в мире заболевает около 15% населения, 250-500 тысяч из них умирают. У больных с сопутствующими </w:t>
      </w:r>
      <w:proofErr w:type="spellStart"/>
      <w:proofErr w:type="gramStart"/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сердечно-сосудистыми</w:t>
      </w:r>
      <w:proofErr w:type="spellEnd"/>
      <w:proofErr w:type="gramEnd"/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заболеваниями, патологией органов дыхания в период эпидемии смертность в десятки раз выше, чем в группе здоровых людей.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осложнения после гриппа возникают не только у лиц, входящих в группу риска, но и у молодых, до того здоровых людей. Каждая вспышка гриппа наносит существенный ущерб здоровью населения и экономике соответствующего региона и страны.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86075" cy="2171700"/>
            <wp:effectExtent l="19050" t="0" r="9525" b="0"/>
            <wp:wrapSquare wrapText="bothSides"/>
            <wp:docPr id="13" name="Рисунок 3" descr="grpro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prof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Осложнения гриппа возникают у 10-15% заболевших, чаще в группе риска, к которой относятся пожилые люди старше 65 лет. В эту же группу эпидемиологи относят беременных, пациентов с бронхиальной астмой и другими хроническими заболеваниями легких, </w:t>
      </w:r>
      <w:proofErr w:type="spellStart"/>
      <w:proofErr w:type="gramStart"/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нервной и эндокринной систем, болезнями печени, почек.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данным российских и зарубежных исследователей все осложнения гриппа можно разделить на две группы: состояния, непосредственно обусловленные действием вируса гриппа (например, вирусное поражение легких, отек головного мозга и т.д.), а также вторичные осложнения гриппа, к числу которых относится и декомпенсация сопутствующих хронических заболеваний (обострение бронхиальной астмы, хроническая </w:t>
      </w:r>
      <w:proofErr w:type="spellStart"/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обструктивная</w:t>
      </w:r>
      <w:proofErr w:type="spellEnd"/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болезнь легких, хроническая сердечная недостаточность, заболевания печени, почек и т.д.). </w:t>
      </w:r>
      <w:proofErr w:type="gramEnd"/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E4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Что же такое грипп?</w:t>
      </w: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E4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Грипп</w:t>
      </w:r>
      <w:r w:rsidRPr="001D18E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чрезвычайно заразная вирусная инфекция с воздушно-капельным и контактно-бытовым механизмами передачи.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Важной особенностью вирусов гриппа является их способность видоизменяться. Ежегодно они </w:t>
      </w:r>
      <w:proofErr w:type="spellStart"/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мутируют</w:t>
      </w:r>
      <w:proofErr w:type="spellEnd"/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появляются новые варианты вирусов. В </w:t>
      </w:r>
      <w:proofErr w:type="gramStart"/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нынешнем</w:t>
      </w:r>
      <w:proofErr w:type="gramEnd"/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эпидсезоне</w:t>
      </w:r>
      <w:proofErr w:type="spellEnd"/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актуальны три штамма вируса – А /Боливия/ (H1 N1 ), А/Швейцария/ (H3 N 2), а также В/</w:t>
      </w:r>
      <w:proofErr w:type="spellStart"/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>Пхукет</w:t>
      </w:r>
      <w:proofErr w:type="spellEnd"/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,.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48275" cy="2171700"/>
            <wp:effectExtent l="19050" t="0" r="9525" b="0"/>
            <wp:docPr id="4" name="Рисунок 1" descr="grpro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prof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E4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Кто заболевает гриппом?</w:t>
      </w: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Восприимчивость населения к гриппу очень высока, во многом она зависит от степени изменения вирусов. При появлении нового варианта вируса население оказывается не защищенным. Заболевание очень быстро распространяется, особенно среди групп риска (детей и лиц, страдающих хроническими заболеваниями), резко возрастает угроза развития тяжелых форм инфекции и летальных исходов.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E4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Как происходит заражение гриппом?</w:t>
      </w: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95525" cy="1838325"/>
            <wp:effectExtent l="19050" t="0" r="9525" b="0"/>
            <wp:wrapSquare wrapText="bothSides"/>
            <wp:docPr id="12" name="Рисунок 4" descr="grpro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rprof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38450" cy="1838325"/>
            <wp:effectExtent l="19050" t="0" r="0" b="0"/>
            <wp:wrapSquare wrapText="bothSides"/>
            <wp:docPr id="5" name="Рисунок 5" descr="grpro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prof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Источником гриппозной инфекции является больной человек, наиболее заразный в течение трех-пяти дней болезни. Массовому распространению гриппа способствуют больные легкими и стертыми формами заболевания, особенно лица, небрежно относящиеся не только к своему здоровью, но и к возможности заражения окружающих. С частицами слизи из дыхательных путей при кашле, чихании и разговоре вирус может рассеиваться на несколько метров от больного.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воздушной среде его жизнеспособность сохраняется несколько часов.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Возможна также передача инфекции через предметы домашнего обихода, соски, игрушки, белье.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перенесенного гриппа формируется стойкий иммунитет к вирусу, который вызвал заболевание. Повторные заболевания обусловлены заражением вирусами новой разновидности.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E4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Типичные симптомы гриппа:</w:t>
      </w: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E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·           резкий подъем температуры тела (в течение нескольких часов) до высоких цифр (38-40 С), озноб;</w:t>
      </w: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E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·           чувство разбитости;</w:t>
      </w: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E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·           боли в мышцах, суставах, в животе, в глазных яблоках, слезотечение;</w:t>
      </w: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E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·           слабость и недомогание.</w:t>
      </w: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Больной ощущает затруднение носового дыхания. Отмечается также </w:t>
      </w:r>
      <w:proofErr w:type="spellStart"/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першение</w:t>
      </w:r>
      <w:proofErr w:type="spellEnd"/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горле, </w:t>
      </w:r>
      <w:proofErr w:type="spellStart"/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саднение</w:t>
      </w:r>
      <w:proofErr w:type="spellEnd"/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грудиной, сухой болезненный кашель. В тяжелых случаях могут появиться носовые кровотечения, судороги, кратковременная потеря сознания.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67050" cy="2038350"/>
            <wp:effectExtent l="19050" t="0" r="0" b="0"/>
            <wp:docPr id="2" name="Рисунок 2" descr="grpro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prof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E4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Как защитить себя от гриппа?</w:t>
      </w: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E4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Основной мерой специфической профилактики гриппа является вакцинация.</w:t>
      </w: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осуществляется вакциной, содержащей актуальные штаммы вирусов гриппа, рекомендованные Всемирной организацией здравоохранения на </w:t>
      </w:r>
      <w:proofErr w:type="gramStart"/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предстоящий</w:t>
      </w:r>
      <w:proofErr w:type="gramEnd"/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эпидсезон</w:t>
      </w:r>
      <w:proofErr w:type="spellEnd"/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E4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ВАКЦИНАЦИЯ</w:t>
      </w:r>
      <w:r w:rsidRPr="001D18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рекомендуется всем группам населения, но особенно показана контингентам из групп риска: детям, начиная с 6 месяцев, людям преклонного возраста, страдающим хроническими заболеваниями, медицинским работникам, учителям, студентам, работникам сферы обслуживания, транспорта. Вакцинация проводится не позднее, чем за 2-3 недели до начала эпидемического подъема заболеваемости.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57425" cy="1504950"/>
            <wp:effectExtent l="19050" t="0" r="9525" b="0"/>
            <wp:wrapSquare wrapText="bothSides"/>
            <wp:docPr id="6" name="Рисунок 6" descr="grpro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rprof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66925" cy="1504950"/>
            <wp:effectExtent l="19050" t="0" r="9525" b="0"/>
            <wp:docPr id="3" name="Рисунок 3" descr="grpro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prof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E4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 xml:space="preserve">Оптимальное время для вакцинации </w:t>
      </w:r>
      <w:proofErr w:type="gramStart"/>
      <w:r w:rsidRPr="001D18E4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–о</w:t>
      </w:r>
      <w:proofErr w:type="gramEnd"/>
      <w:r w:rsidRPr="001D18E4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ктябрь, ноябрь.</w:t>
      </w: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привиться против гриппа бесплатно, необходимо обратиться в медицинскую организацию государственной системы здравоохранения по месту прикрепления с паспортом и полисом ОМС.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Привиться можно и в негосударственных медицинских центрах за счет сре</w:t>
      </w:r>
      <w:proofErr w:type="gramStart"/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едприятий и граждан по программе ДМС (добровольного медицинского страхования).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90775" cy="1933575"/>
            <wp:effectExtent l="19050" t="0" r="9525" b="0"/>
            <wp:wrapSquare wrapText="bothSides"/>
            <wp:docPr id="7" name="Рисунок 7" descr="grprof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rprof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86025" cy="1933575"/>
            <wp:effectExtent l="19050" t="0" r="9525" b="0"/>
            <wp:wrapSquare wrapText="bothSides"/>
            <wp:docPr id="8" name="Рисунок 8" descr="grpro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rprof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эпидемического подъема заболеваемости рекомендуется </w:t>
      </w:r>
      <w:r w:rsidRPr="001D18E4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принимать меры неспецифической профилактики:</w:t>
      </w: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E4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lastRenderedPageBreak/>
        <w:t>·           избегать контактов с чихающими и кашляющими людьми;</w:t>
      </w: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E4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·           после контакта с лицами, имеющими признаки простудного заболевания, в целях экстренной профилактики гриппа и ОРВИ применять капли интерферона в нос;</w:t>
      </w: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E4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·           сократить время пребывания в местах массового скопления людей и в общественном транспорте;</w:t>
      </w: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E4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·           носить медицинскую маску (марлевую повязку):</w:t>
      </w: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E4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·           регулярно и тщательно мыть руки с мылом или протирать их спиртосодержащим средством для обработки рук;</w:t>
      </w: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E4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·           осуществлять влажную уборку, проветривание и увлажнение воздуха в помещении;</w:t>
      </w: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E4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·           вести здоровый образ жизни (полноценный сон, сбалансированное питание, физическая активность).</w:t>
      </w: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47775" cy="847725"/>
            <wp:effectExtent l="19050" t="0" r="9525" b="0"/>
            <wp:wrapSquare wrapText="bothSides"/>
            <wp:docPr id="9" name="Рисунок 9" descr="grprof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rprof1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D18E4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Что делать, если Вы заболели гриппом?</w:t>
      </w: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E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         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остаться дома и немедленно обратиться к врачу. Именно он должен поставить диагноз и назначить необходимое лечение, соответствующее Вашему состоянию и возрасту. Необходимо строго выполнять все рекомендации лечащего врача: своевременно принимать лекарства и соблюдать постельный режим во время болезни, так как при заболевании увеличивается нагрузка на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81225" cy="1962150"/>
            <wp:effectExtent l="19050" t="0" r="9525" b="0"/>
            <wp:wrapSquare wrapText="bothSides"/>
            <wp:docPr id="10" name="Рисунок 10" descr="grprof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rprof1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14550" cy="1962150"/>
            <wp:effectExtent l="19050" t="0" r="0" b="0"/>
            <wp:wrapSquare wrapText="bothSides"/>
            <wp:docPr id="11" name="Рисунок 11" descr="grprof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rprof1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сердечно-сосудистую</w:t>
      </w:r>
      <w:proofErr w:type="spellEnd"/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иммунную</w:t>
      </w:r>
      <w:proofErr w:type="gramEnd"/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системы организма.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Рекомендуется обильное питье </w:t>
      </w:r>
      <w:proofErr w:type="gramStart"/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>–г</w:t>
      </w:r>
      <w:proofErr w:type="gramEnd"/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орячий чай, клюквенный морс, щелочные минеральные воды(«Боржоми» с молоком и др.). Народные средства-напитки из шиповника, липы, калины, малины с медом; прополис (пчелиный клей), пихтовое масло, чеснок с медом и </w:t>
      </w:r>
      <w:proofErr w:type="spellStart"/>
      <w:proofErr w:type="gramStart"/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spellEnd"/>
      <w:proofErr w:type="gramEnd"/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1D18E4" w:rsidRPr="001D18E4" w:rsidRDefault="001D18E4" w:rsidP="001D18E4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  Большинство заболевших выздоравливают в течение 1-2 недель, но иногда течение гриппа и других острых респираторных инфекций может </w:t>
      </w:r>
      <w:proofErr w:type="gramStart"/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осложниться и закончиться</w:t>
      </w:r>
      <w:proofErr w:type="gramEnd"/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крайне неблагоприятно. </w:t>
      </w:r>
    </w:p>
    <w:p w:rsidR="001D18E4" w:rsidRPr="001D18E4" w:rsidRDefault="001D18E4" w:rsidP="001D1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предупреждения распространения инфекции больного следует изолировать от здоровых лиц (желательно выделить отдельную комнату). Помещение, где находится больной, необходимо регулярно проветривать, предметы обихода, а также полы протирать дезинфицирующими средствами. Общение с больным, по возможности, следует ограничить. При уходе за больным гриппом следует использовать медицинскую маску (марлевую повязку).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E4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САМОЛЕЧЕНИЕ ПРИ ГРИППЕ НЕДОПУСТИМО!</w:t>
      </w: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18E4" w:rsidRPr="001D18E4" w:rsidRDefault="001D18E4" w:rsidP="001D1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E4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ТОЛЬКО ВРАЧ МОЖЕТ ПОСТАВИТЬ ДИАГНОЗ И НАЗНАЧИТЬ ЛЕЧЕНИЕ!</w:t>
      </w:r>
      <w:r w:rsidRPr="001D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F512B" w:rsidRPr="001D18E4" w:rsidRDefault="000F512B" w:rsidP="001D18E4">
      <w:pPr>
        <w:rPr>
          <w:szCs w:val="20"/>
        </w:rPr>
      </w:pPr>
    </w:p>
    <w:sectPr w:rsidR="000F512B" w:rsidRPr="001D18E4" w:rsidSect="001D18E4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118E"/>
    <w:rsid w:val="00016C0B"/>
    <w:rsid w:val="00016FE7"/>
    <w:rsid w:val="00036593"/>
    <w:rsid w:val="000D4094"/>
    <w:rsid w:val="000F512B"/>
    <w:rsid w:val="00131047"/>
    <w:rsid w:val="00191363"/>
    <w:rsid w:val="001B61F2"/>
    <w:rsid w:val="001D18E4"/>
    <w:rsid w:val="001E58CB"/>
    <w:rsid w:val="002F27D5"/>
    <w:rsid w:val="00397FB3"/>
    <w:rsid w:val="003A24C5"/>
    <w:rsid w:val="003B1490"/>
    <w:rsid w:val="003D39BF"/>
    <w:rsid w:val="004405DC"/>
    <w:rsid w:val="004A6C16"/>
    <w:rsid w:val="004C524F"/>
    <w:rsid w:val="005605EB"/>
    <w:rsid w:val="005F210A"/>
    <w:rsid w:val="00624B14"/>
    <w:rsid w:val="00625BBB"/>
    <w:rsid w:val="00650357"/>
    <w:rsid w:val="0067478D"/>
    <w:rsid w:val="00683F86"/>
    <w:rsid w:val="006D3517"/>
    <w:rsid w:val="006D6CB2"/>
    <w:rsid w:val="00712CFA"/>
    <w:rsid w:val="00730E40"/>
    <w:rsid w:val="007A406E"/>
    <w:rsid w:val="007C32A9"/>
    <w:rsid w:val="0080324B"/>
    <w:rsid w:val="0081507A"/>
    <w:rsid w:val="008164DE"/>
    <w:rsid w:val="00823FEB"/>
    <w:rsid w:val="00861588"/>
    <w:rsid w:val="008B485A"/>
    <w:rsid w:val="008E1D4C"/>
    <w:rsid w:val="00902EC3"/>
    <w:rsid w:val="00904FD5"/>
    <w:rsid w:val="00907598"/>
    <w:rsid w:val="009258D8"/>
    <w:rsid w:val="009D65F6"/>
    <w:rsid w:val="00A10E11"/>
    <w:rsid w:val="00A6779C"/>
    <w:rsid w:val="00AE15C9"/>
    <w:rsid w:val="00B15365"/>
    <w:rsid w:val="00B17D0C"/>
    <w:rsid w:val="00B67D28"/>
    <w:rsid w:val="00B7163E"/>
    <w:rsid w:val="00BB2BC9"/>
    <w:rsid w:val="00BB5040"/>
    <w:rsid w:val="00BF14EC"/>
    <w:rsid w:val="00C46878"/>
    <w:rsid w:val="00CE6707"/>
    <w:rsid w:val="00D26264"/>
    <w:rsid w:val="00D53770"/>
    <w:rsid w:val="00E018DB"/>
    <w:rsid w:val="00E1118E"/>
    <w:rsid w:val="00E67803"/>
    <w:rsid w:val="00E83E32"/>
    <w:rsid w:val="00E90389"/>
    <w:rsid w:val="00ED2979"/>
    <w:rsid w:val="00F1314C"/>
    <w:rsid w:val="00F737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490"/>
  </w:style>
  <w:style w:type="paragraph" w:styleId="1">
    <w:name w:val="heading 1"/>
    <w:basedOn w:val="a"/>
    <w:link w:val="10"/>
    <w:uiPriority w:val="9"/>
    <w:qFormat/>
    <w:rsid w:val="001D18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C46878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46878"/>
    <w:pPr>
      <w:widowControl w:val="0"/>
      <w:shd w:val="clear" w:color="auto" w:fill="FFFFFF"/>
      <w:spacing w:after="300" w:line="322" w:lineRule="exact"/>
      <w:jc w:val="center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1D18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D1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1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18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5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27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46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0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B7614-8C3A-4F5A-A345-3B5A0E123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1</cp:lastModifiedBy>
  <cp:revision>2</cp:revision>
  <dcterms:created xsi:type="dcterms:W3CDTF">2019-02-23T04:23:00Z</dcterms:created>
  <dcterms:modified xsi:type="dcterms:W3CDTF">2019-02-23T04:23:00Z</dcterms:modified>
</cp:coreProperties>
</file>