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15" w:rsidRPr="00591B15" w:rsidRDefault="00591B15" w:rsidP="00591B15">
      <w:pPr>
        <w:shd w:val="clear" w:color="auto" w:fill="FDFDFD"/>
        <w:spacing w:before="450" w:after="225" w:line="420" w:lineRule="atLeast"/>
        <w:jc w:val="center"/>
        <w:outlineLvl w:val="3"/>
        <w:rPr>
          <w:rFonts w:ascii="PT Serif" w:eastAsia="Times New Roman" w:hAnsi="PT Serif" w:cs="Times New Roman"/>
          <w:color w:val="444444"/>
          <w:sz w:val="30"/>
          <w:szCs w:val="30"/>
          <w:lang w:eastAsia="ru-RU"/>
        </w:rPr>
      </w:pPr>
      <w:bookmarkStart w:id="0" w:name="_GoBack"/>
      <w:bookmarkEnd w:id="0"/>
      <w:r w:rsidRPr="00591B15">
        <w:rPr>
          <w:rFonts w:ascii="PT Serif" w:eastAsia="Times New Roman" w:hAnsi="PT Serif" w:cs="Times New Roman"/>
          <w:b/>
          <w:bCs/>
          <w:color w:val="444444"/>
          <w:sz w:val="30"/>
          <w:szCs w:val="30"/>
          <w:lang w:eastAsia="ru-RU"/>
        </w:rPr>
        <w:t>Рекомендации по питанию во время беременности</w:t>
      </w:r>
    </w:p>
    <w:p w:rsidR="00591B15" w:rsidRPr="00591B15" w:rsidRDefault="00591B15" w:rsidP="00591B15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591B15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К питанию во время беременности женщина должна подойти с особым вниманием, ведь именно в это время закладывается фундамент здоровья малыша, и будущая мать обязана скорректировать своё питание так, чтобы оно было не только полноценным, но и безопасным для неё самой и ребёнка.</w:t>
      </w:r>
      <w:r w:rsidRPr="00591B15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br/>
      </w:r>
    </w:p>
    <w:p w:rsidR="00591B15" w:rsidRPr="00591B15" w:rsidRDefault="00591B15" w:rsidP="00591B15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591B15">
        <w:rPr>
          <w:rFonts w:ascii="PT Serif" w:eastAsia="Times New Roman" w:hAnsi="PT Serif" w:cs="Times New Roman"/>
          <w:b/>
          <w:bCs/>
          <w:color w:val="181818"/>
          <w:sz w:val="23"/>
          <w:szCs w:val="23"/>
          <w:lang w:eastAsia="ru-RU"/>
        </w:rPr>
        <w:t>Здоровое питание</w:t>
      </w:r>
      <w:r w:rsidRPr="00591B15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 во время беременности характеризуется достаточной калорийностью и содержанием белка, витаминов и минеральных веществ, получаемых в результате употребления в пищу разнообразных продуктов, включая зеленые и оранжевые овощи, мясо, рыбу, бобовые, орехи, фрукты и продукты из</w:t>
      </w:r>
      <w:r w:rsidRPr="00591B15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br/>
        <w:t>цельного зерна.</w:t>
      </w:r>
      <w:r w:rsidRPr="00591B15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br/>
      </w:r>
    </w:p>
    <w:p w:rsidR="00591B15" w:rsidRPr="00591B15" w:rsidRDefault="00591B15" w:rsidP="00591B15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591B15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При этом беременной следует отказаться от потребления рыбы, богатой </w:t>
      </w:r>
      <w:proofErr w:type="spellStart"/>
      <w:r w:rsidRPr="00591B15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метилртутью</w:t>
      </w:r>
      <w:proofErr w:type="spellEnd"/>
      <w:r w:rsidRPr="00591B15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 (королевская скумбрия, б</w:t>
      </w:r>
      <w:r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 xml:space="preserve">ольшеглазый тунец, акула и рыба </w:t>
      </w:r>
      <w:r w:rsidRPr="00591B15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меч), снижение потребления пищи, богатой витамином А (например, говяжей, куриной утиной печени и продуктов из нее). Кофе также стоит временно исключить из рациона, либо снизить его потребление: большое количество кофеина (более 300 мг/сут) увеличивает риск прерывания беременности и рождения маловесных детей.</w:t>
      </w:r>
    </w:p>
    <w:p w:rsidR="00591B15" w:rsidRPr="00591B15" w:rsidRDefault="00591B15" w:rsidP="00591B15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591B15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Беременным рекомендовано избегать потребления непастеризованного молока, созревших мягких сыров, паштета и плохо термически обработанных мяса и яиц, так как эти продукты являются источниками листериоза и сальмонеллеза.</w:t>
      </w:r>
    </w:p>
    <w:p w:rsidR="00591B15" w:rsidRPr="00591B15" w:rsidRDefault="00591B15" w:rsidP="00591B15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591B15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Следует учесть, что вегетарианство во время беременности увеличивает риск ЗРП, поэтому врачи настоятельно рекомендуют включать в рацион будущих мам белки не только растительного, но и животного происхождения!</w:t>
      </w:r>
      <w:r w:rsidRPr="00591B15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br/>
      </w:r>
    </w:p>
    <w:p w:rsidR="00591B15" w:rsidRPr="00591B15" w:rsidRDefault="00591B15" w:rsidP="00591B15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591B15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Обратите внимание, что несмотря на отсутствие высоко доказательных данных негативного влияния малых доз алкоголя на акушерские и перинатальные</w:t>
      </w:r>
      <w:r w:rsidRPr="00591B15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br/>
        <w:t>осложнения, накоплено достаточное количество наблюдений о негативном влиянии алкоголя на течение беременности вне зависимости от принимаемой дозы алкоголя, например алкогольный синдром плода и задержка психомоторного развития.</w:t>
      </w:r>
    </w:p>
    <w:p w:rsidR="00F2471C" w:rsidRPr="00591B15" w:rsidRDefault="00F2471C" w:rsidP="00591B15"/>
    <w:sectPr w:rsidR="00F2471C" w:rsidRPr="0059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62"/>
    <w:rsid w:val="004B2A62"/>
    <w:rsid w:val="00591B15"/>
    <w:rsid w:val="005C4334"/>
    <w:rsid w:val="00F2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C8789-AEE2-4168-9791-22AF5E0E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</dc:creator>
  <cp:keywords/>
  <dc:description/>
  <cp:lastModifiedBy>Приемная</cp:lastModifiedBy>
  <cp:revision>2</cp:revision>
  <dcterms:created xsi:type="dcterms:W3CDTF">2024-07-26T07:50:00Z</dcterms:created>
  <dcterms:modified xsi:type="dcterms:W3CDTF">2024-07-26T07:50:00Z</dcterms:modified>
</cp:coreProperties>
</file>