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C0" w:rsidRPr="001C7888" w:rsidRDefault="00BF06C0" w:rsidP="00BF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C7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«Да! Мы можем ликвидировать туберкулез!».</w:t>
      </w:r>
    </w:p>
    <w:p w:rsidR="00BF06C0" w:rsidRPr="00BF06C0" w:rsidRDefault="00BF06C0" w:rsidP="00BF0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мире по решению Всемирной организации здравоохранения (ВОЗ) и Международного</w:t>
      </w:r>
      <w:bookmarkStart w:id="0" w:name="_GoBack"/>
      <w:bookmarkEnd w:id="0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 борьбы с туберку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лезом и легочными заболеваниями отмечается </w:t>
      </w: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борьбы с туберкулезом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6C0" w:rsidRPr="00BF06C0" w:rsidRDefault="00BF06C0" w:rsidP="00BF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Всемирного дня – повысить осведомленность о губительных последствиях туберкулеза.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дата имеет символическое значение. В этот день в 1882 г. Роберт Кох объявил, что ему удалось открыть </w:t>
      </w:r>
      <w:proofErr w:type="gram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бактерию-возбудитель</w:t>
      </w:r>
      <w:proofErr w:type="gram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туберкулеза, благодаря чему стали возможны диагностика и лечение этого заболевания.</w:t>
      </w:r>
    </w:p>
    <w:p w:rsid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 — инфекционная болезнь, возбудителем которой является бактерия </w:t>
      </w:r>
      <w:proofErr w:type="spell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Mycobacterium</w:t>
      </w:r>
      <w:proofErr w:type="spell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tuberculosis</w:t>
      </w:r>
      <w:proofErr w:type="spell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Распространяется туберкулез при попадании возбудителя в воздух от больных туберкулезом, например, при кашле.</w:t>
      </w:r>
    </w:p>
    <w:p w:rsidR="00BF06C0" w:rsidRPr="00BF06C0" w:rsidRDefault="00BF06C0" w:rsidP="00BF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Pr="00BF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BF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BF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туберкулезе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06C0">
        <w:rPr>
          <w:noProof/>
          <w:lang w:eastAsia="ru-RU"/>
        </w:rPr>
        <w:t xml:space="preserve"> </w:t>
      </w:r>
    </w:p>
    <w:p w:rsidR="00BF06C0" w:rsidRPr="00BF06C0" w:rsidRDefault="00BF06C0" w:rsidP="00BF06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F9A9DE" wp14:editId="39F68ECD">
            <wp:simplePos x="0" y="0"/>
            <wp:positionH relativeFrom="column">
              <wp:posOffset>3107055</wp:posOffset>
            </wp:positionH>
            <wp:positionV relativeFrom="paragraph">
              <wp:posOffset>79375</wp:posOffset>
            </wp:positionV>
            <wp:extent cx="3888105" cy="2590800"/>
            <wp:effectExtent l="0" t="0" r="0" b="0"/>
            <wp:wrapSquare wrapText="bothSides"/>
            <wp:docPr id="1" name="Рисунок 1" descr="https://gkb8.ru/userfiles/%D0%A2%D1%83%D0%B1%D0%B5%D1%80%D0%BA%D1%83%D0%BB%D0%B5%D0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kb8.ru/userfiles/%D0%A2%D1%83%D0%B1%D0%B5%D1%80%D0%BA%D1%83%D0%BB%D0%B5%D0%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– одна из десяти основных причин смерти в мире.</w:t>
      </w:r>
    </w:p>
    <w:p w:rsidR="00BF06C0" w:rsidRPr="00BF06C0" w:rsidRDefault="00BF06C0" w:rsidP="00BF06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ВОЗ примерно одна треть мирового населения инфицирована бактерией туберкулеза, но заболевает только небольшая доля этих людей.</w:t>
      </w:r>
    </w:p>
    <w:p w:rsidR="00BF06C0" w:rsidRPr="00BF06C0" w:rsidRDefault="00BF06C0" w:rsidP="00BF06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многие годы бацилла Коха научилась эволюционировать и на сегодняшний день встречается туберкулез, устойчивый к большинству лекарственных препаратов.</w:t>
      </w:r>
    </w:p>
    <w:p w:rsidR="00BF06C0" w:rsidRPr="00BF06C0" w:rsidRDefault="00BF06C0" w:rsidP="00BF06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недуг уничтожается очень сложно и долго. Требуется принимать несколько лекарственных препаратов одновременно в течение полугода, а в некоторых случаях и до двух лет. Зачастую требуется хирургическое вмешательство.</w:t>
      </w:r>
    </w:p>
    <w:p w:rsidR="00BF06C0" w:rsidRPr="00BF06C0" w:rsidRDefault="00BF06C0" w:rsidP="00BF06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Американским профессором </w:t>
      </w:r>
      <w:proofErr w:type="spell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Себастьеном</w:t>
      </w:r>
      <w:proofErr w:type="spell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Ганю</w:t>
      </w:r>
      <w:proofErr w:type="spell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командой было обнаружено, что существует шесть групп штаммов вируса, каждая из которых проявляется в определенной части света и привязана к определенной географической местности. 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 пришел к выводу, что для эффективной борьбы с заболеванием нужно разработать индивидуальные вакцины для каждой из выявленных групп штаммов.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симптомы (признаки) туберкулеза.</w:t>
      </w:r>
    </w:p>
    <w:p w:rsid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признаками заболевания туберкулезом являются симптомы </w:t>
      </w:r>
      <w:proofErr w:type="gram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интоксикации</w:t>
      </w:r>
      <w:proofErr w:type="gram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проявляются: повышением температуры тела, нередко периодическое ее повышение, общей слабостью, недомоганием, быстрой утомляемостью, снижением аппетита, раздражительностью, снижением внимания, потливостью, особенно по ночам, похуданием. Если эти симптомы беспокоят Вас в течение 2 -3 недель, то следует исключать заражение туберкулезом. Кроме того, появляются и симптомы поражения того органа, где локализуется туберкулезный процесс. Так как наиболее часто поражаются туберкулезом легкие, то у больных </w:t>
      </w: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появляются такие симптомы: кашель, вначале сухой, затем влажный с мокротой. Беспокоит одышка, вначале при физической нагрузке. Боли в грудной клетке. А может быть и кровохарканье.</w:t>
      </w:r>
    </w:p>
    <w:p w:rsidR="00303ACD" w:rsidRPr="00BF06C0" w:rsidRDefault="00303ACD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 при появлении признаков заболевания?</w:t>
      </w:r>
    </w:p>
    <w:p w:rsidR="00BF06C0" w:rsidRPr="00BF06C0" w:rsidRDefault="001C7888" w:rsidP="001C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255905</wp:posOffset>
            </wp:positionV>
            <wp:extent cx="3810000" cy="2529840"/>
            <wp:effectExtent l="0" t="0" r="0" b="3810"/>
            <wp:wrapSquare wrapText="bothSides"/>
            <wp:docPr id="2" name="Рисунок 2" descr="Современные проблемы старого заболе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ременные проблемы старого заболе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6C0"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первых признаков заболевания самолечением заниматься нельзя, следует обратиться к врачу за медицинской помощью. Следует помнить, что чем меньше времени прошло от момента выявления заражения туберкулезом до обследования у врача-фтизиатра, тем выше вероятность того, что заболевание будет вылечено своевременно.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инфицирования микобактериями туберкулеза используется внутрикожная диагностическая проба Манту с туберкулином. Проба проводится всем детям, 1 раз в год, а детям с повышенным риском заболеть туберкулезом (из контакта с больными туберкулезом, часто болеющими) — 2 раза в год. У взрослых для выявления заболевания проводят флюорографическое обследование органов дыхания, которое позволяет выявить начальные признаки туберкулеза легких. Этот метод обследования однократно в год совершенно безвреден, доза рентгеновского облучения очень мала.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Заболеет человек туберкулезом или нет, в значительной степени зависит от уровня сопротивляемости организма, то есть от иммунного статуса инфицированного человека. Возбудитель обычно поражает легкие (легочный туберкулез), но может поражать и другие органы (внелегочный туберкулез).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 четверть населения мира инфицирована M. </w:t>
      </w:r>
      <w:proofErr w:type="spell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tuberculosis</w:t>
      </w:r>
      <w:proofErr w:type="spell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; эти люди не больны, но риск заболеть туберкулезом на протяжении жизни у них составляет 5–10%.</w:t>
      </w:r>
    </w:p>
    <w:p w:rsidR="00303ACD" w:rsidRDefault="00303ACD" w:rsidP="00BF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6C0" w:rsidRPr="00BF06C0" w:rsidRDefault="00BF06C0" w:rsidP="00BF0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Туберкулез излечим и предотвратим.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2000 по 2023 год лечение туберкулеза помогло спасти более 74 миллионов человеческих жизней во всем мире.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в условиях пандемии COVID-19, проблема профилактики туберкулеза отошла на второй план. В результате впервые более чем за десять лет смертность от туберкулеза начала расти.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ВОЗ, каждый день от туберкулеза умирают более 4100 человек, и почти 30 000 человек заболевают туберкулезом.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ситуация указывает на необходимость привлечения дополнительной поддержки, мобилизации финансовых ресурсов, активизации действий и </w:t>
      </w:r>
      <w:proofErr w:type="spellStart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многосекторального</w:t>
      </w:r>
      <w:proofErr w:type="spellEnd"/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 в интересах борьбы с эпидемией туберкулеза.</w:t>
      </w:r>
    </w:p>
    <w:p w:rsidR="00BF06C0" w:rsidRPr="00BF06C0" w:rsidRDefault="00BF06C0" w:rsidP="00BF0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почему Всемирный день борьбы с туберкулезом в 2023 году пройдет под лозунгом </w:t>
      </w:r>
      <w:r w:rsidRP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«Да! Мы можем ликвидировать туберкулез!».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к этому лозунгу готовы присоединиться все врачи мира.</w:t>
      </w:r>
    </w:p>
    <w:p w:rsid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888" w:rsidRDefault="001C7888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6C0" w:rsidRDefault="001C7888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4D1DEFB" wp14:editId="426427D0">
            <wp:simplePos x="0" y="0"/>
            <wp:positionH relativeFrom="column">
              <wp:posOffset>4105275</wp:posOffset>
            </wp:positionH>
            <wp:positionV relativeFrom="paragraph">
              <wp:posOffset>112395</wp:posOffset>
            </wp:positionV>
            <wp:extent cx="2796540" cy="2786380"/>
            <wp:effectExtent l="0" t="0" r="3810" b="0"/>
            <wp:wrapSquare wrapText="bothSides"/>
            <wp:docPr id="4" name="Рисунок 4" descr="Ozon ЗОЖ – Здоровый образ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zon ЗОЖ – Здоровый образ жиз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6C0" w:rsidRP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</w:t>
      </w:r>
      <w:r w:rsid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заболевания</w:t>
      </w:r>
      <w:r w:rsidR="00BF06C0" w:rsidRPr="00B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C7888">
        <w:rPr>
          <w:noProof/>
          <w:lang w:eastAsia="ru-RU"/>
        </w:rPr>
        <w:t xml:space="preserve"> 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-Соблюдайте режим труда и отдыха.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-Питание должно быть сбалансированным по содержанию белков, жиров и углеводов, богато витаминами и микроэлементами.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занимайтесь спортом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-Больше бывайте на свежем воздухе.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курите, не позволяйте курить другим в вашем окружении.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злоупотребляйте алкоголем.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-Чаще проветривайте помещения, где находитесь (класс, квартира и др.)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 проводите влажную уборку помещений.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-Пользуйтесь индивидуальной посудой и средствами гигиены.</w:t>
      </w:r>
    </w:p>
    <w:p w:rsidR="00BF06C0" w:rsidRPr="00BF06C0" w:rsidRDefault="00BF06C0" w:rsidP="00B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6C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-Обязательно соблюдайте личную гигиену (мытье рук после возвращения с улицы, из транспорта, из туалета и перед едой).</w:t>
      </w:r>
    </w:p>
    <w:p w:rsidR="000B2F3C" w:rsidRPr="00BF06C0" w:rsidRDefault="000B2F3C" w:rsidP="00BF06C0">
      <w:pPr>
        <w:spacing w:after="0" w:line="240" w:lineRule="auto"/>
        <w:jc w:val="both"/>
        <w:rPr>
          <w:sz w:val="28"/>
          <w:szCs w:val="28"/>
        </w:rPr>
      </w:pPr>
    </w:p>
    <w:sectPr w:rsidR="000B2F3C" w:rsidRPr="00BF06C0" w:rsidSect="00BF06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24AE"/>
    <w:multiLevelType w:val="multilevel"/>
    <w:tmpl w:val="A332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79"/>
    <w:rsid w:val="000B2F3C"/>
    <w:rsid w:val="001C7888"/>
    <w:rsid w:val="00224979"/>
    <w:rsid w:val="00303ACD"/>
    <w:rsid w:val="00B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C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C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2023-03-23T11:03:00Z</dcterms:created>
  <dcterms:modified xsi:type="dcterms:W3CDTF">2023-03-23T11:18:00Z</dcterms:modified>
</cp:coreProperties>
</file>