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2D4" w:rsidRDefault="004352D4" w:rsidP="004352D4">
      <w:pPr>
        <w:pStyle w:val="Default"/>
      </w:pPr>
    </w:p>
    <w:p w:rsidR="004352D4" w:rsidRDefault="004352D4" w:rsidP="004352D4">
      <w:pPr>
        <w:pStyle w:val="Default"/>
        <w:rPr>
          <w:b/>
          <w:bCs/>
          <w:sz w:val="28"/>
          <w:szCs w:val="28"/>
        </w:rPr>
      </w:pPr>
      <w:r>
        <w:t xml:space="preserve"> </w:t>
      </w:r>
      <w:r w:rsidRPr="00EE7EE2">
        <w:rPr>
          <w:b/>
          <w:bCs/>
          <w:sz w:val="28"/>
          <w:szCs w:val="28"/>
        </w:rPr>
        <w:t xml:space="preserve">Сроки ожидания предоставления платных медицинских услуг </w:t>
      </w:r>
    </w:p>
    <w:p w:rsidR="00EE7EE2" w:rsidRPr="00EE7EE2" w:rsidRDefault="00EE7EE2" w:rsidP="004352D4">
      <w:pPr>
        <w:pStyle w:val="Default"/>
        <w:rPr>
          <w:sz w:val="28"/>
          <w:szCs w:val="28"/>
        </w:rPr>
      </w:pPr>
      <w:bookmarkStart w:id="0" w:name="_GoBack"/>
      <w:bookmarkEnd w:id="0"/>
    </w:p>
    <w:p w:rsidR="00316338" w:rsidRPr="00EE7EE2" w:rsidRDefault="004352D4" w:rsidP="004352D4">
      <w:pPr>
        <w:rPr>
          <w:rFonts w:ascii="Times New Roman" w:hAnsi="Times New Roman" w:cs="Times New Roman"/>
          <w:sz w:val="28"/>
          <w:szCs w:val="28"/>
        </w:rPr>
      </w:pPr>
      <w:r w:rsidRPr="00EE7EE2">
        <w:rPr>
          <w:sz w:val="28"/>
          <w:szCs w:val="28"/>
        </w:rPr>
        <w:t xml:space="preserve">      </w:t>
      </w:r>
      <w:r w:rsidRPr="00EE7EE2">
        <w:rPr>
          <w:rFonts w:ascii="Times New Roman" w:hAnsi="Times New Roman" w:cs="Times New Roman"/>
          <w:sz w:val="28"/>
          <w:szCs w:val="28"/>
        </w:rPr>
        <w:t xml:space="preserve">Сроки ожидания предоставления платных медицинских услуг - это период, которым ограничивается время от заключения договора возмездного оказания медицинских услуг (дополнительного соглашения к договору возмездного оказания медицинский услуг в рамках ранее заключенного договора), до момента начала ее оказания. Исполнитель предоставляет платные медицинские услуги в день обращения при наличии свободных специалистов и технической возможности или в назначенный день. В случае предварительной записи пациент принимается без очереди, в заранее согласованное время (время записи к врачу), при наличии у врача возможности оказания помощи пациенту непосредственно в указанное время. Сроки ожидания предоставления платных медицинских услуг зависят от графика работы конкретного медицинского работника, характера и эксклюзивности медицинской услуги, времени для подготовки пациента к медицинской услуге, а также от организационной возможности проведения медицинского вмешательства. Среднее время ожидания предоставления платных медицинских услуг в ГАУЗ </w:t>
      </w:r>
      <w:proofErr w:type="gramStart"/>
      <w:r w:rsidRPr="00EE7EE2">
        <w:rPr>
          <w:rFonts w:ascii="Times New Roman" w:hAnsi="Times New Roman" w:cs="Times New Roman"/>
          <w:sz w:val="28"/>
          <w:szCs w:val="28"/>
        </w:rPr>
        <w:t>« Базарно</w:t>
      </w:r>
      <w:proofErr w:type="gramEnd"/>
      <w:r w:rsidRPr="00EE7EE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E7EE2">
        <w:rPr>
          <w:rFonts w:ascii="Times New Roman" w:hAnsi="Times New Roman" w:cs="Times New Roman"/>
          <w:sz w:val="28"/>
          <w:szCs w:val="28"/>
        </w:rPr>
        <w:t>Матакская</w:t>
      </w:r>
      <w:proofErr w:type="spellEnd"/>
      <w:r w:rsidRPr="00EE7EE2">
        <w:rPr>
          <w:rFonts w:ascii="Times New Roman" w:hAnsi="Times New Roman" w:cs="Times New Roman"/>
          <w:sz w:val="28"/>
          <w:szCs w:val="28"/>
        </w:rPr>
        <w:t xml:space="preserve"> ЦРБ» составляет от 1 часа до 14 рабочих дней, при этом: - Срок ожидания приема (проведения консультаций) врачей специалистов при оказании первичной медико-санитарной помощи в плановой форме (за исключением подозрения на онкологическое заболевание) составляет не более 14 календарных дней со дня обращения пациента в медицинскую организацию. - Срок ожидания приема (проведения консультаций) врачей специалистов в случае подозрения на онкологическое заболевание составляет не более трех рабочих дней со дня обращения пациента в медицинскую организацию. - Срок ожидания проведения диагностических и лабораторных исследований при оказании первичной медико-санитарной помощи в плановой форме (за исключением исследований при подозрении на онкологическое заболевание) составляет не более 14 календарных дней со дня назначения исследования. </w:t>
      </w:r>
    </w:p>
    <w:sectPr w:rsidR="00316338" w:rsidRPr="00EE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2D4"/>
    <w:rsid w:val="00316338"/>
    <w:rsid w:val="004352D4"/>
    <w:rsid w:val="00EE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833CA"/>
  <w15:docId w15:val="{F5F6E95C-4B5F-4CA4-B875-BB881ADC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5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 экономист</dc:creator>
  <cp:lastModifiedBy>Пользователь Windows</cp:lastModifiedBy>
  <cp:revision>3</cp:revision>
  <dcterms:created xsi:type="dcterms:W3CDTF">2026-08-21T07:32:00Z</dcterms:created>
  <dcterms:modified xsi:type="dcterms:W3CDTF">2026-08-24T05:34:00Z</dcterms:modified>
</cp:coreProperties>
</file>