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23A" w:rsidRPr="001F623A" w:rsidRDefault="001F623A" w:rsidP="001F623A">
      <w:pPr>
        <w:shd w:val="clear" w:color="auto" w:fill="FFFFFF"/>
        <w:spacing w:before="300" w:after="480" w:line="588" w:lineRule="atLeast"/>
        <w:outlineLvl w:val="1"/>
        <w:rPr>
          <w:rFonts w:ascii="Proxima Nova Rg" w:eastAsia="Times New Roman" w:hAnsi="Proxima Nova Rg" w:cs="Times New Roman"/>
          <w:color w:val="323232"/>
          <w:spacing w:val="-5"/>
          <w:sz w:val="42"/>
          <w:szCs w:val="42"/>
          <w:lang w:eastAsia="ru-RU"/>
        </w:rPr>
      </w:pPr>
      <w:r w:rsidRPr="001F623A">
        <w:rPr>
          <w:rFonts w:ascii="Proxima Nova Rg" w:eastAsia="Times New Roman" w:hAnsi="Proxima Nova Rg" w:cs="Times New Roman"/>
          <w:color w:val="323232"/>
          <w:spacing w:val="-5"/>
          <w:sz w:val="42"/>
          <w:szCs w:val="42"/>
          <w:lang w:eastAsia="ru-RU"/>
        </w:rPr>
        <w:t>Первые недели после родов - как это будет?</w:t>
      </w:r>
    </w:p>
    <w:p w:rsidR="001F623A" w:rsidRPr="001F623A" w:rsidRDefault="001F623A" w:rsidP="001F623A">
      <w:pPr>
        <w:shd w:val="clear" w:color="auto" w:fill="FFFFFF"/>
        <w:spacing w:before="480" w:after="0" w:line="240" w:lineRule="auto"/>
        <w:rPr>
          <w:rFonts w:ascii="Proxima Nova Rg" w:eastAsia="Times New Roman" w:hAnsi="Proxima Nova Rg" w:cs="Times New Roman"/>
          <w:color w:val="323232"/>
          <w:spacing w:val="-2"/>
          <w:sz w:val="21"/>
          <w:szCs w:val="21"/>
          <w:lang w:eastAsia="ru-RU"/>
        </w:rPr>
      </w:pPr>
      <w:r w:rsidRPr="001F623A">
        <w:rPr>
          <w:rFonts w:ascii="Proxima Nova Rg" w:eastAsia="Times New Roman" w:hAnsi="Proxima Nova Rg" w:cs="Times New Roman"/>
          <w:color w:val="323232"/>
          <w:spacing w:val="-2"/>
          <w:sz w:val="21"/>
          <w:szCs w:val="21"/>
          <w:lang w:eastAsia="ru-RU"/>
        </w:rPr>
        <w:t>В первые дни после родов мамы чаще всего жалуются на боль в молочных железах. Это связано со становлением лактации и обучением малыша правильному захвату соска. Через три-пять дней после родов молочные железы нагрубают, молозиво сменяется переходным, а затем постоянным молоком. Чаще всего в этот период женщина находится в роддоме и может получить консультацию специалиста по грудному вскармливанию. Однако если мама с малышом оказались дома раньше, «приход молока» может оказаться неожиданным. Этот короткий период часто сопровождается ознобом, распирающей болью в молочных железах, переменами настроения. Стоит заранее запастись удобным поддерживающим бельем с умеренной компрессией и по возможности часто прикладывать малыша к груди.</w:t>
      </w:r>
    </w:p>
    <w:p w:rsidR="001F623A" w:rsidRPr="001F623A" w:rsidRDefault="001F623A" w:rsidP="001F623A">
      <w:pPr>
        <w:shd w:val="clear" w:color="auto" w:fill="FFFFFF"/>
        <w:spacing w:before="480" w:after="0" w:line="240" w:lineRule="auto"/>
        <w:rPr>
          <w:rFonts w:ascii="Proxima Nova Rg" w:eastAsia="Times New Roman" w:hAnsi="Proxima Nova Rg" w:cs="Times New Roman"/>
          <w:color w:val="323232"/>
          <w:spacing w:val="-2"/>
          <w:sz w:val="21"/>
          <w:szCs w:val="21"/>
          <w:lang w:eastAsia="ru-RU"/>
        </w:rPr>
      </w:pPr>
      <w:r w:rsidRPr="001F623A">
        <w:rPr>
          <w:rFonts w:ascii="Proxima Nova Rg" w:eastAsia="Times New Roman" w:hAnsi="Proxima Nova Rg" w:cs="Times New Roman"/>
          <w:color w:val="323232"/>
          <w:spacing w:val="-2"/>
          <w:sz w:val="21"/>
          <w:szCs w:val="21"/>
          <w:lang w:eastAsia="ru-RU"/>
        </w:rPr>
        <w:t>В первые недели после родов женщины часто сталкиваются с травмами соска. У абсолютного большинства женщин травма проявляется только отеком соска и покраснением кожи, без нарушения целостности кожных покровов, более редко встречаются мацерации и трещины соска. Основной профилактикой травматизации является правильный захват соска с ареолой.</w:t>
      </w:r>
    </w:p>
    <w:p w:rsidR="001F623A" w:rsidRPr="001F623A" w:rsidRDefault="001F623A" w:rsidP="001F623A">
      <w:pPr>
        <w:shd w:val="clear" w:color="auto" w:fill="FFFFFF"/>
        <w:spacing w:before="480" w:after="0" w:line="240" w:lineRule="auto"/>
        <w:rPr>
          <w:rFonts w:ascii="Proxima Nova Rg" w:eastAsia="Times New Roman" w:hAnsi="Proxima Nova Rg" w:cs="Times New Roman"/>
          <w:color w:val="323232"/>
          <w:spacing w:val="-2"/>
          <w:sz w:val="21"/>
          <w:szCs w:val="21"/>
          <w:lang w:eastAsia="ru-RU"/>
        </w:rPr>
      </w:pPr>
      <w:r w:rsidRPr="001F623A">
        <w:rPr>
          <w:rFonts w:ascii="Proxima Nova Rg" w:eastAsia="Times New Roman" w:hAnsi="Proxima Nova Rg" w:cs="Times New Roman"/>
          <w:color w:val="323232"/>
          <w:spacing w:val="-2"/>
          <w:sz w:val="21"/>
          <w:szCs w:val="21"/>
          <w:lang w:eastAsia="ru-RU"/>
        </w:rPr>
        <w:t>Для ухода за кожей сосков используют мази на основе ланолина и декспантенола</w:t>
      </w:r>
      <w:bookmarkStart w:id="0" w:name="_GoBack"/>
      <w:bookmarkEnd w:id="0"/>
      <w:r w:rsidRPr="001F623A">
        <w:rPr>
          <w:rFonts w:ascii="Proxima Nova Rg" w:eastAsia="Times New Roman" w:hAnsi="Proxima Nova Rg" w:cs="Times New Roman"/>
          <w:color w:val="323232"/>
          <w:spacing w:val="-2"/>
          <w:sz w:val="21"/>
          <w:szCs w:val="21"/>
          <w:lang w:eastAsia="ru-RU"/>
        </w:rPr>
        <w:t>. Наносить их следует после каждого кормления, смывать не нужно, если в инструкции не указано обратное. Перед прикладыванием малыша можно использовать прохладные силиконовые и гидрогелевые накладки на соски, они помогут снять отек и улучшат прохождение молока через концевые отделы протоков. Мыть грудь перед каждым кормлением не нужно, достаточно общего гигиенического душа 1-2 раза в день. В случае повреждения кожных покровов можно временно использовать накладки для кормления, важно избегать повторной травматизации и инфицирования, поэтому в таком случае требуется консультация специалиста.</w:t>
      </w:r>
    </w:p>
    <w:p w:rsidR="001F623A" w:rsidRPr="00C425D2" w:rsidRDefault="001F623A" w:rsidP="00C425D2">
      <w:pPr>
        <w:shd w:val="clear" w:color="auto" w:fill="FFFFFF"/>
        <w:spacing w:before="480" w:after="0" w:line="240" w:lineRule="auto"/>
        <w:rPr>
          <w:rFonts w:ascii="Proxima Nova Rg" w:eastAsia="Times New Roman" w:hAnsi="Proxima Nova Rg" w:cs="Times New Roman"/>
          <w:color w:val="323232"/>
          <w:spacing w:val="-2"/>
          <w:sz w:val="21"/>
          <w:szCs w:val="21"/>
          <w:lang w:eastAsia="ru-RU"/>
        </w:rPr>
      </w:pPr>
      <w:r w:rsidRPr="001F623A">
        <w:rPr>
          <w:rFonts w:ascii="Proxima Nova Rg" w:eastAsia="Times New Roman" w:hAnsi="Proxima Nova Rg" w:cs="Times New Roman"/>
          <w:color w:val="323232"/>
          <w:spacing w:val="-2"/>
          <w:sz w:val="21"/>
          <w:szCs w:val="21"/>
          <w:lang w:eastAsia="ru-RU"/>
        </w:rPr>
        <w:t>Подготовка к лактации искусственной травматизацией сосков, например, натиранием махровым полотенцем, не имеет доказанной эффективности. Молочная железа постепенно адаптируется к новым условиям и болезненные ощущения пройдут, обычно это занимает не более 2 недель.</w:t>
      </w:r>
    </w:p>
    <w:sectPr w:rsidR="001F623A" w:rsidRPr="00C42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xima Nova R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23A"/>
    <w:rsid w:val="001F623A"/>
    <w:rsid w:val="00C425D2"/>
    <w:rsid w:val="00F0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657A2"/>
  <w15:chartTrackingRefBased/>
  <w15:docId w15:val="{894309DE-FE7A-4E05-B527-AFBDDC32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5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2024-07-24T10:43:00Z</dcterms:created>
  <dcterms:modified xsi:type="dcterms:W3CDTF">2024-07-24T10:57:00Z</dcterms:modified>
</cp:coreProperties>
</file>