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94" w:rsidRPr="00184C94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A24D0D">
        <w:rPr>
          <w:rFonts w:ascii="Arial" w:eastAsia="Times New Roman" w:hAnsi="Arial" w:cs="Arial"/>
          <w:b/>
          <w:bCs/>
          <w:color w:val="1F1A17"/>
          <w:sz w:val="28"/>
          <w:szCs w:val="28"/>
          <w:u w:val="single"/>
          <w:lang w:eastAsia="ru-RU"/>
        </w:rPr>
        <w:t>Нормальная беременность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 – одноплодная беременность плодом</w:t>
      </w:r>
      <w:r w:rsidR="00A24D0D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,</w:t>
      </w:r>
      <w:bookmarkStart w:id="0" w:name="_GoBack"/>
      <w:bookmarkEnd w:id="0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без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генетическои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патологии или пороков развития, длящаяся 37-41 недель, протекающая без акушерских и перинатальных осложнений.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 xml:space="preserve">Жалобы, характерные для </w:t>
      </w:r>
      <w:r w:rsidR="00A24D0D"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нормальной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̆ беременности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Тошнота и рвота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 наблюдаются в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каждои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 3-й беременности. В 90% случаев тошнота и рвота беременных являются физиологическим признаком беременности, в 10% – осложнением беременности. При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нормальнои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беременности рвота бывает не чаще 2-3-х раз в сутки, чаще натощак, и не нарушает общего состояния пациентки. В большинстве случаев тошнота и рвота купируются самостоятельно к 16-20 неделям беременности и не ухудшают ее исход.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proofErr w:type="spellStart"/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Масталгия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 является нормальным симптомом во время беременности, наблюдается у большинства женщин в 1-м триместре беременности и связана с отечностью и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нагрубанием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молочных желез вследствие гормональных изменений.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Боль внизу живота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 во время беременности может быть нормальным явлением как, например, при натяжении связочного аппарата матки во время ее роста (ноющие боли или внезапная колющая боль внизу живота) или при тренировочных схватках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Брекстона-Хиггса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после 20-й недели беременности (тянущие боли внизу живота, сопровождающиеся тонусом матки, длящиеся до минуты, не имеющие регулярного характера).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Изжога (</w:t>
      </w:r>
      <w:proofErr w:type="spellStart"/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гастроэзофагеальная</w:t>
      </w:r>
      <w:proofErr w:type="spellEnd"/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 xml:space="preserve"> </w:t>
      </w:r>
      <w:proofErr w:type="spellStart"/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рефлюксная</w:t>
      </w:r>
      <w:proofErr w:type="spellEnd"/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 xml:space="preserve"> болезнь)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 во время беременности наблюдается в 20-80% случаев. Чаще она развивается в 3-м триместре беременности. Изжога возникает вследствие релаксации нижнего пищеводного сфинктера, снижения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внутрипищеводного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давления, и одновременном повышении внутрибрюшного и внутрижелудочного давления, что приводит к повторяющемуся забросу желудочного и/или дуоденального содержимого в пищевод.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Запоры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 – наиболее распространенная патология кишечника при беременности, возникает в 30-40% наблюдений. Запоры связаны с нарушением пассажа по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толстои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кишке и характеризуются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частотои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стула менее 3-х раз в неделю. Они сопровождаются хотя бы одним из следующих признаков: чувством неполного опорожнения кишечника, небольшим количеством и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плотнои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консистенциеи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кала, 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натуживанием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не менее четверти времени дефекации. Причинами развития запоров при беременности являются повышение концентрации прогестерона, снижение концентрации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мотилина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и изменение кровоснабжения и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нейрогуморальнои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регуляции работы кишечника.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Примерно 8-10% женщин заболевают 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геморроем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 </w:t>
      </w:r>
      <w:proofErr w:type="gram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во время</w:t>
      </w:r>
      <w:proofErr w:type="gram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каждои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беременности. Причинами развития геморроя во время беременности могут быть: давление на стенки кишки со стороны матки, застой в системе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воротнои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вены, повышение внутрибрюшного давления, врожденная или приобретенная слабость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соединительнои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ткани, изменения в иннервации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прямои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кишки.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Варикозная болезнь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 развивается у 20-40% беременных </w:t>
      </w:r>
      <w:proofErr w:type="gram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женщин.[</w:t>
      </w:r>
      <w:proofErr w:type="gram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5] 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Причинои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развития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варикознои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болезни во время беременности является повышение венозного давления в нижних конечностях и расслабляющее влияние на 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lastRenderedPageBreak/>
        <w:t>сосудистую стенку вен прогестерона, релаксина и других биологически активных веществ.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Влагалищные выделения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 без зуда, болезненности, неприятного запаха или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дизурических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явлений являются нормальным симптомом во время беременности и наблюдаются у большинства женщин.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Боль в спине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 во время беременности встречается с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частотои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от 36 до 61%. Среди женщин с болью в спине у 47-60% боль впервые возникает на 5-7-м месяце беременности. 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Самои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частои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причинои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возникновения боли в спине во время беременности является увеличение нагрузки на спину в связи с увеличением живота и смещением центра тяжести, и снижение тонуса мышц под влиянием релаксина.</w:t>
      </w:r>
    </w:p>
    <w:p w:rsidR="00A24D0D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Распространенность 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боли в лобке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 во время беременности составляет 0,03- 3%, и возникает, как правило, на поздних сроках беременности.</w:t>
      </w:r>
    </w:p>
    <w:p w:rsidR="00184C94" w:rsidRPr="00184C94" w:rsidRDefault="00184C94" w:rsidP="00184C94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="00A24D0D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-</w:t>
      </w:r>
      <w:r w:rsidRPr="00184C94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Синдром запястного канала</w:t>
      </w:r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 (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карпальныи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туннельныи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синдром) во время беременности возникает в 21-62% случаев в результате сдавления срединного нерва в запястном канале, и характеризуется ощущением покалывания, 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жгучеи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болью, онемением руки, а также снижением чувствительности и </w:t>
      </w:r>
      <w:proofErr w:type="spellStart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моторнои</w:t>
      </w:r>
      <w:proofErr w:type="spellEnd"/>
      <w:r w:rsidRPr="00184C94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функции кисти.</w:t>
      </w:r>
    </w:p>
    <w:p w:rsidR="005D108D" w:rsidRPr="00184C94" w:rsidRDefault="005D108D" w:rsidP="00184C94"/>
    <w:sectPr w:rsidR="005D108D" w:rsidRPr="0018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94"/>
    <w:rsid w:val="00184C94"/>
    <w:rsid w:val="005D108D"/>
    <w:rsid w:val="00A2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63BD"/>
  <w15:chartTrackingRefBased/>
  <w15:docId w15:val="{E48D39B3-1929-4F0E-895F-D4C7C430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2024-07-29T08:21:00Z</dcterms:created>
  <dcterms:modified xsi:type="dcterms:W3CDTF">2024-07-30T05:53:00Z</dcterms:modified>
</cp:coreProperties>
</file>