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B" w:rsidRPr="00800EDB" w:rsidRDefault="00800EDB" w:rsidP="00800EDB">
      <w:pPr>
        <w:rPr>
          <w:rFonts w:ascii="Times New Roman" w:hAnsi="Times New Roman" w:cs="Times New Roman"/>
          <w:b/>
          <w:sz w:val="24"/>
          <w:szCs w:val="24"/>
          <w:u w:val="single"/>
        </w:rPr>
      </w:pPr>
      <w:r w:rsidRPr="00800EDB">
        <w:rPr>
          <w:rFonts w:ascii="Times New Roman" w:hAnsi="Times New Roman" w:cs="Times New Roman"/>
          <w:b/>
          <w:sz w:val="24"/>
          <w:szCs w:val="24"/>
          <w:u w:val="single"/>
        </w:rPr>
        <w:t>Общие рекомендации</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Общей рекомендацией для ультразвуковой диагностики применяется общее правило исключения из рациона газообразующих продуктов, поскольку повышенное газообразование мешает визуализации органов. Также рекомендуется приходить на процедуры натощак. Остальные детали подготовки зависят от органа, который будет обследован на приеме у специалиста.</w:t>
      </w:r>
    </w:p>
    <w:p w:rsidR="00800EDB" w:rsidRDefault="00800EDB" w:rsidP="00800EDB">
      <w:pPr>
        <w:rPr>
          <w:rFonts w:ascii="Times New Roman" w:hAnsi="Times New Roman" w:cs="Times New Roman"/>
          <w:b/>
          <w:sz w:val="24"/>
          <w:szCs w:val="24"/>
          <w:u w:val="single"/>
        </w:rPr>
      </w:pPr>
    </w:p>
    <w:p w:rsidR="00800EDB" w:rsidRPr="00800EDB" w:rsidRDefault="00800EDB" w:rsidP="00800EDB">
      <w:pPr>
        <w:rPr>
          <w:rFonts w:ascii="Times New Roman" w:hAnsi="Times New Roman" w:cs="Times New Roman"/>
          <w:b/>
          <w:sz w:val="24"/>
          <w:szCs w:val="24"/>
          <w:u w:val="single"/>
        </w:rPr>
      </w:pPr>
      <w:r w:rsidRPr="00800EDB">
        <w:rPr>
          <w:rFonts w:ascii="Times New Roman" w:hAnsi="Times New Roman" w:cs="Times New Roman"/>
          <w:b/>
          <w:sz w:val="24"/>
          <w:szCs w:val="24"/>
          <w:u w:val="single"/>
        </w:rPr>
        <w:t>Подготовка к УЗИ органов брюшной полости:</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1) За день до обследования исключить газообразующие продукты (молоко, капусту, чёрный хлеб, бобовые, свежие овощи и фрукты, сладкие блюда);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2) на ночь принять адсорбент (дозировка по назнач</w:t>
      </w:r>
      <w:bookmarkStart w:id="0" w:name="_GoBack"/>
      <w:bookmarkEnd w:id="0"/>
      <w:r w:rsidRPr="00800EDB">
        <w:rPr>
          <w:rFonts w:ascii="Times New Roman" w:hAnsi="Times New Roman" w:cs="Times New Roman"/>
          <w:sz w:val="24"/>
          <w:szCs w:val="24"/>
        </w:rPr>
        <w:t>ению врача);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3)прийти на обследование натощак: ничего не пить, не есть, не принимать лекарственные средства.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4) Если назначено ультразвуковое исследование органов брюшной полости с водно-сифонной пробой, при себе необходимо иметь: 200 мл воды и соломку для коктейля.</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5) Если назначено ультразвуковое исследование органов брюшной полости с определением функции желчного пузыря, при себе необходимо иметь: желчегонный завтрак (шоколадку или </w:t>
      </w:r>
      <w:proofErr w:type="gramStart"/>
      <w:r w:rsidRPr="00800EDB">
        <w:rPr>
          <w:rFonts w:ascii="Times New Roman" w:hAnsi="Times New Roman" w:cs="Times New Roman"/>
          <w:sz w:val="24"/>
          <w:szCs w:val="24"/>
        </w:rPr>
        <w:t>банан</w:t>
      </w:r>
      <w:proofErr w:type="gramEnd"/>
      <w:r w:rsidRPr="00800EDB">
        <w:rPr>
          <w:rFonts w:ascii="Times New Roman" w:hAnsi="Times New Roman" w:cs="Times New Roman"/>
          <w:sz w:val="24"/>
          <w:szCs w:val="24"/>
        </w:rPr>
        <w:t xml:space="preserve"> или сладкий чай).</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6) При себе иметь пелёнку и салфетки.</w:t>
      </w: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b/>
          <w:sz w:val="24"/>
          <w:szCs w:val="24"/>
          <w:u w:val="single"/>
        </w:rPr>
      </w:pPr>
      <w:r w:rsidRPr="00800EDB">
        <w:rPr>
          <w:rFonts w:ascii="Times New Roman" w:hAnsi="Times New Roman" w:cs="Times New Roman"/>
          <w:b/>
          <w:sz w:val="24"/>
          <w:szCs w:val="24"/>
          <w:u w:val="single"/>
        </w:rPr>
        <w:t>Подготовка к УЗИ почек и мочевого пузыря</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1) За день до обследования исключить газообразующие продукты (молоко, капусту, чёрный хлеб, бобовые, свежие овощи и фрукты, сладкие блюда);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2) на ночь выпить адсорбент (дозировка по назначению врача);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3) прийти на обследование с наполненным мочевым пузырём (за 1 час до обследования нужно выпить 500мл воды);</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4) при себе иметь пелёнку и салфетки, воду - 1л.</w:t>
      </w: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w:t>
      </w:r>
    </w:p>
    <w:p w:rsidR="00800EDB" w:rsidRPr="00800EDB" w:rsidRDefault="00800EDB" w:rsidP="00800EDB">
      <w:pPr>
        <w:rPr>
          <w:rFonts w:ascii="Times New Roman" w:hAnsi="Times New Roman" w:cs="Times New Roman"/>
          <w:b/>
          <w:sz w:val="24"/>
          <w:szCs w:val="24"/>
          <w:u w:val="single"/>
        </w:rPr>
      </w:pPr>
      <w:r w:rsidRPr="00800EDB">
        <w:rPr>
          <w:rFonts w:ascii="Times New Roman" w:hAnsi="Times New Roman" w:cs="Times New Roman"/>
          <w:b/>
          <w:sz w:val="24"/>
          <w:szCs w:val="24"/>
          <w:u w:val="single"/>
        </w:rPr>
        <w:t>Подготовка к УЗИ МАЛОГО ТАЗА (</w:t>
      </w:r>
      <w:proofErr w:type="spellStart"/>
      <w:r w:rsidRPr="00800EDB">
        <w:rPr>
          <w:rFonts w:ascii="Times New Roman" w:hAnsi="Times New Roman" w:cs="Times New Roman"/>
          <w:b/>
          <w:sz w:val="24"/>
          <w:szCs w:val="24"/>
          <w:u w:val="single"/>
        </w:rPr>
        <w:t>трансабдоминальное</w:t>
      </w:r>
      <w:proofErr w:type="spellEnd"/>
      <w:r w:rsidRPr="00800EDB">
        <w:rPr>
          <w:rFonts w:ascii="Times New Roman" w:hAnsi="Times New Roman" w:cs="Times New Roman"/>
          <w:b/>
          <w:sz w:val="24"/>
          <w:szCs w:val="24"/>
          <w:u w:val="single"/>
        </w:rPr>
        <w:t>)</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1) Обследование проводится на 5-10 день менструального цикла (1-й день –это начало менструации).</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2) За день до обследования исключить газообразующие продукты (молоко, капусту, чёрный хлеб, бобовые, свежие овощи и фрукты, сладкие блюда);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3) на ночь выпить адсорбент (дозировка по назначению врача);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lastRenderedPageBreak/>
        <w:t>4) прийти на обследование с наполненным мочевым пузырём (за 1 час до обследования нужно выпить 500мл воды или сока);</w:t>
      </w:r>
    </w:p>
    <w:p w:rsid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5) при себе иметь пелёнку и салфетки, воду - 1л.</w:t>
      </w: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b/>
          <w:sz w:val="24"/>
          <w:szCs w:val="24"/>
          <w:u w:val="single"/>
        </w:rPr>
      </w:pPr>
      <w:r w:rsidRPr="00800EDB">
        <w:rPr>
          <w:rFonts w:ascii="Times New Roman" w:hAnsi="Times New Roman" w:cs="Times New Roman"/>
          <w:b/>
          <w:sz w:val="24"/>
          <w:szCs w:val="24"/>
          <w:u w:val="single"/>
        </w:rPr>
        <w:t>УЗИ органов мочеполовой системы</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При УЗИ органов мочеполовой системы у мужчин (предстательная железа, мочеточники, семенные канальцы) и некоторых отделов прямого кишечника обследование проводят </w:t>
      </w:r>
      <w:proofErr w:type="spellStart"/>
      <w:r w:rsidRPr="00800EDB">
        <w:rPr>
          <w:rFonts w:ascii="Times New Roman" w:hAnsi="Times New Roman" w:cs="Times New Roman"/>
          <w:sz w:val="24"/>
          <w:szCs w:val="24"/>
        </w:rPr>
        <w:t>трансабдоминальным</w:t>
      </w:r>
      <w:proofErr w:type="spellEnd"/>
      <w:r w:rsidRPr="00800EDB">
        <w:rPr>
          <w:rFonts w:ascii="Times New Roman" w:hAnsi="Times New Roman" w:cs="Times New Roman"/>
          <w:sz w:val="24"/>
          <w:szCs w:val="24"/>
        </w:rPr>
        <w:t xml:space="preserve"> методом – через стенку брюшной полости. До приема нужно выпить литр негазированной воды, так как при обследовании для точности показателей требуется полный мочевой пузырь.</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w:t>
      </w:r>
    </w:p>
    <w:p w:rsidR="00800EDB" w:rsidRPr="00800EDB" w:rsidRDefault="00800EDB" w:rsidP="00800EDB">
      <w:pPr>
        <w:rPr>
          <w:rFonts w:ascii="Times New Roman" w:hAnsi="Times New Roman" w:cs="Times New Roman"/>
          <w:sz w:val="24"/>
          <w:szCs w:val="24"/>
        </w:rPr>
      </w:pPr>
      <w:r>
        <w:rPr>
          <w:rFonts w:ascii="Times New Roman" w:hAnsi="Times New Roman" w:cs="Times New Roman"/>
          <w:sz w:val="24"/>
          <w:szCs w:val="24"/>
        </w:rPr>
        <w:t xml:space="preserve"> </w:t>
      </w:r>
      <w:r w:rsidRPr="00800EDB">
        <w:rPr>
          <w:rFonts w:ascii="Times New Roman" w:hAnsi="Times New Roman" w:cs="Times New Roman"/>
          <w:b/>
          <w:sz w:val="24"/>
          <w:szCs w:val="24"/>
          <w:u w:val="single"/>
        </w:rPr>
        <w:t>Подготовка к УЗИ молочных желез</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Обследование проводится на 5-10 день менструального цикла (1-й день – это начало менструации).</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При себе иметь пелёнку и салфетки.</w:t>
      </w: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sz w:val="24"/>
          <w:szCs w:val="24"/>
        </w:rPr>
      </w:pPr>
      <w:r>
        <w:rPr>
          <w:rFonts w:ascii="Times New Roman" w:hAnsi="Times New Roman" w:cs="Times New Roman"/>
          <w:sz w:val="24"/>
          <w:szCs w:val="24"/>
        </w:rPr>
        <w:t xml:space="preserve"> </w:t>
      </w:r>
      <w:r w:rsidRPr="00800EDB">
        <w:rPr>
          <w:rFonts w:ascii="Times New Roman" w:hAnsi="Times New Roman" w:cs="Times New Roman"/>
          <w:b/>
          <w:sz w:val="24"/>
          <w:szCs w:val="24"/>
          <w:u w:val="single"/>
        </w:rPr>
        <w:t>При выполнении одновременно УЗИ органов брюшной полости и УЗИ органов малого таза у женщин:</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1) прийти на обследование натощак: ничего не пить, не есть, не принимать лекарственные средства.</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2) при себе иметь пелёнку и салфетки, воду - 1л.</w:t>
      </w: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После проведения УЗИ органов брюшной полости наполнить мочевой пузырь (выпить 1 литр воды)! До проведения УЗИ органов брюшной полости жидкость принимать нельзя!!!!</w:t>
      </w:r>
    </w:p>
    <w:p w:rsidR="00800EDB" w:rsidRPr="00800EDB" w:rsidRDefault="00800EDB" w:rsidP="00800EDB">
      <w:pPr>
        <w:rPr>
          <w:rFonts w:ascii="Times New Roman" w:hAnsi="Times New Roman" w:cs="Times New Roman"/>
          <w:sz w:val="24"/>
          <w:szCs w:val="24"/>
        </w:rPr>
      </w:pPr>
    </w:p>
    <w:p w:rsidR="00800EDB"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w:t>
      </w:r>
    </w:p>
    <w:p w:rsidR="00800EDB" w:rsidRPr="00800EDB" w:rsidRDefault="00800EDB" w:rsidP="00800EDB">
      <w:pPr>
        <w:rPr>
          <w:rFonts w:ascii="Times New Roman" w:hAnsi="Times New Roman" w:cs="Times New Roman"/>
          <w:b/>
          <w:sz w:val="24"/>
          <w:szCs w:val="24"/>
        </w:rPr>
      </w:pPr>
      <w:r w:rsidRPr="00800EDB">
        <w:rPr>
          <w:rFonts w:ascii="Times New Roman" w:hAnsi="Times New Roman" w:cs="Times New Roman"/>
          <w:b/>
          <w:sz w:val="24"/>
          <w:szCs w:val="24"/>
        </w:rPr>
        <w:t>Соблюдение правил подготовки - это высокое качество обследования.</w:t>
      </w:r>
    </w:p>
    <w:p w:rsidR="00800EDB" w:rsidRPr="00800EDB" w:rsidRDefault="00800EDB" w:rsidP="00800EDB">
      <w:pPr>
        <w:rPr>
          <w:rFonts w:ascii="Times New Roman" w:hAnsi="Times New Roman" w:cs="Times New Roman"/>
          <w:sz w:val="24"/>
          <w:szCs w:val="24"/>
        </w:rPr>
      </w:pPr>
    </w:p>
    <w:p w:rsidR="00725ED8" w:rsidRPr="00800EDB" w:rsidRDefault="00800EDB" w:rsidP="00800EDB">
      <w:pPr>
        <w:rPr>
          <w:rFonts w:ascii="Times New Roman" w:hAnsi="Times New Roman" w:cs="Times New Roman"/>
          <w:sz w:val="24"/>
          <w:szCs w:val="24"/>
        </w:rPr>
      </w:pPr>
      <w:r w:rsidRPr="00800EDB">
        <w:rPr>
          <w:rFonts w:ascii="Times New Roman" w:hAnsi="Times New Roman" w:cs="Times New Roman"/>
          <w:sz w:val="24"/>
          <w:szCs w:val="24"/>
        </w:rPr>
        <w:t xml:space="preserve">    При выполнении УЗИ щитовидной железы, УЗИ органов мошонки, УЗИ суставов, УЗИ мягких тканей, УЗИ вилочковой железы, УЗИ периферических лимфоузлов специальной подготовки не требуется!</w:t>
      </w:r>
    </w:p>
    <w:sectPr w:rsidR="00725ED8" w:rsidRPr="0080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72"/>
    <w:rsid w:val="00077419"/>
    <w:rsid w:val="000D4672"/>
    <w:rsid w:val="00725ED8"/>
    <w:rsid w:val="00800EDB"/>
    <w:rsid w:val="00A31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FFB3C-2850-4EFE-BD9E-5D045487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ARCHIMED</dc:creator>
  <cp:keywords/>
  <dc:description/>
  <cp:lastModifiedBy>Пользователь</cp:lastModifiedBy>
  <cp:revision>2</cp:revision>
  <dcterms:created xsi:type="dcterms:W3CDTF">2024-10-01T07:38:00Z</dcterms:created>
  <dcterms:modified xsi:type="dcterms:W3CDTF">2024-10-01T07:38:00Z</dcterms:modified>
</cp:coreProperties>
</file>