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24B" w:rsidRDefault="00CA324B" w:rsidP="00CA324B">
      <w:pPr>
        <w:ind w:left="0" w:right="0" w:firstLine="0"/>
        <w:jc w:val="left"/>
        <w:rPr>
          <w:rFonts w:cs="Times New Roman"/>
          <w:b/>
          <w:sz w:val="28"/>
          <w:szCs w:val="28"/>
        </w:rPr>
      </w:pPr>
      <w:bookmarkStart w:id="0" w:name="_GoBack"/>
      <w:bookmarkEnd w:id="0"/>
    </w:p>
    <w:p w:rsidR="00CA324B" w:rsidRDefault="00CA324B" w:rsidP="00CA324B">
      <w:pPr>
        <w:ind w:left="0" w:right="0" w:firstLine="0"/>
        <w:jc w:val="left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Про Диабет: только проверенная информация о сахарном диабете. </w:t>
      </w:r>
    </w:p>
    <w:p w:rsidR="00CA324B" w:rsidRDefault="00CA324B" w:rsidP="00CA324B">
      <w:pPr>
        <w:ind w:left="0" w:right="0" w:firstLine="0"/>
        <w:jc w:val="left"/>
        <w:rPr>
          <w:rFonts w:cs="Times New Roman"/>
          <w:b/>
          <w:sz w:val="28"/>
          <w:szCs w:val="28"/>
        </w:rPr>
      </w:pPr>
    </w:p>
    <w:p w:rsidR="00CA324B" w:rsidRPr="00E829D2" w:rsidRDefault="00CA324B" w:rsidP="00CA324B">
      <w:pPr>
        <w:ind w:left="0" w:right="0" w:firstLine="0"/>
        <w:jc w:val="left"/>
        <w:rPr>
          <w:rFonts w:cs="Times New Roman"/>
          <w:i/>
          <w:sz w:val="28"/>
          <w:szCs w:val="28"/>
        </w:rPr>
      </w:pPr>
      <w:r w:rsidRPr="00E829D2">
        <w:rPr>
          <w:rFonts w:cs="Times New Roman"/>
          <w:i/>
          <w:sz w:val="28"/>
          <w:szCs w:val="28"/>
        </w:rPr>
        <w:t xml:space="preserve">Стал доступен единый информационный ресурс по сахарному диабету, созданный экспертами </w:t>
      </w:r>
      <w:r w:rsidR="00872792" w:rsidRPr="00872792">
        <w:rPr>
          <w:rFonts w:cs="Times New Roman"/>
          <w:i/>
          <w:sz w:val="28"/>
          <w:szCs w:val="28"/>
        </w:rPr>
        <w:t>ФГБУ «НМИЦ эндокринологии им. академика И.И. Дедова» Минздрава России</w:t>
      </w:r>
      <w:r w:rsidRPr="00E829D2">
        <w:rPr>
          <w:rFonts w:cs="Times New Roman"/>
          <w:i/>
          <w:sz w:val="28"/>
          <w:szCs w:val="28"/>
        </w:rPr>
        <w:t xml:space="preserve"> в рамках федерального проекта «Борьба с сахарным диабетом».  </w:t>
      </w:r>
      <w:r w:rsidRPr="00E829D2">
        <w:rPr>
          <w:rFonts w:cs="Times New Roman"/>
          <w:i/>
          <w:sz w:val="28"/>
          <w:szCs w:val="28"/>
        </w:rPr>
        <w:br/>
      </w:r>
    </w:p>
    <w:p w:rsidR="00CA324B" w:rsidRDefault="00CA324B" w:rsidP="00CA324B">
      <w:pPr>
        <w:ind w:left="0" w:righ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Ведущие эндокринологи страны создали федеральный ресурс по сахарному диабету «Про Диабет». Это цифровая экосистема для пациентов с сахарным диабетом, их близких, врачебного и </w:t>
      </w:r>
      <w:proofErr w:type="spellStart"/>
      <w:r>
        <w:rPr>
          <w:rFonts w:cs="Times New Roman"/>
          <w:sz w:val="28"/>
          <w:szCs w:val="28"/>
        </w:rPr>
        <w:t>пациентского</w:t>
      </w:r>
      <w:proofErr w:type="spellEnd"/>
      <w:r>
        <w:rPr>
          <w:rFonts w:cs="Times New Roman"/>
          <w:sz w:val="28"/>
          <w:szCs w:val="28"/>
        </w:rPr>
        <w:t xml:space="preserve"> сообществ. </w:t>
      </w:r>
    </w:p>
    <w:p w:rsidR="00CA324B" w:rsidRDefault="00CA324B" w:rsidP="00CA324B">
      <w:pPr>
        <w:ind w:left="0" w:right="0" w:firstLine="0"/>
        <w:rPr>
          <w:rFonts w:cs="Times New Roman"/>
          <w:sz w:val="28"/>
          <w:szCs w:val="28"/>
        </w:rPr>
      </w:pPr>
    </w:p>
    <w:p w:rsidR="00CA324B" w:rsidRDefault="00CA324B" w:rsidP="00CA324B">
      <w:pPr>
        <w:ind w:left="0" w:righ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Работа началась в августе </w:t>
      </w:r>
      <w:r w:rsidRPr="00F7361A">
        <w:rPr>
          <w:rFonts w:cs="Times New Roman"/>
          <w:sz w:val="28"/>
          <w:szCs w:val="28"/>
        </w:rPr>
        <w:t>2025 года</w:t>
      </w:r>
      <w:r>
        <w:rPr>
          <w:rFonts w:cs="Times New Roman"/>
          <w:sz w:val="28"/>
          <w:szCs w:val="28"/>
        </w:rPr>
        <w:t xml:space="preserve"> в социальных сетях, за этот период аудитория каналов в ТГ и ВК составила более 5,5 тысяч человек, а общее количество</w:t>
      </w:r>
      <w:r w:rsidR="00DE0AB0">
        <w:rPr>
          <w:rFonts w:cs="Times New Roman"/>
          <w:sz w:val="28"/>
          <w:szCs w:val="28"/>
        </w:rPr>
        <w:t xml:space="preserve"> просмотров превысило 300 тысяч.</w:t>
      </w:r>
    </w:p>
    <w:p w:rsidR="00DE0AB0" w:rsidRDefault="00DE0AB0" w:rsidP="00CA324B">
      <w:pPr>
        <w:ind w:left="0" w:right="0" w:firstLine="0"/>
        <w:rPr>
          <w:rFonts w:cs="Times New Roman"/>
          <w:sz w:val="28"/>
          <w:szCs w:val="28"/>
        </w:rPr>
      </w:pPr>
    </w:p>
    <w:p w:rsidR="00CA324B" w:rsidRDefault="00CA324B" w:rsidP="00CA324B">
      <w:pPr>
        <w:ind w:left="0" w:right="0" w:firstLine="0"/>
        <w:rPr>
          <w:rFonts w:cs="Times New Roman"/>
          <w:sz w:val="28"/>
          <w:szCs w:val="28"/>
        </w:rPr>
      </w:pPr>
      <w:r w:rsidRPr="00F7361A">
        <w:rPr>
          <w:rFonts w:cs="Times New Roman"/>
          <w:sz w:val="28"/>
          <w:szCs w:val="28"/>
        </w:rPr>
        <w:t xml:space="preserve">В декабре </w:t>
      </w:r>
      <w:r>
        <w:rPr>
          <w:rFonts w:cs="Times New Roman"/>
          <w:sz w:val="28"/>
          <w:szCs w:val="28"/>
        </w:rPr>
        <w:t xml:space="preserve">для пользователей был открыт </w:t>
      </w:r>
      <w:r w:rsidRPr="00F7361A">
        <w:rPr>
          <w:rFonts w:cs="Times New Roman"/>
          <w:sz w:val="28"/>
          <w:szCs w:val="28"/>
        </w:rPr>
        <w:t xml:space="preserve">единый информационный ресурс «Про Диабет» — главный экспертный ресурс страны по сахарному диабету. Он направлен на профилактику, раннее выявление и повышение приверженности к лечению сахарного диабета. Ресурс предназначен для </w:t>
      </w:r>
      <w:r w:rsidR="00DE0AB0">
        <w:rPr>
          <w:rFonts w:cs="Times New Roman"/>
          <w:sz w:val="28"/>
          <w:szCs w:val="28"/>
        </w:rPr>
        <w:t>пациентов с сахарным диабетом</w:t>
      </w:r>
      <w:r w:rsidRPr="00F7361A">
        <w:rPr>
          <w:rFonts w:cs="Times New Roman"/>
          <w:sz w:val="28"/>
          <w:szCs w:val="28"/>
        </w:rPr>
        <w:t xml:space="preserve">, их родных и близких, чья поддержка важна в управлении заболеванием, а также для экспертного сообщества и всех, кто заботится </w:t>
      </w:r>
      <w:r w:rsidR="00DE0AB0">
        <w:rPr>
          <w:rFonts w:cs="Times New Roman"/>
          <w:sz w:val="28"/>
          <w:szCs w:val="28"/>
        </w:rPr>
        <w:t xml:space="preserve">о </w:t>
      </w:r>
      <w:r w:rsidRPr="00F7361A">
        <w:rPr>
          <w:rFonts w:cs="Times New Roman"/>
          <w:sz w:val="28"/>
          <w:szCs w:val="28"/>
        </w:rPr>
        <w:t xml:space="preserve">здоровье. </w:t>
      </w:r>
    </w:p>
    <w:p w:rsidR="00CA324B" w:rsidRDefault="00CA324B" w:rsidP="00CA324B">
      <w:pPr>
        <w:ind w:left="0" w:right="0" w:firstLine="0"/>
        <w:rPr>
          <w:rFonts w:cs="Times New Roman"/>
          <w:sz w:val="28"/>
          <w:szCs w:val="28"/>
        </w:rPr>
      </w:pPr>
    </w:p>
    <w:p w:rsidR="00CA324B" w:rsidRDefault="00DE0AB0" w:rsidP="00CA324B">
      <w:pPr>
        <w:ind w:left="0" w:righ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интернете много</w:t>
      </w:r>
      <w:r w:rsidRPr="00F7361A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</w:t>
      </w:r>
      <w:r w:rsidR="00CA324B" w:rsidRPr="00F7361A">
        <w:rPr>
          <w:rFonts w:cs="Times New Roman"/>
          <w:sz w:val="28"/>
          <w:szCs w:val="28"/>
        </w:rPr>
        <w:t>нформации</w:t>
      </w:r>
      <w:r w:rsidR="00CA324B">
        <w:rPr>
          <w:rFonts w:cs="Times New Roman"/>
          <w:sz w:val="28"/>
          <w:szCs w:val="28"/>
        </w:rPr>
        <w:t xml:space="preserve"> о сахарном диабете, но она не всегда достоверна и безопасна. Ресур</w:t>
      </w:r>
      <w:r>
        <w:rPr>
          <w:rFonts w:cs="Times New Roman"/>
          <w:sz w:val="28"/>
          <w:szCs w:val="28"/>
        </w:rPr>
        <w:t>с «Про Д</w:t>
      </w:r>
      <w:r w:rsidR="00CA324B">
        <w:rPr>
          <w:rFonts w:cs="Times New Roman"/>
          <w:sz w:val="28"/>
          <w:szCs w:val="28"/>
        </w:rPr>
        <w:t>иабет» - пространство с исключительно качественным</w:t>
      </w:r>
      <w:r>
        <w:rPr>
          <w:rFonts w:cs="Times New Roman"/>
          <w:sz w:val="28"/>
          <w:szCs w:val="28"/>
        </w:rPr>
        <w:t>и материалами</w:t>
      </w:r>
      <w:r w:rsidR="00CA324B">
        <w:rPr>
          <w:rFonts w:cs="Times New Roman"/>
          <w:sz w:val="28"/>
          <w:szCs w:val="28"/>
        </w:rPr>
        <w:t>, оформленным</w:t>
      </w:r>
      <w:r>
        <w:rPr>
          <w:rFonts w:cs="Times New Roman"/>
          <w:sz w:val="28"/>
          <w:szCs w:val="28"/>
        </w:rPr>
        <w:t>и</w:t>
      </w:r>
      <w:r w:rsidR="00CA324B">
        <w:rPr>
          <w:rFonts w:cs="Times New Roman"/>
          <w:sz w:val="28"/>
          <w:szCs w:val="28"/>
        </w:rPr>
        <w:t xml:space="preserve"> в удобном формате для </w:t>
      </w:r>
      <w:r>
        <w:rPr>
          <w:rFonts w:cs="Times New Roman"/>
          <w:sz w:val="28"/>
          <w:szCs w:val="28"/>
        </w:rPr>
        <w:t>всех</w:t>
      </w:r>
      <w:r w:rsidR="00CA324B">
        <w:rPr>
          <w:rFonts w:cs="Times New Roman"/>
          <w:sz w:val="28"/>
          <w:szCs w:val="28"/>
        </w:rPr>
        <w:t xml:space="preserve"> групп пользователей.</w:t>
      </w:r>
    </w:p>
    <w:p w:rsidR="00CA324B" w:rsidRDefault="00CA324B" w:rsidP="00CA324B">
      <w:pPr>
        <w:ind w:left="0" w:righ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Врачи на приеме смогут </w:t>
      </w:r>
      <w:r w:rsidR="00DE0AB0">
        <w:rPr>
          <w:rFonts w:cs="Times New Roman"/>
          <w:sz w:val="28"/>
          <w:szCs w:val="28"/>
        </w:rPr>
        <w:t xml:space="preserve">в одном месте открыть удобные </w:t>
      </w:r>
      <w:r>
        <w:rPr>
          <w:rFonts w:cs="Times New Roman"/>
          <w:sz w:val="28"/>
          <w:szCs w:val="28"/>
        </w:rPr>
        <w:t>ка</w:t>
      </w:r>
      <w:r w:rsidR="00DE0AB0">
        <w:rPr>
          <w:rFonts w:cs="Times New Roman"/>
          <w:sz w:val="28"/>
          <w:szCs w:val="28"/>
        </w:rPr>
        <w:t>лькуляторы и шкалы, что поможет</w:t>
      </w:r>
      <w:r>
        <w:rPr>
          <w:rFonts w:cs="Times New Roman"/>
          <w:sz w:val="28"/>
          <w:szCs w:val="28"/>
        </w:rPr>
        <w:t xml:space="preserve"> быстрее составить полную клиническую картину.</w:t>
      </w:r>
    </w:p>
    <w:p w:rsidR="00CA324B" w:rsidRDefault="00CA324B" w:rsidP="00CA324B">
      <w:pPr>
        <w:ind w:left="0" w:righ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 пациентов всегда под рукой дневники, памятк</w:t>
      </w:r>
      <w:r w:rsidR="00DE0AB0">
        <w:rPr>
          <w:rFonts w:cs="Times New Roman"/>
          <w:sz w:val="28"/>
          <w:szCs w:val="28"/>
        </w:rPr>
        <w:t xml:space="preserve">и, полезные материалы для жизни </w:t>
      </w:r>
      <w:r>
        <w:rPr>
          <w:rFonts w:cs="Times New Roman"/>
          <w:sz w:val="28"/>
          <w:szCs w:val="28"/>
        </w:rPr>
        <w:t xml:space="preserve">с учетом особенностей </w:t>
      </w:r>
      <w:r w:rsidR="00DE0AB0">
        <w:rPr>
          <w:rFonts w:cs="Times New Roman"/>
          <w:sz w:val="28"/>
          <w:szCs w:val="28"/>
        </w:rPr>
        <w:t>заболевания</w:t>
      </w:r>
      <w:r>
        <w:rPr>
          <w:rFonts w:cs="Times New Roman"/>
          <w:sz w:val="28"/>
          <w:szCs w:val="28"/>
        </w:rPr>
        <w:t xml:space="preserve">. </w:t>
      </w:r>
    </w:p>
    <w:p w:rsidR="00CA324B" w:rsidRPr="00F7361A" w:rsidRDefault="00CA324B" w:rsidP="00CA324B">
      <w:pPr>
        <w:ind w:left="0" w:right="0" w:firstLine="0"/>
        <w:rPr>
          <w:rFonts w:cs="Times New Roman"/>
          <w:sz w:val="28"/>
          <w:szCs w:val="28"/>
        </w:rPr>
      </w:pPr>
    </w:p>
    <w:p w:rsidR="00CA324B" w:rsidRDefault="00CA324B" w:rsidP="00CA324B">
      <w:pPr>
        <w:ind w:left="0" w:righ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Компетентность</w:t>
      </w:r>
      <w:r w:rsidR="00DE0AB0">
        <w:rPr>
          <w:rFonts w:cs="Times New Roman"/>
          <w:sz w:val="28"/>
          <w:szCs w:val="28"/>
        </w:rPr>
        <w:t xml:space="preserve"> и </w:t>
      </w:r>
      <w:r>
        <w:rPr>
          <w:rFonts w:cs="Times New Roman"/>
          <w:sz w:val="28"/>
          <w:szCs w:val="28"/>
        </w:rPr>
        <w:t>ответственность за каждое слово – вот что отличает экосистему «Про Диабет».</w:t>
      </w:r>
    </w:p>
    <w:p w:rsidR="00CA324B" w:rsidRDefault="00CA324B" w:rsidP="00CA324B">
      <w:pPr>
        <w:ind w:left="0" w:right="0" w:firstLine="0"/>
        <w:rPr>
          <w:rFonts w:cs="Times New Roman"/>
          <w:sz w:val="28"/>
          <w:szCs w:val="28"/>
        </w:rPr>
      </w:pPr>
    </w:p>
    <w:p w:rsidR="00CA324B" w:rsidRDefault="00CA324B" w:rsidP="00CA324B">
      <w:pPr>
        <w:ind w:left="0" w:right="0" w:firstLine="0"/>
        <w:rPr>
          <w:rFonts w:cs="Times New Roman"/>
          <w:sz w:val="28"/>
          <w:szCs w:val="28"/>
        </w:rPr>
      </w:pPr>
      <w:r w:rsidRPr="00F7361A">
        <w:rPr>
          <w:rFonts w:cs="Times New Roman"/>
          <w:sz w:val="28"/>
          <w:szCs w:val="28"/>
        </w:rPr>
        <w:t xml:space="preserve">В 2026 году </w:t>
      </w:r>
      <w:r>
        <w:rPr>
          <w:rFonts w:cs="Times New Roman"/>
          <w:sz w:val="28"/>
          <w:szCs w:val="28"/>
        </w:rPr>
        <w:t xml:space="preserve">для всех пользователей ресурса появится раздел «Профилактика», а также расширятся возможности «Личного кабинета пациента» в части подбора питания и физической активности и «Личного кабинета медицинского работника» в части полезных материалов для «Школ сахарного диабета» и базы самых актуальных материалов по сахарному диабету. </w:t>
      </w:r>
    </w:p>
    <w:p w:rsidR="00CA324B" w:rsidRDefault="00CA324B" w:rsidP="00CA324B"/>
    <w:p w:rsidR="00676EC0" w:rsidRDefault="00676EC0"/>
    <w:sectPr w:rsidR="00676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B5C"/>
    <w:rsid w:val="00676EC0"/>
    <w:rsid w:val="00872792"/>
    <w:rsid w:val="008D0B5C"/>
    <w:rsid w:val="00A62A47"/>
    <w:rsid w:val="00CA324B"/>
    <w:rsid w:val="00DE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7689D0-9131-46AA-A21E-3C3930BA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24B"/>
    <w:pPr>
      <w:suppressAutoHyphens/>
      <w:spacing w:after="0" w:line="240" w:lineRule="auto"/>
      <w:ind w:left="851" w:right="851"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Юлия Дмитриевна</dc:creator>
  <cp:keywords/>
  <dc:description/>
  <cp:lastModifiedBy>Пользователь</cp:lastModifiedBy>
  <cp:revision>5</cp:revision>
  <dcterms:created xsi:type="dcterms:W3CDTF">2026-02-19T10:31:00Z</dcterms:created>
  <dcterms:modified xsi:type="dcterms:W3CDTF">2026-03-10T11:15:00Z</dcterms:modified>
</cp:coreProperties>
</file>