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E6" w:rsidRDefault="00DC29E6" w:rsidP="00DC29E6">
      <w:pPr>
        <w:pStyle w:val="a3"/>
      </w:pPr>
      <w:r>
        <w:rPr>
          <w:noProof/>
        </w:rPr>
        <w:drawing>
          <wp:inline distT="0" distB="0" distL="0" distR="0">
            <wp:extent cx="6432698" cy="440237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а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440" cy="44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«В Татарстане сохраняется жаркая погода. Жителям республики следует помнить элементарные правила поведения в жару. В жаркую погоду, в первую очередь, необходимо снизить физическую активность. Обмен тепла в организме человека (метаболическая теплопродукция) зависит от уровней физической активности, акклиматизации, возраста и телосложения. Люди должны знать о повышении риска при физической активности во время жаркой погоды и симптомах теплового удара.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Также, чтобы уберечь здоровье от негативного влияния жаркой погоды следует, прежде всего, увеличить потребление жидкости на протяжении дня.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Пожилые люди должны чаще употреблять воду. Следует не допускать обезвоживания у людей, которые не могут обслуживать себя самостоятельно, к таким относятся лежащие больные, дети, пациенты со сниженной умственной функцией.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Избегайте употребления алкоголя, особенно это касается тяжелых алкогольных напитков.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Люди с повышенной чувствительностью к жаре должны оставаться в прохладных помещениях на протяжении того времени, когда солнце находится в своей наиболее активной фазе (с 12:00 до 16:00).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Важно обращать внимание на одежду. В период летней жары следует выбирать одежду из легких и натуральных материалов, носить головные уборы, а также следует избегать тесной одежды.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Во время жары нужно немного сменить пищевой рацион. В меню должны преобладать легкие не горячие блюда, овощи и фрукты. На некоторое время следует полностью исключить из рациона жирную и тяжелую пищу, а также есть поменьше сладкого. Основным блюдом на время жары должны стать супы и каши, а также салаты.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t>Если есть возможность, то самое жаркое время можно проводить у водных объектов. Каждые полчаса ребенку необходимо предлагать охладиться в воде, но при этом обязательно соблюдайте правила поведения на воде и не оставляйте ребенка без присмотра ни на минуту.</w:t>
      </w:r>
    </w:p>
    <w:p w:rsidR="00DC29E6" w:rsidRDefault="00DC29E6" w:rsidP="00DC29E6">
      <w:pPr>
        <w:pStyle w:val="a3"/>
        <w:spacing w:before="0" w:beforeAutospacing="0" w:after="120" w:afterAutospacing="0"/>
        <w:ind w:firstLine="567"/>
        <w:jc w:val="both"/>
      </w:pPr>
      <w:r>
        <w:lastRenderedPageBreak/>
        <w:t>Нужно следить, чтобы ребенок не находился без защиты под прямыми солнечными лучами. Необходимо пользоваться защитой с наивысшим фактором.  Загорая, в первое время пребывание на солнце лучше ограничить до 15-20 минут. Старайтесь больше времени проводить в тени.</w:t>
      </w:r>
    </w:p>
    <w:p w:rsidR="00DC29E6" w:rsidRDefault="00DC29E6" w:rsidP="00DC29E6">
      <w:pPr>
        <w:spacing w:after="120"/>
        <w:ind w:firstLine="567"/>
        <w:jc w:val="both"/>
        <w:rPr>
          <w:rFonts w:ascii="Calibri" w:hAnsi="Calibri" w:cs="Calibri"/>
          <w:sz w:val="22"/>
          <w:szCs w:val="22"/>
        </w:rPr>
      </w:pPr>
      <w:r>
        <w:t>Больным, употребляющим лекарственные препараты, следует обязательно советоваться со своим врачом относительно того, как они могут влиять на организм человека во время летней жары. Препаратами высокого риска в период жары являются диуретики, антихолинергические средства, нейролептики.</w:t>
      </w:r>
    </w:p>
    <w:p w:rsidR="00B71EB2" w:rsidRDefault="00B94356" w:rsidP="00DC29E6">
      <w:pPr>
        <w:spacing w:after="120"/>
        <w:ind w:firstLine="567"/>
        <w:jc w:val="both"/>
      </w:pPr>
      <w:bookmarkStart w:id="0" w:name="_GoBack"/>
      <w:bookmarkEnd w:id="0"/>
    </w:p>
    <w:sectPr w:rsidR="00B71EB2" w:rsidSect="00B94356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E6"/>
    <w:rsid w:val="00A648C6"/>
    <w:rsid w:val="00AA4BAE"/>
    <w:rsid w:val="00B94356"/>
    <w:rsid w:val="00D120D4"/>
    <w:rsid w:val="00DC29E6"/>
    <w:rsid w:val="00E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E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9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C29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9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E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9E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C29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9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User_admin</dc:creator>
  <cp:lastModifiedBy>User_admin</cp:lastModifiedBy>
  <cp:revision>1</cp:revision>
  <dcterms:created xsi:type="dcterms:W3CDTF">2018-06-28T10:48:00Z</dcterms:created>
  <dcterms:modified xsi:type="dcterms:W3CDTF">2018-06-28T11:39:00Z</dcterms:modified>
</cp:coreProperties>
</file>