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9B9" w:rsidRDefault="000239B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181185" cy="38862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36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5346" cy="3889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239B9" w:rsidRDefault="000239B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239B9" w:rsidRDefault="000239B9" w:rsidP="000239B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34665" w:rsidRPr="000239B9" w:rsidRDefault="000239B9" w:rsidP="000239B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239B9">
        <w:rPr>
          <w:rFonts w:ascii="Times New Roman" w:hAnsi="Times New Roman" w:cs="Times New Roman"/>
          <w:b/>
          <w:sz w:val="28"/>
          <w:szCs w:val="28"/>
          <w:lang w:val="ru-RU"/>
        </w:rPr>
        <w:t>Доставка граждан старше 65 лет в ГАУЗ “Аксубаевская ЦРБ”</w:t>
      </w:r>
    </w:p>
    <w:p w:rsidR="00534665" w:rsidRDefault="00534665" w:rsidP="000239B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34665" w:rsidRDefault="000239B9" w:rsidP="000239B9">
      <w:pPr>
        <w:spacing w:line="360" w:lineRule="auto"/>
        <w:ind w:firstLineChars="100" w:firstLine="2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рамках реализации федерального проекта “Разработка и реализация программы системной поддержки и повышения качества жизни граждан старшего поколения “Старшее поколение” национального проекта “Демография” осуществляется доставка граждан старше 65 лет, проживающих в сельской местности в ГАУЗ “Аксубаевская ЦРБ”. Граждане доставляются с целью прохождения диспансерного наблюдения, диспансеризации, прохождения профилактических медицинских осмотров и многих других видов медицинской помощи. С начала 2024 года и на данное время доставлено 331 человек.</w:t>
      </w:r>
    </w:p>
    <w:p w:rsidR="00534665" w:rsidRDefault="00534665" w:rsidP="000239B9">
      <w:pPr>
        <w:spacing w:line="360" w:lineRule="auto"/>
      </w:pPr>
    </w:p>
    <w:sectPr w:rsidR="00534665" w:rsidSect="000239B9">
      <w:pgSz w:w="11906" w:h="16838"/>
      <w:pgMar w:top="1440" w:right="1133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F48DF"/>
    <w:rsid w:val="3FEF48DF"/>
    <w:rsid w:val="BD2EEA8F"/>
    <w:rsid w:val="000239B9"/>
    <w:rsid w:val="00534665"/>
    <w:rsid w:val="00B1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239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239B9"/>
    <w:rPr>
      <w:rFonts w:ascii="Tahom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239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239B9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2019-10-02T21:18:00Z</dcterms:created>
  <dcterms:modified xsi:type="dcterms:W3CDTF">2024-04-03T12:46:00Z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1049-11.1.0.11698</vt:lpwstr>
  </property>
</Properties>
</file>