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071" w:rsidRDefault="006B73E6">
      <w:pPr>
        <w:pStyle w:val="30"/>
        <w:keepNext/>
        <w:keepLines/>
        <w:shd w:val="clear" w:color="auto" w:fill="auto"/>
        <w:ind w:left="5460" w:firstLine="0"/>
      </w:pPr>
      <w:bookmarkStart w:id="0" w:name="bookmark0"/>
      <w:r>
        <w:t>УТВЕРЖДАЮ</w:t>
      </w:r>
      <w:bookmarkEnd w:id="0"/>
    </w:p>
    <w:p w:rsidR="00C31071" w:rsidRDefault="006B73E6">
      <w:pPr>
        <w:pStyle w:val="20"/>
        <w:shd w:val="clear" w:color="auto" w:fill="auto"/>
        <w:ind w:left="5460"/>
      </w:pPr>
      <w:r>
        <w:t>Главный врач</w:t>
      </w:r>
    </w:p>
    <w:p w:rsidR="00C31071" w:rsidRDefault="006B73E6">
      <w:pPr>
        <w:pStyle w:val="20"/>
        <w:shd w:val="clear" w:color="auto" w:fill="auto"/>
        <w:ind w:left="5460"/>
      </w:pPr>
      <w:r>
        <w:t>ГАУЗ «</w:t>
      </w:r>
      <w:r w:rsidR="00022058">
        <w:t>Атнинская</w:t>
      </w:r>
      <w:r>
        <w:t xml:space="preserve"> ЦРБ»</w:t>
      </w:r>
    </w:p>
    <w:p w:rsidR="00C31071" w:rsidRDefault="00022058">
      <w:pPr>
        <w:pStyle w:val="20"/>
        <w:shd w:val="clear" w:color="auto" w:fill="auto"/>
        <w:tabs>
          <w:tab w:val="left" w:leader="underscore" w:pos="6900"/>
        </w:tabs>
        <w:ind w:left="5460"/>
      </w:pPr>
      <w:r>
        <w:tab/>
      </w:r>
      <w:r w:rsidR="00E33102">
        <w:t>И</w:t>
      </w:r>
      <w:r>
        <w:t>.</w:t>
      </w:r>
      <w:r w:rsidR="00E33102">
        <w:t>М</w:t>
      </w:r>
      <w:r>
        <w:t xml:space="preserve">. </w:t>
      </w:r>
      <w:proofErr w:type="spellStart"/>
      <w:r w:rsidR="00E33102">
        <w:t>Хисамиев</w:t>
      </w:r>
      <w:proofErr w:type="spellEnd"/>
    </w:p>
    <w:p w:rsidR="00C31071" w:rsidRDefault="00022058">
      <w:pPr>
        <w:pStyle w:val="20"/>
        <w:shd w:val="clear" w:color="auto" w:fill="auto"/>
        <w:tabs>
          <w:tab w:val="left" w:leader="underscore" w:pos="5969"/>
          <w:tab w:val="left" w:leader="underscore" w:pos="7539"/>
        </w:tabs>
        <w:spacing w:after="240"/>
        <w:ind w:left="5460"/>
      </w:pPr>
      <w:r>
        <w:t>«</w:t>
      </w:r>
      <w:r>
        <w:tab/>
        <w:t>»</w:t>
      </w:r>
      <w:r>
        <w:tab/>
        <w:t>202</w:t>
      </w:r>
      <w:r w:rsidR="00E33102">
        <w:t>6</w:t>
      </w:r>
      <w:r w:rsidR="006B73E6">
        <w:t xml:space="preserve"> г.</w:t>
      </w:r>
    </w:p>
    <w:p w:rsidR="00C31071" w:rsidRDefault="006B73E6">
      <w:pPr>
        <w:pStyle w:val="30"/>
        <w:keepNext/>
        <w:keepLines/>
        <w:shd w:val="clear" w:color="auto" w:fill="auto"/>
        <w:ind w:left="20" w:firstLine="0"/>
        <w:jc w:val="center"/>
      </w:pPr>
      <w:bookmarkStart w:id="1" w:name="bookmark1"/>
      <w:r>
        <w:t>ПОЛОЖЕНИЕ</w:t>
      </w:r>
      <w:bookmarkEnd w:id="1"/>
    </w:p>
    <w:p w:rsidR="00C31071" w:rsidRDefault="006B73E6">
      <w:pPr>
        <w:pStyle w:val="32"/>
        <w:shd w:val="clear" w:color="auto" w:fill="auto"/>
        <w:tabs>
          <w:tab w:val="left" w:pos="673"/>
        </w:tabs>
        <w:ind w:left="360" w:firstLine="0"/>
      </w:pPr>
      <w:r>
        <w:t>о</w:t>
      </w:r>
      <w:r>
        <w:tab/>
        <w:t xml:space="preserve">защите персональных </w:t>
      </w:r>
      <w:r w:rsidR="00022058">
        <w:t>данных пациентов в ГАУЗ «Атн</w:t>
      </w:r>
      <w:r>
        <w:t>инская</w:t>
      </w:r>
    </w:p>
    <w:p w:rsidR="00C31071" w:rsidRDefault="006B73E6">
      <w:pPr>
        <w:pStyle w:val="30"/>
        <w:keepNext/>
        <w:keepLines/>
        <w:shd w:val="clear" w:color="auto" w:fill="auto"/>
        <w:spacing w:after="573"/>
        <w:ind w:left="20" w:firstLine="0"/>
        <w:jc w:val="center"/>
      </w:pPr>
      <w:bookmarkStart w:id="2" w:name="bookmark2"/>
      <w:r>
        <w:t>ЦРБ»</w:t>
      </w:r>
      <w:bookmarkEnd w:id="2"/>
    </w:p>
    <w:p w:rsidR="00C31071" w:rsidRDefault="006B73E6">
      <w:pPr>
        <w:pStyle w:val="30"/>
        <w:keepNext/>
        <w:keepLines/>
        <w:numPr>
          <w:ilvl w:val="0"/>
          <w:numId w:val="1"/>
        </w:numPr>
        <w:shd w:val="clear" w:color="auto" w:fill="auto"/>
        <w:tabs>
          <w:tab w:val="left" w:pos="3510"/>
        </w:tabs>
        <w:spacing w:after="256" w:line="260" w:lineRule="exact"/>
        <w:ind w:left="3220" w:firstLine="0"/>
      </w:pPr>
      <w:bookmarkStart w:id="3" w:name="bookmark3"/>
      <w:r>
        <w:t>Общие положения</w:t>
      </w:r>
      <w:bookmarkEnd w:id="3"/>
    </w:p>
    <w:p w:rsidR="00C31071" w:rsidRDefault="006B73E6">
      <w:pPr>
        <w:pStyle w:val="20"/>
        <w:numPr>
          <w:ilvl w:val="1"/>
          <w:numId w:val="1"/>
        </w:numPr>
        <w:shd w:val="clear" w:color="auto" w:fill="auto"/>
        <w:tabs>
          <w:tab w:val="left" w:pos="1199"/>
        </w:tabs>
        <w:ind w:firstLine="720"/>
      </w:pPr>
      <w:r>
        <w:t>Настоящее Положение определяет порядок обработки и защиты персональных данных пациентов в ГАУЗ «</w:t>
      </w:r>
      <w:r w:rsidR="00022058">
        <w:t>Атн</w:t>
      </w:r>
      <w:r>
        <w:t xml:space="preserve">инская ЦРБ» (далее - У </w:t>
      </w:r>
      <w:proofErr w:type="spellStart"/>
      <w:r>
        <w:t>чреждение</w:t>
      </w:r>
      <w:proofErr w:type="spellEnd"/>
      <w:r>
        <w:t>-оператор).</w:t>
      </w:r>
    </w:p>
    <w:p w:rsidR="00C31071" w:rsidRDefault="006B73E6">
      <w:pPr>
        <w:pStyle w:val="20"/>
        <w:numPr>
          <w:ilvl w:val="1"/>
          <w:numId w:val="1"/>
        </w:numPr>
        <w:shd w:val="clear" w:color="auto" w:fill="auto"/>
        <w:tabs>
          <w:tab w:val="left" w:pos="1199"/>
        </w:tabs>
        <w:ind w:firstLine="720"/>
      </w:pPr>
      <w:r>
        <w:t>Основанием для разработки данного локального нормативного акта являются:</w:t>
      </w:r>
    </w:p>
    <w:p w:rsidR="00C31071" w:rsidRDefault="006B73E6">
      <w:pPr>
        <w:pStyle w:val="20"/>
        <w:numPr>
          <w:ilvl w:val="0"/>
          <w:numId w:val="2"/>
        </w:numPr>
        <w:shd w:val="clear" w:color="auto" w:fill="auto"/>
        <w:tabs>
          <w:tab w:val="left" w:pos="983"/>
        </w:tabs>
        <w:ind w:firstLine="720"/>
      </w:pPr>
      <w:r>
        <w:t>Конституция Российской Федерации;</w:t>
      </w:r>
    </w:p>
    <w:p w:rsidR="00C31071" w:rsidRDefault="006B73E6">
      <w:pPr>
        <w:pStyle w:val="20"/>
        <w:numPr>
          <w:ilvl w:val="0"/>
          <w:numId w:val="2"/>
        </w:numPr>
        <w:shd w:val="clear" w:color="auto" w:fill="auto"/>
        <w:tabs>
          <w:tab w:val="left" w:pos="983"/>
        </w:tabs>
        <w:ind w:firstLine="720"/>
      </w:pPr>
      <w:r>
        <w:t>Гражданский кодекс Российской Федерации;</w:t>
      </w:r>
    </w:p>
    <w:p w:rsidR="00C31071" w:rsidRDefault="006B73E6">
      <w:pPr>
        <w:pStyle w:val="20"/>
        <w:numPr>
          <w:ilvl w:val="0"/>
          <w:numId w:val="2"/>
        </w:numPr>
        <w:shd w:val="clear" w:color="auto" w:fill="auto"/>
        <w:tabs>
          <w:tab w:val="left" w:pos="988"/>
        </w:tabs>
        <w:ind w:firstLine="720"/>
      </w:pPr>
      <w:r>
        <w:t>Налоговый кодекс Российской Федерации;</w:t>
      </w:r>
    </w:p>
    <w:p w:rsidR="00C31071" w:rsidRDefault="006B73E6">
      <w:pPr>
        <w:pStyle w:val="20"/>
        <w:numPr>
          <w:ilvl w:val="0"/>
          <w:numId w:val="2"/>
        </w:numPr>
        <w:shd w:val="clear" w:color="auto" w:fill="auto"/>
        <w:tabs>
          <w:tab w:val="left" w:pos="938"/>
        </w:tabs>
        <w:ind w:firstLine="720"/>
      </w:pPr>
      <w:r>
        <w:t>Закон Российской Федерации от 02 июля 1992 № 3185-1 «О психиатрической помощи и гарантиях прав граждан при ее оказании»;</w:t>
      </w:r>
    </w:p>
    <w:p w:rsidR="00C31071" w:rsidRDefault="006B73E6">
      <w:pPr>
        <w:pStyle w:val="20"/>
        <w:numPr>
          <w:ilvl w:val="0"/>
          <w:numId w:val="2"/>
        </w:numPr>
        <w:shd w:val="clear" w:color="auto" w:fill="auto"/>
        <w:tabs>
          <w:tab w:val="left" w:pos="943"/>
        </w:tabs>
        <w:ind w:firstLine="720"/>
      </w:pPr>
      <w:r>
        <w:t>Федеральный закон от 30 марта 1999 № 52-ФЗ «О санитарно- эпидемиологическом благополучии населения»;</w:t>
      </w:r>
    </w:p>
    <w:p w:rsidR="00C31071" w:rsidRDefault="006B73E6">
      <w:pPr>
        <w:pStyle w:val="20"/>
        <w:numPr>
          <w:ilvl w:val="0"/>
          <w:numId w:val="2"/>
        </w:numPr>
        <w:shd w:val="clear" w:color="auto" w:fill="auto"/>
        <w:tabs>
          <w:tab w:val="left" w:pos="943"/>
        </w:tabs>
        <w:ind w:firstLine="720"/>
      </w:pPr>
      <w:r>
        <w:t>Федеральный закон от 02 мая 2006 № 59-ФЗ «О порядке рассмотрения обращений граждан Российской Федерации»;</w:t>
      </w:r>
    </w:p>
    <w:p w:rsidR="00C31071" w:rsidRDefault="006B73E6">
      <w:pPr>
        <w:pStyle w:val="20"/>
        <w:numPr>
          <w:ilvl w:val="0"/>
          <w:numId w:val="2"/>
        </w:numPr>
        <w:shd w:val="clear" w:color="auto" w:fill="auto"/>
        <w:tabs>
          <w:tab w:val="left" w:pos="943"/>
        </w:tabs>
        <w:ind w:firstLine="720"/>
      </w:pPr>
      <w:r>
        <w:t>Федеральный закон от 03 ноября 2006 г. № 174-ФЗ «Об автономных учреждениях»;</w:t>
      </w:r>
    </w:p>
    <w:p w:rsidR="00C31071" w:rsidRDefault="006B73E6">
      <w:pPr>
        <w:pStyle w:val="20"/>
        <w:numPr>
          <w:ilvl w:val="0"/>
          <w:numId w:val="2"/>
        </w:numPr>
        <w:shd w:val="clear" w:color="auto" w:fill="auto"/>
        <w:tabs>
          <w:tab w:val="left" w:pos="938"/>
        </w:tabs>
        <w:ind w:firstLine="720"/>
      </w:pPr>
      <w:r>
        <w:t>Федеральный закон от 27 июля 2006 г. № 149-ФЗ «Об информации, информационных технологиях и о защите информации»;</w:t>
      </w:r>
    </w:p>
    <w:p w:rsidR="00C31071" w:rsidRDefault="006B73E6">
      <w:pPr>
        <w:pStyle w:val="20"/>
        <w:numPr>
          <w:ilvl w:val="0"/>
          <w:numId w:val="2"/>
        </w:numPr>
        <w:shd w:val="clear" w:color="auto" w:fill="auto"/>
        <w:tabs>
          <w:tab w:val="left" w:pos="947"/>
        </w:tabs>
        <w:ind w:firstLine="720"/>
      </w:pPr>
      <w:r>
        <w:t>Федеральный закон от 27 июля 2006 г. № 152-ФЗ «О персональных данных»;</w:t>
      </w:r>
    </w:p>
    <w:p w:rsidR="00C31071" w:rsidRDefault="006B73E6">
      <w:pPr>
        <w:pStyle w:val="20"/>
        <w:numPr>
          <w:ilvl w:val="0"/>
          <w:numId w:val="2"/>
        </w:numPr>
        <w:shd w:val="clear" w:color="auto" w:fill="auto"/>
        <w:tabs>
          <w:tab w:val="left" w:pos="938"/>
        </w:tabs>
        <w:ind w:firstLine="720"/>
      </w:pPr>
      <w:r>
        <w:t>Федеральный закон от 29 октября 2010 № 326-ФЗ «Об обязательном медицинском страховании в Российской Федерации»;</w:t>
      </w:r>
    </w:p>
    <w:p w:rsidR="00C31071" w:rsidRDefault="006B73E6">
      <w:pPr>
        <w:pStyle w:val="20"/>
        <w:numPr>
          <w:ilvl w:val="0"/>
          <w:numId w:val="2"/>
        </w:numPr>
        <w:shd w:val="clear" w:color="auto" w:fill="auto"/>
        <w:tabs>
          <w:tab w:val="left" w:pos="938"/>
        </w:tabs>
        <w:ind w:firstLine="720"/>
      </w:pPr>
      <w:r>
        <w:t>Федеральный закон от 06 апреля 2011 г. № 63-ФЗ «Об электронной подписи»;</w:t>
      </w:r>
    </w:p>
    <w:p w:rsidR="00C31071" w:rsidRDefault="006B73E6">
      <w:pPr>
        <w:pStyle w:val="20"/>
        <w:numPr>
          <w:ilvl w:val="0"/>
          <w:numId w:val="2"/>
        </w:numPr>
        <w:shd w:val="clear" w:color="auto" w:fill="auto"/>
        <w:tabs>
          <w:tab w:val="left" w:pos="938"/>
        </w:tabs>
        <w:ind w:firstLine="720"/>
      </w:pPr>
      <w:r>
        <w:t>Федеральный закон от 04 мая 2011 г. № 99-ФЗ «О лицензировании отдельных видов деятельности»;</w:t>
      </w:r>
    </w:p>
    <w:p w:rsidR="00C31071" w:rsidRDefault="006B73E6">
      <w:pPr>
        <w:pStyle w:val="20"/>
        <w:numPr>
          <w:ilvl w:val="0"/>
          <w:numId w:val="2"/>
        </w:numPr>
        <w:shd w:val="clear" w:color="auto" w:fill="auto"/>
        <w:tabs>
          <w:tab w:val="left" w:pos="943"/>
        </w:tabs>
        <w:ind w:firstLine="720"/>
      </w:pPr>
      <w:r>
        <w:t>Федеральный закон от 21 ноября 2011 № 323-ФЗ «Об основах охраны здоровья граждан в Российской Федерации»;</w:t>
      </w:r>
    </w:p>
    <w:p w:rsidR="00C31071" w:rsidRDefault="006B73E6">
      <w:pPr>
        <w:pStyle w:val="20"/>
        <w:numPr>
          <w:ilvl w:val="0"/>
          <w:numId w:val="2"/>
        </w:numPr>
        <w:shd w:val="clear" w:color="auto" w:fill="auto"/>
        <w:tabs>
          <w:tab w:val="left" w:pos="938"/>
        </w:tabs>
        <w:ind w:firstLine="720"/>
      </w:pPr>
      <w:r>
        <w:t>Указ Президента Российской Федерации от 06 марта 1997 г. № 188 «Об утверждении перечня сведений конфиденциального характера»;</w:t>
      </w:r>
    </w:p>
    <w:p w:rsidR="00C31071" w:rsidRDefault="006B73E6">
      <w:pPr>
        <w:pStyle w:val="20"/>
        <w:numPr>
          <w:ilvl w:val="0"/>
          <w:numId w:val="2"/>
        </w:numPr>
        <w:shd w:val="clear" w:color="auto" w:fill="auto"/>
        <w:tabs>
          <w:tab w:val="left" w:pos="268"/>
        </w:tabs>
        <w:ind w:firstLine="720"/>
      </w:pPr>
      <w:r>
        <w:t xml:space="preserve">Постановление Правительства Российской Федерации от 15 </w:t>
      </w:r>
      <w:r>
        <w:lastRenderedPageBreak/>
        <w:t>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C31071" w:rsidRDefault="006B73E6">
      <w:pPr>
        <w:pStyle w:val="20"/>
        <w:numPr>
          <w:ilvl w:val="0"/>
          <w:numId w:val="2"/>
        </w:numPr>
        <w:shd w:val="clear" w:color="auto" w:fill="auto"/>
        <w:tabs>
          <w:tab w:val="left" w:pos="878"/>
        </w:tabs>
        <w:ind w:firstLine="720"/>
      </w:pPr>
      <w:r>
        <w:t>Постановление Правительства Российской Федерации от 01 ноября 2012 г. № 1119 «Об утверждении требований к защите персональных данных при их обработке в информационных системах персональных данных»;</w:t>
      </w:r>
    </w:p>
    <w:p w:rsidR="00C31071" w:rsidRDefault="006B73E6">
      <w:pPr>
        <w:pStyle w:val="20"/>
        <w:numPr>
          <w:ilvl w:val="0"/>
          <w:numId w:val="2"/>
        </w:numPr>
        <w:shd w:val="clear" w:color="auto" w:fill="auto"/>
        <w:tabs>
          <w:tab w:val="left" w:pos="878"/>
        </w:tabs>
        <w:ind w:firstLine="720"/>
      </w:pPr>
      <w:r>
        <w:t>регламентирующие документы ФСТЭК и ФСБ России об обеспечении безопасности персональных данных:</w:t>
      </w:r>
    </w:p>
    <w:p w:rsidR="00C31071" w:rsidRDefault="006B73E6">
      <w:pPr>
        <w:pStyle w:val="20"/>
        <w:numPr>
          <w:ilvl w:val="0"/>
          <w:numId w:val="2"/>
        </w:numPr>
        <w:shd w:val="clear" w:color="auto" w:fill="auto"/>
        <w:tabs>
          <w:tab w:val="left" w:pos="887"/>
        </w:tabs>
        <w:ind w:firstLine="720"/>
      </w:pPr>
      <w:r>
        <w:t>Приказ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C31071" w:rsidRDefault="006B73E6">
      <w:pPr>
        <w:pStyle w:val="20"/>
        <w:numPr>
          <w:ilvl w:val="0"/>
          <w:numId w:val="2"/>
        </w:numPr>
        <w:shd w:val="clear" w:color="auto" w:fill="auto"/>
        <w:tabs>
          <w:tab w:val="left" w:pos="878"/>
        </w:tabs>
        <w:ind w:firstLine="720"/>
      </w:pPr>
      <w: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C31071" w:rsidRDefault="006B73E6">
      <w:pPr>
        <w:pStyle w:val="20"/>
        <w:numPr>
          <w:ilvl w:val="0"/>
          <w:numId w:val="2"/>
        </w:numPr>
        <w:shd w:val="clear" w:color="auto" w:fill="auto"/>
        <w:tabs>
          <w:tab w:val="left" w:pos="928"/>
        </w:tabs>
        <w:ind w:firstLine="720"/>
      </w:pPr>
      <w:r>
        <w:t>Приказ ФСБ России от 10 июля 2014 г. № 378 «Об утверждении</w:t>
      </w:r>
    </w:p>
    <w:p w:rsidR="00C31071" w:rsidRDefault="006B73E6">
      <w:pPr>
        <w:pStyle w:val="20"/>
        <w:shd w:val="clear" w:color="auto" w:fill="auto"/>
        <w:tabs>
          <w:tab w:val="left" w:pos="7828"/>
        </w:tabs>
      </w:pPr>
      <w:r>
        <w:t>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w:t>
      </w:r>
      <w:r>
        <w:tab/>
        <w:t>средств</w:t>
      </w:r>
    </w:p>
    <w:p w:rsidR="00C31071" w:rsidRDefault="006B73E6">
      <w:pPr>
        <w:pStyle w:val="20"/>
        <w:shd w:val="clear" w:color="auto" w:fill="auto"/>
      </w:pPr>
      <w:r>
        <w:t>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C31071" w:rsidRDefault="006B73E6">
      <w:pPr>
        <w:pStyle w:val="20"/>
        <w:numPr>
          <w:ilvl w:val="0"/>
          <w:numId w:val="2"/>
        </w:numPr>
        <w:shd w:val="clear" w:color="auto" w:fill="auto"/>
        <w:tabs>
          <w:tab w:val="left" w:pos="928"/>
        </w:tabs>
        <w:ind w:firstLine="720"/>
      </w:pPr>
      <w:r>
        <w:t>Приказ Министерства здравоохранения РФ от 30 декабря 2014 г. №</w:t>
      </w:r>
    </w:p>
    <w:p w:rsidR="00C31071" w:rsidRDefault="006B73E6">
      <w:pPr>
        <w:pStyle w:val="20"/>
        <w:shd w:val="clear" w:color="auto" w:fill="auto"/>
        <w:tabs>
          <w:tab w:val="left" w:pos="7828"/>
        </w:tabs>
      </w:pPr>
      <w:r>
        <w:t>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w:t>
      </w:r>
      <w:r>
        <w:tab/>
        <w:t>органов</w:t>
      </w:r>
    </w:p>
    <w:p w:rsidR="00C31071" w:rsidRDefault="006B73E6">
      <w:pPr>
        <w:pStyle w:val="20"/>
        <w:shd w:val="clear" w:color="auto" w:fill="auto"/>
      </w:pPr>
      <w:r>
        <w:t xml:space="preserve">государственной власти субъектов Российской Федерации, органов местного самоуправления и медицинских организаций в </w:t>
      </w:r>
      <w:proofErr w:type="spellStart"/>
      <w:r>
        <w:t>информационно</w:t>
      </w:r>
      <w:r>
        <w:softHyphen/>
        <w:t>телекоммуникационной</w:t>
      </w:r>
      <w:proofErr w:type="spellEnd"/>
      <w:r>
        <w:t xml:space="preserve"> сети «Интернет»;</w:t>
      </w:r>
    </w:p>
    <w:p w:rsidR="00C31071" w:rsidRDefault="006B73E6">
      <w:pPr>
        <w:pStyle w:val="20"/>
        <w:numPr>
          <w:ilvl w:val="0"/>
          <w:numId w:val="2"/>
        </w:numPr>
        <w:shd w:val="clear" w:color="auto" w:fill="auto"/>
        <w:tabs>
          <w:tab w:val="left" w:pos="883"/>
        </w:tabs>
        <w:ind w:firstLine="720"/>
      </w:pPr>
      <w:r>
        <w:t>Устав ГАУЗ «</w:t>
      </w:r>
      <w:r w:rsidR="00C777E0">
        <w:t>Атнинская</w:t>
      </w:r>
      <w:r>
        <w:t xml:space="preserve"> ЦРБ» утвержден министром здравоохранения Республики Татарстан (приказ № </w:t>
      </w:r>
      <w:r w:rsidR="00830607">
        <w:t>788</w:t>
      </w:r>
      <w:r>
        <w:t xml:space="preserve"> от </w:t>
      </w:r>
      <w:r w:rsidR="00830607">
        <w:t>18</w:t>
      </w:r>
      <w:r>
        <w:t xml:space="preserve"> </w:t>
      </w:r>
      <w:r w:rsidR="00830607">
        <w:t>апреля</w:t>
      </w:r>
      <w:r>
        <w:t xml:space="preserve"> 2023 г.), согласован с министром земельных и имущественных отношений Республики Татарстан (распоряжение № </w:t>
      </w:r>
      <w:r w:rsidR="00830607">
        <w:t>795</w:t>
      </w:r>
      <w:r>
        <w:t xml:space="preserve">-р от </w:t>
      </w:r>
      <w:r w:rsidR="00830607">
        <w:t>27</w:t>
      </w:r>
      <w:r>
        <w:t xml:space="preserve"> ма</w:t>
      </w:r>
      <w:r w:rsidR="00830607">
        <w:t>рта</w:t>
      </w:r>
      <w:r>
        <w:t xml:space="preserve"> 202</w:t>
      </w:r>
      <w:r w:rsidR="00830607">
        <w:t>3</w:t>
      </w:r>
      <w:r>
        <w:t xml:space="preserve"> г.);</w:t>
      </w:r>
    </w:p>
    <w:p w:rsidR="00C31071" w:rsidRDefault="006B73E6">
      <w:pPr>
        <w:pStyle w:val="20"/>
        <w:numPr>
          <w:ilvl w:val="0"/>
          <w:numId w:val="2"/>
        </w:numPr>
        <w:shd w:val="clear" w:color="auto" w:fill="auto"/>
        <w:tabs>
          <w:tab w:val="left" w:pos="928"/>
        </w:tabs>
        <w:ind w:firstLine="720"/>
      </w:pPr>
      <w:r>
        <w:t>Лицензия на осуществление медицинской деятельности № Л041-</w:t>
      </w:r>
    </w:p>
    <w:p w:rsidR="00C31071" w:rsidRDefault="006B73E6">
      <w:pPr>
        <w:pStyle w:val="20"/>
        <w:shd w:val="clear" w:color="auto" w:fill="auto"/>
        <w:tabs>
          <w:tab w:val="left" w:pos="5405"/>
        </w:tabs>
      </w:pPr>
      <w:r>
        <w:t>01181-</w:t>
      </w:r>
      <w:r w:rsidR="00830607" w:rsidRPr="00830607">
        <w:t>-16/00575103</w:t>
      </w:r>
      <w:r w:rsidR="00830607">
        <w:t xml:space="preserve"> </w:t>
      </w:r>
      <w:r>
        <w:t xml:space="preserve">от </w:t>
      </w:r>
      <w:r w:rsidR="00830607">
        <w:t>17</w:t>
      </w:r>
      <w:r>
        <w:t xml:space="preserve"> </w:t>
      </w:r>
      <w:r w:rsidR="00830607">
        <w:t>марта</w:t>
      </w:r>
      <w:r>
        <w:t xml:space="preserve"> 2020г., выдана Министерством</w:t>
      </w:r>
    </w:p>
    <w:p w:rsidR="00C31071" w:rsidRDefault="006B73E6">
      <w:pPr>
        <w:pStyle w:val="20"/>
        <w:shd w:val="clear" w:color="auto" w:fill="auto"/>
      </w:pPr>
      <w:r>
        <w:t>здравоохранения республики Татарстан.</w:t>
      </w:r>
    </w:p>
    <w:p w:rsidR="00C31071" w:rsidRDefault="006B73E6">
      <w:pPr>
        <w:pStyle w:val="20"/>
        <w:numPr>
          <w:ilvl w:val="1"/>
          <w:numId w:val="1"/>
        </w:numPr>
        <w:shd w:val="clear" w:color="auto" w:fill="auto"/>
        <w:tabs>
          <w:tab w:val="left" w:pos="1202"/>
        </w:tabs>
        <w:ind w:firstLine="720"/>
        <w:sectPr w:rsidR="00C31071">
          <w:footerReference w:type="even" r:id="rId8"/>
          <w:footerReference w:type="default" r:id="rId9"/>
          <w:pgSz w:w="12240" w:h="15840"/>
          <w:pgMar w:top="1066" w:right="1350" w:bottom="1416" w:left="2051" w:header="0" w:footer="3" w:gutter="0"/>
          <w:cols w:space="720"/>
          <w:noEndnote/>
          <w:docGrid w:linePitch="360"/>
        </w:sectPr>
      </w:pPr>
      <w:r>
        <w:t>Целью настоящего Положения является определение порядка обработки и защиты персональных данных пациентов в Учреждении- операторе, согласно Перечню категорий персональных данных пациентов (Приложение № 1 к настоящему Положению); обеспечение защиты прав и свобод человека и пациента при обработке персональных данных пациентов, в том числе защиты прав на неприкосновенность частной жизни, личную и</w:t>
      </w:r>
    </w:p>
    <w:p w:rsidR="00C31071" w:rsidRDefault="006B73E6">
      <w:pPr>
        <w:pStyle w:val="20"/>
        <w:shd w:val="clear" w:color="auto" w:fill="auto"/>
      </w:pPr>
      <w:r>
        <w:lastRenderedPageBreak/>
        <w:t>семейную тайну, а также установление ответственности должностных лиц, имеющих доступ к персональным данным пациентов, за невыполнение требований и норм, регулирующих обработку и защиту персональных данных.</w:t>
      </w:r>
    </w:p>
    <w:p w:rsidR="00C31071" w:rsidRDefault="006B73E6">
      <w:pPr>
        <w:pStyle w:val="20"/>
        <w:numPr>
          <w:ilvl w:val="1"/>
          <w:numId w:val="1"/>
        </w:numPr>
        <w:shd w:val="clear" w:color="auto" w:fill="auto"/>
        <w:tabs>
          <w:tab w:val="left" w:pos="1202"/>
        </w:tabs>
        <w:spacing w:after="333"/>
        <w:ind w:firstLine="740"/>
      </w:pPr>
      <w:r>
        <w:t>Персональные данные пациентов относятся к категории конфиденциальной информации. Конфиденциальность, сохранность и защита персональных данных обеспечиваются отнесением их к сфере негосударственной (служебной, профессиональной) тайны.</w:t>
      </w:r>
    </w:p>
    <w:p w:rsidR="00C31071" w:rsidRDefault="006B73E6">
      <w:pPr>
        <w:pStyle w:val="32"/>
        <w:numPr>
          <w:ilvl w:val="0"/>
          <w:numId w:val="1"/>
        </w:numPr>
        <w:shd w:val="clear" w:color="auto" w:fill="auto"/>
        <w:tabs>
          <w:tab w:val="left" w:pos="1002"/>
        </w:tabs>
        <w:spacing w:after="303" w:line="260" w:lineRule="exact"/>
        <w:ind w:firstLine="740"/>
      </w:pPr>
      <w:r>
        <w:t>Основные понятия, используемые в настоящем Положении</w:t>
      </w:r>
    </w:p>
    <w:p w:rsidR="00C31071" w:rsidRDefault="006B73E6">
      <w:pPr>
        <w:pStyle w:val="20"/>
        <w:shd w:val="clear" w:color="auto" w:fill="auto"/>
        <w:ind w:firstLine="740"/>
      </w:pPr>
      <w:r>
        <w:t>Для целей настоящего Положения применяются следующие термины и определения:</w:t>
      </w:r>
    </w:p>
    <w:p w:rsidR="00C31071" w:rsidRDefault="006B73E6">
      <w:pPr>
        <w:pStyle w:val="20"/>
        <w:shd w:val="clear" w:color="auto" w:fill="auto"/>
        <w:ind w:firstLine="740"/>
      </w:pPr>
      <w:r>
        <w:rPr>
          <w:rStyle w:val="21"/>
        </w:rPr>
        <w:t xml:space="preserve">Оператор </w:t>
      </w:r>
      <w:r>
        <w:t>- юридическое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31071" w:rsidRDefault="006B73E6">
      <w:pPr>
        <w:pStyle w:val="20"/>
        <w:shd w:val="clear" w:color="auto" w:fill="auto"/>
        <w:ind w:firstLine="740"/>
      </w:pPr>
      <w:r>
        <w:rPr>
          <w:rStyle w:val="21"/>
        </w:rPr>
        <w:t xml:space="preserve">Пациенты </w:t>
      </w:r>
      <w:r>
        <w:t>(субъекты персональных данных) - физические лица, которым оказывается медицинская помощь или которые обратились за оказанием медицинской помощи в Учреждение-оператор, независимо от наличия у них заболевания и от их состояния, либо состоящие в иных гражданско-правовых отношениях с Учреждением-оператором по вопросам получения медицинских услуг.</w:t>
      </w:r>
    </w:p>
    <w:p w:rsidR="00C31071" w:rsidRDefault="006B73E6">
      <w:pPr>
        <w:pStyle w:val="20"/>
        <w:shd w:val="clear" w:color="auto" w:fill="auto"/>
        <w:ind w:firstLine="740"/>
      </w:pPr>
      <w:r>
        <w:rPr>
          <w:rStyle w:val="21"/>
        </w:rPr>
        <w:t xml:space="preserve">Врачебная тайна </w:t>
      </w:r>
      <w:r>
        <w:t>-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w:t>
      </w:r>
    </w:p>
    <w:p w:rsidR="00C31071" w:rsidRDefault="006B73E6">
      <w:pPr>
        <w:pStyle w:val="20"/>
        <w:shd w:val="clear" w:color="auto" w:fill="auto"/>
        <w:ind w:firstLine="740"/>
      </w:pPr>
      <w:r>
        <w:rPr>
          <w:rStyle w:val="21"/>
        </w:rPr>
        <w:t xml:space="preserve">Персональные данные </w:t>
      </w:r>
      <w:r>
        <w:t xml:space="preserve">- любая информация, относящаяся к прямо или косвенно </w:t>
      </w:r>
      <w:proofErr w:type="gramStart"/>
      <w:r>
        <w:t>определенному</w:t>
      </w:r>
      <w:proofErr w:type="gramEnd"/>
      <w:r>
        <w:t xml:space="preserve"> или определяемому физическому лицу (субъекту персональных данных).</w:t>
      </w:r>
    </w:p>
    <w:p w:rsidR="00C31071" w:rsidRDefault="006B73E6">
      <w:pPr>
        <w:pStyle w:val="32"/>
        <w:shd w:val="clear" w:color="auto" w:fill="auto"/>
        <w:ind w:firstLine="740"/>
      </w:pPr>
      <w:r>
        <w:t>Документы, содержащие персональные данные пациента</w:t>
      </w:r>
    </w:p>
    <w:p w:rsidR="00C31071" w:rsidRDefault="006B73E6">
      <w:pPr>
        <w:pStyle w:val="20"/>
        <w:shd w:val="clear" w:color="auto" w:fill="auto"/>
      </w:pPr>
      <w:r>
        <w:t>необходимые Учреждению-оператору для осуществления действий в целях исполнения функций, предусмотренных Уставом и лицензией.</w:t>
      </w:r>
    </w:p>
    <w:p w:rsidR="00C31071" w:rsidRDefault="006B73E6">
      <w:pPr>
        <w:pStyle w:val="20"/>
        <w:shd w:val="clear" w:color="auto" w:fill="auto"/>
        <w:ind w:firstLine="740"/>
      </w:pPr>
      <w:r>
        <w:rPr>
          <w:rStyle w:val="21"/>
        </w:rPr>
        <w:t xml:space="preserve">Обработка персональных данных пациента </w:t>
      </w:r>
      <w: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пациента.</w:t>
      </w:r>
    </w:p>
    <w:p w:rsidR="00C31071" w:rsidRDefault="006B73E6">
      <w:pPr>
        <w:pStyle w:val="20"/>
        <w:shd w:val="clear" w:color="auto" w:fill="auto"/>
        <w:ind w:firstLine="740"/>
      </w:pPr>
      <w:r>
        <w:rPr>
          <w:rStyle w:val="21"/>
        </w:rPr>
        <w:t xml:space="preserve">Распространение персональных данных </w:t>
      </w:r>
      <w:r>
        <w:t>- действия, направленные на раскрытие персональных данных неопределенному кругу лиц.</w:t>
      </w:r>
    </w:p>
    <w:p w:rsidR="00C31071" w:rsidRDefault="006B73E6" w:rsidP="00C777E0">
      <w:pPr>
        <w:pStyle w:val="20"/>
        <w:shd w:val="clear" w:color="auto" w:fill="auto"/>
        <w:spacing w:after="453"/>
        <w:ind w:firstLine="740"/>
      </w:pPr>
      <w:r>
        <w:rPr>
          <w:rStyle w:val="21"/>
        </w:rPr>
        <w:t xml:space="preserve">Предоставление персональных данных </w:t>
      </w:r>
      <w:r>
        <w:t xml:space="preserve">- действия, направленные на раскрытие персональных данных определенному лицу или </w:t>
      </w:r>
      <w:proofErr w:type="gramStart"/>
      <w:r>
        <w:t>определенному</w:t>
      </w:r>
      <w:r w:rsidR="00C777E0">
        <w:t xml:space="preserve">  </w:t>
      </w:r>
      <w:r>
        <w:t>кругу</w:t>
      </w:r>
      <w:proofErr w:type="gramEnd"/>
      <w:r>
        <w:t xml:space="preserve"> лиц.</w:t>
      </w:r>
    </w:p>
    <w:p w:rsidR="00C31071" w:rsidRDefault="006B73E6">
      <w:pPr>
        <w:pStyle w:val="20"/>
        <w:shd w:val="clear" w:color="auto" w:fill="auto"/>
        <w:spacing w:line="306" w:lineRule="exact"/>
        <w:ind w:firstLine="720"/>
      </w:pPr>
      <w:r>
        <w:rPr>
          <w:rStyle w:val="21"/>
        </w:rPr>
        <w:lastRenderedPageBreak/>
        <w:t xml:space="preserve">Обезличивание персональных данных </w:t>
      </w:r>
      <w: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31071" w:rsidRDefault="006B73E6">
      <w:pPr>
        <w:pStyle w:val="20"/>
        <w:shd w:val="clear" w:color="auto" w:fill="auto"/>
        <w:spacing w:line="306" w:lineRule="exact"/>
        <w:ind w:firstLine="720"/>
      </w:pPr>
      <w:r>
        <w:rPr>
          <w:rStyle w:val="21"/>
        </w:rPr>
        <w:t xml:space="preserve">Блокирование персональных данных </w:t>
      </w:r>
      <w:r>
        <w:t>- временное прекращение обработки персональных данных (за исключением случаев, если обработка необходима для уточнения персональных данных).</w:t>
      </w:r>
    </w:p>
    <w:p w:rsidR="00C31071" w:rsidRDefault="006B73E6">
      <w:pPr>
        <w:pStyle w:val="20"/>
        <w:shd w:val="clear" w:color="auto" w:fill="auto"/>
        <w:spacing w:line="306" w:lineRule="exact"/>
        <w:ind w:firstLine="720"/>
      </w:pPr>
      <w:r>
        <w:rPr>
          <w:rStyle w:val="21"/>
        </w:rPr>
        <w:t xml:space="preserve">Уничтожение персональных данных </w:t>
      </w:r>
      <w: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31071" w:rsidRDefault="006B73E6">
      <w:pPr>
        <w:pStyle w:val="20"/>
        <w:shd w:val="clear" w:color="auto" w:fill="auto"/>
        <w:spacing w:line="306" w:lineRule="exact"/>
        <w:ind w:firstLine="720"/>
      </w:pPr>
      <w:r>
        <w:rPr>
          <w:rStyle w:val="21"/>
        </w:rPr>
        <w:t xml:space="preserve">Автоматизированная обработка персональных данных </w:t>
      </w:r>
      <w:r>
        <w:t>- обработка персональных данных с помощью средств вычислительной техники.</w:t>
      </w:r>
    </w:p>
    <w:p w:rsidR="00C31071" w:rsidRDefault="006B73E6">
      <w:pPr>
        <w:pStyle w:val="20"/>
        <w:shd w:val="clear" w:color="auto" w:fill="auto"/>
        <w:ind w:firstLine="720"/>
      </w:pPr>
      <w:r>
        <w:rPr>
          <w:rStyle w:val="21"/>
        </w:rPr>
        <w:t xml:space="preserve">Информационная система персональных данных </w:t>
      </w:r>
      <w: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31071" w:rsidRDefault="006B73E6">
      <w:pPr>
        <w:pStyle w:val="20"/>
        <w:shd w:val="clear" w:color="auto" w:fill="auto"/>
        <w:ind w:firstLine="720"/>
      </w:pPr>
      <w:r>
        <w:rPr>
          <w:rStyle w:val="21"/>
        </w:rPr>
        <w:t xml:space="preserve">Трансграничная передача персональных данных </w:t>
      </w:r>
      <w:r>
        <w:t>-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31071" w:rsidRDefault="006B73E6" w:rsidP="00CF6F50">
      <w:pPr>
        <w:pStyle w:val="20"/>
        <w:shd w:val="clear" w:color="auto" w:fill="auto"/>
        <w:tabs>
          <w:tab w:val="left" w:pos="1250"/>
          <w:tab w:val="left" w:pos="6867"/>
        </w:tabs>
        <w:ind w:firstLine="720"/>
      </w:pPr>
      <w:r>
        <w:rPr>
          <w:rStyle w:val="21"/>
        </w:rPr>
        <w:t xml:space="preserve">Конфиденциальность персональных данных </w:t>
      </w:r>
      <w:r>
        <w:t>- операторы и иные лица, получившие доступ к персональным данным, обязаны не раскрывать третьим лицам и не распространять персональн</w:t>
      </w:r>
      <w:r w:rsidR="00CF6F50">
        <w:t xml:space="preserve">ые данные без согласия субъекта </w:t>
      </w:r>
      <w:r>
        <w:t>пе</w:t>
      </w:r>
      <w:r w:rsidR="00CF6F50">
        <w:t xml:space="preserve">рсональных данных, если иное не </w:t>
      </w:r>
      <w:r>
        <w:t>предусмотрено</w:t>
      </w:r>
      <w:r w:rsidR="00CF6F50">
        <w:t xml:space="preserve"> </w:t>
      </w:r>
      <w:r>
        <w:t>законодательством Российской Федерации.</w:t>
      </w:r>
    </w:p>
    <w:p w:rsidR="00C31071" w:rsidRDefault="006B73E6">
      <w:pPr>
        <w:pStyle w:val="20"/>
        <w:shd w:val="clear" w:color="auto" w:fill="auto"/>
        <w:ind w:firstLine="720"/>
      </w:pPr>
      <w:r>
        <w:rPr>
          <w:rStyle w:val="21"/>
        </w:rPr>
        <w:t xml:space="preserve">Несанкционированный доступ </w:t>
      </w:r>
      <w:r>
        <w:t>(несанкционированные действия) - доступ к информации или действия с информацией, нарушающие правила разграничения доступа, в том числе с использованием штатных средств, предоставляемых информационными системами персональных данных.</w:t>
      </w:r>
    </w:p>
    <w:p w:rsidR="00C31071" w:rsidRDefault="006B73E6">
      <w:pPr>
        <w:pStyle w:val="20"/>
        <w:shd w:val="clear" w:color="auto" w:fill="auto"/>
        <w:spacing w:after="240"/>
        <w:ind w:firstLine="720"/>
      </w:pPr>
      <w:r>
        <w:rPr>
          <w:rStyle w:val="21"/>
        </w:rPr>
        <w:t xml:space="preserve">Общедоступные персональные данные </w:t>
      </w:r>
      <w:r>
        <w:t>- персональные данные, доступ неограниченного круга лиц к которым предоставлен с согласия субъекта персональных данных или на которые в соответствии с законодательством Российской Федерации не распространяется требование соблюдения конфиденциальности.</w:t>
      </w:r>
    </w:p>
    <w:p w:rsidR="00C31071" w:rsidRDefault="006B73E6" w:rsidP="00CF6F50">
      <w:pPr>
        <w:pStyle w:val="30"/>
        <w:keepNext/>
        <w:keepLines/>
        <w:numPr>
          <w:ilvl w:val="0"/>
          <w:numId w:val="1"/>
        </w:numPr>
        <w:shd w:val="clear" w:color="auto" w:fill="auto"/>
        <w:tabs>
          <w:tab w:val="left" w:pos="2246"/>
        </w:tabs>
        <w:spacing w:after="244"/>
        <w:ind w:left="709" w:right="66" w:hanging="283"/>
      </w:pPr>
      <w:bookmarkStart w:id="4" w:name="bookmark5"/>
      <w:r>
        <w:t>Общие принципы и условия обработки персональных данных пациентов</w:t>
      </w:r>
      <w:bookmarkEnd w:id="4"/>
    </w:p>
    <w:p w:rsidR="00C31071" w:rsidRDefault="006B73E6">
      <w:pPr>
        <w:pStyle w:val="20"/>
        <w:numPr>
          <w:ilvl w:val="1"/>
          <w:numId w:val="1"/>
        </w:numPr>
        <w:shd w:val="clear" w:color="auto" w:fill="auto"/>
        <w:tabs>
          <w:tab w:val="left" w:pos="1250"/>
        </w:tabs>
        <w:spacing w:line="297" w:lineRule="exact"/>
        <w:ind w:firstLine="720"/>
      </w:pPr>
      <w:r>
        <w:t>Обработка персональных данных пациентов осуществляется на основе принципов:</w:t>
      </w:r>
    </w:p>
    <w:p w:rsidR="00C31071" w:rsidRDefault="006B73E6">
      <w:pPr>
        <w:pStyle w:val="20"/>
        <w:numPr>
          <w:ilvl w:val="0"/>
          <w:numId w:val="3"/>
        </w:numPr>
        <w:shd w:val="clear" w:color="auto" w:fill="auto"/>
        <w:tabs>
          <w:tab w:val="left" w:pos="1250"/>
        </w:tabs>
        <w:spacing w:line="297" w:lineRule="exact"/>
        <w:ind w:firstLine="720"/>
      </w:pPr>
      <w:r>
        <w:t>Обработка персональных данных должна осуществляться на законной и справедливой основе.</w:t>
      </w:r>
    </w:p>
    <w:p w:rsidR="00C31071" w:rsidRDefault="006B73E6">
      <w:pPr>
        <w:pStyle w:val="20"/>
        <w:numPr>
          <w:ilvl w:val="0"/>
          <w:numId w:val="3"/>
        </w:numPr>
        <w:shd w:val="clear" w:color="auto" w:fill="auto"/>
        <w:tabs>
          <w:tab w:val="left" w:pos="1203"/>
        </w:tabs>
        <w:ind w:firstLine="720"/>
      </w:pPr>
      <w:r>
        <w:t xml:space="preserve">Обработка персональных данных должна ограничиваться достижением конкретных, заранее определенных и законных целей. Не </w:t>
      </w:r>
      <w:r>
        <w:lastRenderedPageBreak/>
        <w:t>допускается обработка персональных данных, несовместимая с целями сбора персональных данных.</w:t>
      </w:r>
    </w:p>
    <w:p w:rsidR="00C31071" w:rsidRDefault="006B73E6">
      <w:pPr>
        <w:pStyle w:val="20"/>
        <w:numPr>
          <w:ilvl w:val="0"/>
          <w:numId w:val="3"/>
        </w:numPr>
        <w:shd w:val="clear" w:color="auto" w:fill="auto"/>
        <w:tabs>
          <w:tab w:val="left" w:pos="1203"/>
        </w:tabs>
        <w:ind w:firstLine="720"/>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C31071" w:rsidRDefault="006B73E6">
      <w:pPr>
        <w:pStyle w:val="20"/>
        <w:numPr>
          <w:ilvl w:val="0"/>
          <w:numId w:val="3"/>
        </w:numPr>
        <w:shd w:val="clear" w:color="auto" w:fill="auto"/>
        <w:tabs>
          <w:tab w:val="left" w:pos="1203"/>
        </w:tabs>
        <w:ind w:firstLine="720"/>
      </w:pPr>
      <w:r>
        <w:t>Обработке подлежат только персональные данные, которые отвечают целям их обработки.</w:t>
      </w:r>
    </w:p>
    <w:p w:rsidR="00C31071" w:rsidRDefault="006B73E6">
      <w:pPr>
        <w:pStyle w:val="20"/>
        <w:numPr>
          <w:ilvl w:val="0"/>
          <w:numId w:val="3"/>
        </w:numPr>
        <w:shd w:val="clear" w:color="auto" w:fill="auto"/>
        <w:tabs>
          <w:tab w:val="left" w:pos="1203"/>
        </w:tabs>
        <w:ind w:firstLine="720"/>
      </w:pPr>
      <w: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C31071" w:rsidRDefault="006B73E6">
      <w:pPr>
        <w:pStyle w:val="20"/>
        <w:numPr>
          <w:ilvl w:val="0"/>
          <w:numId w:val="3"/>
        </w:numPr>
        <w:shd w:val="clear" w:color="auto" w:fill="auto"/>
        <w:tabs>
          <w:tab w:val="left" w:pos="1203"/>
        </w:tabs>
        <w:ind w:firstLine="720"/>
      </w:pPr>
      <w: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Учреждение-оператор должно принимать необходимые меры либо обеспечивать их принятие по удалению или уточнению </w:t>
      </w:r>
      <w:proofErr w:type="gramStart"/>
      <w:r>
        <w:t>неполных</w:t>
      </w:r>
      <w:proofErr w:type="gramEnd"/>
      <w:r>
        <w:t xml:space="preserve"> или неточных данных.</w:t>
      </w:r>
    </w:p>
    <w:p w:rsidR="00C31071" w:rsidRDefault="006B73E6">
      <w:pPr>
        <w:pStyle w:val="20"/>
        <w:numPr>
          <w:ilvl w:val="0"/>
          <w:numId w:val="3"/>
        </w:numPr>
        <w:shd w:val="clear" w:color="auto" w:fill="auto"/>
        <w:tabs>
          <w:tab w:val="left" w:pos="1203"/>
        </w:tabs>
        <w:ind w:firstLine="720"/>
      </w:pPr>
      <w: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 152-ФЗ, договором, стороной которого, выгодоприобретателем или </w:t>
      </w:r>
      <w:proofErr w:type="gramStart"/>
      <w:r>
        <w:t>поручителем</w:t>
      </w:r>
      <w:proofErr w:type="gramEnd"/>
      <w: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C31071" w:rsidRDefault="006B73E6">
      <w:pPr>
        <w:pStyle w:val="20"/>
        <w:numPr>
          <w:ilvl w:val="1"/>
          <w:numId w:val="1"/>
        </w:numPr>
        <w:shd w:val="clear" w:color="auto" w:fill="auto"/>
        <w:tabs>
          <w:tab w:val="left" w:pos="1203"/>
        </w:tabs>
        <w:ind w:firstLine="720"/>
      </w:pPr>
      <w:r>
        <w:t>В целях обеспечения прав и свобод человека, обработка персональных данных пациента, осуществляется Учреждением - оператором и его представителями с соблюдением следующих принципов и правил:</w:t>
      </w:r>
    </w:p>
    <w:p w:rsidR="00C31071" w:rsidRDefault="006B73E6">
      <w:pPr>
        <w:pStyle w:val="20"/>
        <w:numPr>
          <w:ilvl w:val="0"/>
          <w:numId w:val="4"/>
        </w:numPr>
        <w:shd w:val="clear" w:color="auto" w:fill="auto"/>
        <w:tabs>
          <w:tab w:val="left" w:pos="1203"/>
        </w:tabs>
        <w:ind w:firstLine="720"/>
      </w:pPr>
      <w:r>
        <w:t>Обработка персональных данных пациента может осуществляться исключительно в целях Удовлетворения общественной потребности в медицинском обеспечении граждан.</w:t>
      </w:r>
    </w:p>
    <w:p w:rsidR="00C31071" w:rsidRDefault="006B73E6">
      <w:pPr>
        <w:pStyle w:val="20"/>
        <w:numPr>
          <w:ilvl w:val="0"/>
          <w:numId w:val="4"/>
        </w:numPr>
        <w:shd w:val="clear" w:color="auto" w:fill="auto"/>
        <w:tabs>
          <w:tab w:val="left" w:pos="1203"/>
        </w:tabs>
        <w:ind w:firstLine="720"/>
      </w:pPr>
      <w:r>
        <w:t>Обработка персональных данных представителя пациента может осуществляться исключительно в целях обеспечения соблюдения прав и законных интересов пациента, уполномочившего представителя на представление его интересов во взаимоотношениях с Учреждением- оператором.</w:t>
      </w:r>
    </w:p>
    <w:p w:rsidR="00C31071" w:rsidRDefault="006B73E6">
      <w:pPr>
        <w:pStyle w:val="20"/>
        <w:numPr>
          <w:ilvl w:val="0"/>
          <w:numId w:val="4"/>
        </w:numPr>
        <w:shd w:val="clear" w:color="auto" w:fill="auto"/>
        <w:tabs>
          <w:tab w:val="left" w:pos="1203"/>
        </w:tabs>
        <w:ind w:firstLine="720"/>
      </w:pPr>
      <w:r>
        <w:t>При определении объема и содержания обрабатываемых персональных данных пациента Учреждение-оператор должно руководствоваться Конституцией Российской Федерации, законодательством Российской Федерации в сфере защиты персональных данных и обработки информации, Уставом и иными нормативными правовыми актами Российской Федерации.</w:t>
      </w:r>
    </w:p>
    <w:p w:rsidR="00C31071" w:rsidRDefault="006B73E6">
      <w:pPr>
        <w:pStyle w:val="20"/>
        <w:numPr>
          <w:ilvl w:val="0"/>
          <w:numId w:val="4"/>
        </w:numPr>
        <w:shd w:val="clear" w:color="auto" w:fill="auto"/>
        <w:tabs>
          <w:tab w:val="left" w:pos="1210"/>
        </w:tabs>
        <w:ind w:firstLine="700"/>
      </w:pPr>
      <w:r>
        <w:lastRenderedPageBreak/>
        <w:t>Все персональные данные пациента следует получать у него самого или у его полномочного представителя. Если персональные данные пациента, возможно, получить только у третьей стороны, то пациент должен быть уведомлен об этом заранее и от него должно быть получено письменное согласие.</w:t>
      </w:r>
    </w:p>
    <w:p w:rsidR="00C31071" w:rsidRDefault="006B73E6">
      <w:pPr>
        <w:pStyle w:val="20"/>
        <w:numPr>
          <w:ilvl w:val="0"/>
          <w:numId w:val="4"/>
        </w:numPr>
        <w:shd w:val="clear" w:color="auto" w:fill="auto"/>
        <w:tabs>
          <w:tab w:val="left" w:pos="1210"/>
        </w:tabs>
        <w:ind w:firstLine="700"/>
      </w:pPr>
      <w:r>
        <w:t>Учреждение-оператор не имеет права получать и обрабатывать персональные данные пациента,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ч. 2 и ч. 2.1 ст. 10 Федерального закона № 152-ФЗ.</w:t>
      </w:r>
    </w:p>
    <w:p w:rsidR="00C31071" w:rsidRDefault="006B73E6">
      <w:pPr>
        <w:pStyle w:val="20"/>
        <w:numPr>
          <w:ilvl w:val="0"/>
          <w:numId w:val="4"/>
        </w:numPr>
        <w:shd w:val="clear" w:color="auto" w:fill="auto"/>
        <w:tabs>
          <w:tab w:val="left" w:pos="1210"/>
        </w:tabs>
        <w:ind w:firstLine="700"/>
      </w:pPr>
      <w: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пациента или иным образом затрагивающих его права и законные интересы, за исключением случаев, предусмотренных Федеральным законом № 152-ФЗ.</w:t>
      </w:r>
    </w:p>
    <w:p w:rsidR="00C31071" w:rsidRDefault="006B73E6">
      <w:pPr>
        <w:pStyle w:val="20"/>
        <w:numPr>
          <w:ilvl w:val="0"/>
          <w:numId w:val="4"/>
        </w:numPr>
        <w:shd w:val="clear" w:color="auto" w:fill="auto"/>
        <w:tabs>
          <w:tab w:val="left" w:pos="1210"/>
        </w:tabs>
        <w:ind w:firstLine="700"/>
      </w:pPr>
      <w:r>
        <w:t>Решение, порождающее юридические последствия в отношении пациента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пациента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C31071" w:rsidRDefault="006B73E6">
      <w:pPr>
        <w:pStyle w:val="20"/>
        <w:numPr>
          <w:ilvl w:val="0"/>
          <w:numId w:val="4"/>
        </w:numPr>
        <w:shd w:val="clear" w:color="auto" w:fill="auto"/>
        <w:tabs>
          <w:tab w:val="left" w:pos="1210"/>
        </w:tabs>
        <w:ind w:firstLine="700"/>
      </w:pPr>
      <w:r>
        <w:t>Учреждение-оператор обязано разъяснить пациенту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пациентом своих прав и законных интересов.</w:t>
      </w:r>
    </w:p>
    <w:p w:rsidR="00C31071" w:rsidRDefault="006B73E6">
      <w:pPr>
        <w:pStyle w:val="20"/>
        <w:numPr>
          <w:ilvl w:val="0"/>
          <w:numId w:val="4"/>
        </w:numPr>
        <w:shd w:val="clear" w:color="auto" w:fill="auto"/>
        <w:tabs>
          <w:tab w:val="left" w:pos="1210"/>
        </w:tabs>
        <w:ind w:firstLine="700"/>
      </w:pPr>
      <w:r>
        <w:t>Учреждение-оператор обязано рассмотреть возражение в течение тридцати рабочих дней со дня его получения и уведомить пациента о результатах рассмотрения такого возражения.</w:t>
      </w:r>
    </w:p>
    <w:p w:rsidR="00C31071" w:rsidRDefault="006B73E6">
      <w:pPr>
        <w:pStyle w:val="20"/>
        <w:numPr>
          <w:ilvl w:val="0"/>
          <w:numId w:val="4"/>
        </w:numPr>
        <w:shd w:val="clear" w:color="auto" w:fill="auto"/>
        <w:tabs>
          <w:tab w:val="left" w:pos="1210"/>
        </w:tabs>
        <w:ind w:firstLine="700"/>
      </w:pPr>
      <w:r>
        <w:t>Защита персональных данных пациентов от неправомерного их использования или утраты должна быть обеспечена Учреждением- оператором за счет собственных средств, в порядке, установленном законодательством Российской Федерации и другими нормативными документами.</w:t>
      </w:r>
    </w:p>
    <w:p w:rsidR="00C31071" w:rsidRDefault="006B73E6">
      <w:pPr>
        <w:pStyle w:val="20"/>
        <w:numPr>
          <w:ilvl w:val="1"/>
          <w:numId w:val="1"/>
        </w:numPr>
        <w:shd w:val="clear" w:color="auto" w:fill="auto"/>
        <w:tabs>
          <w:tab w:val="left" w:pos="1210"/>
        </w:tabs>
        <w:ind w:firstLine="700"/>
      </w:pPr>
      <w:r>
        <w:t>Учреждение-оператор вправе поручить обработку персональных данных другому лицу с согласия пациента, если иное не предусмотрено Федеральным законом № 152-ФЗ,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Учреждения-оператора). Лицо,</w:t>
      </w:r>
    </w:p>
    <w:p w:rsidR="00C31071" w:rsidRDefault="006B73E6">
      <w:pPr>
        <w:pStyle w:val="20"/>
        <w:shd w:val="clear" w:color="auto" w:fill="auto"/>
        <w:tabs>
          <w:tab w:val="left" w:pos="7466"/>
        </w:tabs>
      </w:pPr>
      <w:r>
        <w:t>осуществляющее обработку персональных данных по</w:t>
      </w:r>
      <w:r>
        <w:tab/>
        <w:t>поручению</w:t>
      </w:r>
    </w:p>
    <w:p w:rsidR="00C31071" w:rsidRDefault="006B73E6">
      <w:pPr>
        <w:pStyle w:val="20"/>
        <w:shd w:val="clear" w:color="auto" w:fill="auto"/>
        <w:tabs>
          <w:tab w:val="left" w:pos="7466"/>
        </w:tabs>
      </w:pPr>
      <w:r>
        <w:t xml:space="preserve">Учреждения-оператора, обязано соблюдать принципы и правила обработки персональных данных, предусмотренные Федеральным законом № 152-ФЗ, </w:t>
      </w:r>
      <w:r>
        <w:lastRenderedPageBreak/>
        <w:t>соблюдать конфиденциальность персональных данных,</w:t>
      </w:r>
      <w:r>
        <w:tab/>
        <w:t>принимать</w:t>
      </w:r>
    </w:p>
    <w:p w:rsidR="00C31071" w:rsidRDefault="006B73E6">
      <w:pPr>
        <w:pStyle w:val="20"/>
        <w:shd w:val="clear" w:color="auto" w:fill="auto"/>
        <w:tabs>
          <w:tab w:val="left" w:pos="5936"/>
        </w:tabs>
      </w:pPr>
      <w:r>
        <w:t>необходимые меры, направленные на обеспечение выполнения обязанностей, предусмотренных Федеральным законом №</w:t>
      </w:r>
      <w:r>
        <w:tab/>
        <w:t>152-ФЗ. В поручении</w:t>
      </w:r>
    </w:p>
    <w:p w:rsidR="00C31071" w:rsidRDefault="006B73E6">
      <w:pPr>
        <w:pStyle w:val="20"/>
        <w:shd w:val="clear" w:color="auto" w:fill="auto"/>
      </w:pPr>
      <w:r>
        <w:t>Учреждения-оператора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требования, предусмотренные ч. 5 ст. 18 и ст. 18.1 Федерального закона № 152-ФЗ, обязанность по запросу Учреждения-оператора персональных данных в течение срока действия поручения Учреждения-оператора,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Учреждения- оператора требований,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 19 Федерального закона № 152-ФЗ, в том числе требование об уведомлении Учреждения-оператора о случаях, предусмотренных частью 3.1 ст. 21 Федерального закона № 152-ФЗ.</w:t>
      </w:r>
    </w:p>
    <w:p w:rsidR="00C31071" w:rsidRDefault="006B73E6">
      <w:pPr>
        <w:pStyle w:val="20"/>
        <w:numPr>
          <w:ilvl w:val="1"/>
          <w:numId w:val="1"/>
        </w:numPr>
        <w:shd w:val="clear" w:color="auto" w:fill="auto"/>
        <w:tabs>
          <w:tab w:val="left" w:pos="1209"/>
        </w:tabs>
        <w:ind w:firstLine="700"/>
      </w:pPr>
      <w:r>
        <w:t>Лицо, осуществляющее обработку персональных данных по поручению Учреждения-оператора, не обязано получать согласие пациента на обработку его персональных данных.</w:t>
      </w:r>
    </w:p>
    <w:p w:rsidR="00C31071" w:rsidRDefault="006B73E6">
      <w:pPr>
        <w:pStyle w:val="20"/>
        <w:numPr>
          <w:ilvl w:val="1"/>
          <w:numId w:val="1"/>
        </w:numPr>
        <w:shd w:val="clear" w:color="auto" w:fill="auto"/>
        <w:tabs>
          <w:tab w:val="left" w:pos="1209"/>
        </w:tabs>
        <w:ind w:firstLine="700"/>
      </w:pPr>
      <w:r>
        <w:t>В случае если Учреждение-оператор поручает обработку персональных данных другому лицу, ответственность перед пациентом за действия указанного лица несет Учреждение-оператор. Лицо, осуществляющее обработку персональных данных по поручению Учреждения-оператора, несет ответственность перед Учреждением- оператором.</w:t>
      </w:r>
    </w:p>
    <w:p w:rsidR="00C31071" w:rsidRDefault="006B73E6">
      <w:pPr>
        <w:pStyle w:val="20"/>
        <w:numPr>
          <w:ilvl w:val="1"/>
          <w:numId w:val="1"/>
        </w:numPr>
        <w:shd w:val="clear" w:color="auto" w:fill="auto"/>
        <w:tabs>
          <w:tab w:val="left" w:pos="1209"/>
        </w:tabs>
        <w:spacing w:after="273"/>
        <w:ind w:firstLine="700"/>
      </w:pPr>
      <w:r>
        <w:t>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C31071" w:rsidRDefault="006B73E6">
      <w:pPr>
        <w:pStyle w:val="30"/>
        <w:keepNext/>
        <w:keepLines/>
        <w:numPr>
          <w:ilvl w:val="0"/>
          <w:numId w:val="1"/>
        </w:numPr>
        <w:shd w:val="clear" w:color="auto" w:fill="auto"/>
        <w:tabs>
          <w:tab w:val="left" w:pos="1897"/>
        </w:tabs>
        <w:spacing w:after="261" w:line="260" w:lineRule="exact"/>
        <w:ind w:left="1640" w:firstLine="0"/>
      </w:pPr>
      <w:bookmarkStart w:id="5" w:name="bookmark6"/>
      <w:r>
        <w:t>Получение персональных данных пациентов</w:t>
      </w:r>
      <w:bookmarkEnd w:id="5"/>
    </w:p>
    <w:p w:rsidR="00C31071" w:rsidRDefault="006B73E6">
      <w:pPr>
        <w:pStyle w:val="20"/>
        <w:numPr>
          <w:ilvl w:val="1"/>
          <w:numId w:val="1"/>
        </w:numPr>
        <w:shd w:val="clear" w:color="auto" w:fill="auto"/>
        <w:tabs>
          <w:tab w:val="left" w:pos="1209"/>
        </w:tabs>
        <w:ind w:firstLine="700"/>
      </w:pPr>
      <w:r>
        <w:t xml:space="preserve">Получение персональных данных преимущественно осуществляется путем представления их самим пациентом, на основании его письменного согласия, за исключением </w:t>
      </w:r>
      <w:proofErr w:type="gramStart"/>
      <w:r>
        <w:t>случаев</w:t>
      </w:r>
      <w:proofErr w:type="gramEnd"/>
      <w:r>
        <w:t xml:space="preserve"> прямо предусмотренных действующим законодательством Российской Федерации.</w:t>
      </w:r>
    </w:p>
    <w:p w:rsidR="00C31071" w:rsidRDefault="006B73E6">
      <w:pPr>
        <w:pStyle w:val="20"/>
        <w:shd w:val="clear" w:color="auto" w:fill="auto"/>
        <w:ind w:firstLine="720"/>
      </w:pPr>
      <w:r>
        <w:t xml:space="preserve">Пациент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пациентом или его </w:t>
      </w:r>
      <w:r>
        <w:lastRenderedPageBreak/>
        <w:t>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пациента полномочия данного представителя на дачу согласия от имени пациента проверяются Учреждением - оператором.</w:t>
      </w:r>
    </w:p>
    <w:p w:rsidR="00C31071" w:rsidRDefault="006B73E6">
      <w:pPr>
        <w:pStyle w:val="20"/>
        <w:shd w:val="clear" w:color="auto" w:fill="auto"/>
        <w:ind w:firstLine="720"/>
      </w:pPr>
      <w:r>
        <w:t>В случаях, предусмотренных законодательством Российской Федерации, обработка персональных данных осуществляется только с согласия пациента в письменной форме. Равнозначным содержащему собственноручную подпись пациента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от 06 апреля 2011 г. № 63-ФЗ «Об электронной подписи» электронной подписью. Согласие пациента в письменной форме на обработку его персональных данных должно включать в себя, в частности:</w:t>
      </w:r>
    </w:p>
    <w:p w:rsidR="00C31071" w:rsidRDefault="006B73E6">
      <w:pPr>
        <w:pStyle w:val="20"/>
        <w:numPr>
          <w:ilvl w:val="0"/>
          <w:numId w:val="5"/>
        </w:numPr>
        <w:shd w:val="clear" w:color="auto" w:fill="auto"/>
        <w:tabs>
          <w:tab w:val="left" w:pos="1223"/>
        </w:tabs>
        <w:ind w:firstLine="720"/>
      </w:pPr>
      <w: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31071" w:rsidRDefault="006B73E6">
      <w:pPr>
        <w:pStyle w:val="20"/>
        <w:numPr>
          <w:ilvl w:val="0"/>
          <w:numId w:val="5"/>
        </w:numPr>
        <w:shd w:val="clear" w:color="auto" w:fill="auto"/>
        <w:tabs>
          <w:tab w:val="left" w:pos="1223"/>
        </w:tabs>
        <w:ind w:firstLine="720"/>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31071" w:rsidRDefault="006B73E6">
      <w:pPr>
        <w:pStyle w:val="20"/>
        <w:numPr>
          <w:ilvl w:val="0"/>
          <w:numId w:val="5"/>
        </w:numPr>
        <w:shd w:val="clear" w:color="auto" w:fill="auto"/>
        <w:tabs>
          <w:tab w:val="left" w:pos="1223"/>
        </w:tabs>
        <w:ind w:firstLine="720"/>
      </w:pPr>
      <w:r>
        <w:t>наименование и адрес Учреждения-оператора, получающего согласие субъекта персональных данных;</w:t>
      </w:r>
    </w:p>
    <w:p w:rsidR="00C31071" w:rsidRDefault="006B73E6">
      <w:pPr>
        <w:pStyle w:val="20"/>
        <w:numPr>
          <w:ilvl w:val="0"/>
          <w:numId w:val="5"/>
        </w:numPr>
        <w:shd w:val="clear" w:color="auto" w:fill="auto"/>
        <w:tabs>
          <w:tab w:val="left" w:pos="1223"/>
        </w:tabs>
        <w:ind w:firstLine="720"/>
      </w:pPr>
      <w:r>
        <w:t>цель обработки персональных данных;</w:t>
      </w:r>
    </w:p>
    <w:p w:rsidR="00C31071" w:rsidRDefault="006B73E6">
      <w:pPr>
        <w:pStyle w:val="20"/>
        <w:numPr>
          <w:ilvl w:val="0"/>
          <w:numId w:val="5"/>
        </w:numPr>
        <w:shd w:val="clear" w:color="auto" w:fill="auto"/>
        <w:tabs>
          <w:tab w:val="left" w:pos="1223"/>
        </w:tabs>
        <w:ind w:firstLine="720"/>
      </w:pPr>
      <w:r>
        <w:t>перечень персональных данных, на обработку которых дается согласие субъекта персональных данных;</w:t>
      </w:r>
    </w:p>
    <w:p w:rsidR="00C31071" w:rsidRDefault="006B73E6">
      <w:pPr>
        <w:pStyle w:val="20"/>
        <w:numPr>
          <w:ilvl w:val="0"/>
          <w:numId w:val="5"/>
        </w:numPr>
        <w:shd w:val="clear" w:color="auto" w:fill="auto"/>
        <w:tabs>
          <w:tab w:val="left" w:pos="1223"/>
        </w:tabs>
        <w:ind w:firstLine="720"/>
      </w:pPr>
      <w:r>
        <w:t>наименование или фамилию, имя, отчество и адрес лица, осуществляющего обработку персональных данных по поручению Учреждения-оператора, если обработка будет поручена такому лицу;</w:t>
      </w:r>
    </w:p>
    <w:p w:rsidR="00C31071" w:rsidRDefault="006B73E6">
      <w:pPr>
        <w:pStyle w:val="20"/>
        <w:numPr>
          <w:ilvl w:val="0"/>
          <w:numId w:val="5"/>
        </w:numPr>
        <w:shd w:val="clear" w:color="auto" w:fill="auto"/>
        <w:tabs>
          <w:tab w:val="left" w:pos="1223"/>
        </w:tabs>
        <w:ind w:firstLine="720"/>
      </w:pPr>
      <w:r>
        <w:t>перечень действий с персональными данными, на совершение которых дается согласие, общее описание используемых Учреждением- оператором способов обработки персональных данных;</w:t>
      </w:r>
    </w:p>
    <w:p w:rsidR="00C31071" w:rsidRDefault="006B73E6">
      <w:pPr>
        <w:pStyle w:val="20"/>
        <w:numPr>
          <w:ilvl w:val="0"/>
          <w:numId w:val="5"/>
        </w:numPr>
        <w:shd w:val="clear" w:color="auto" w:fill="auto"/>
        <w:tabs>
          <w:tab w:val="left" w:pos="1223"/>
        </w:tabs>
        <w:ind w:firstLine="720"/>
      </w:pPr>
      <w:r>
        <w:t>срок, в течение которого действует согласие субъекта персональных данных, а также способ его отзыва, если иное не установлено законодательством Российской Федерации;</w:t>
      </w:r>
    </w:p>
    <w:p w:rsidR="00C31071" w:rsidRDefault="006B73E6">
      <w:pPr>
        <w:pStyle w:val="20"/>
        <w:numPr>
          <w:ilvl w:val="0"/>
          <w:numId w:val="5"/>
        </w:numPr>
        <w:shd w:val="clear" w:color="auto" w:fill="auto"/>
        <w:tabs>
          <w:tab w:val="left" w:pos="1223"/>
        </w:tabs>
        <w:ind w:firstLine="720"/>
      </w:pPr>
      <w:r>
        <w:t>подпись субъекта персональных данных.</w:t>
      </w:r>
    </w:p>
    <w:p w:rsidR="00C31071" w:rsidRDefault="006B73E6">
      <w:pPr>
        <w:pStyle w:val="20"/>
        <w:numPr>
          <w:ilvl w:val="1"/>
          <w:numId w:val="1"/>
        </w:numPr>
        <w:shd w:val="clear" w:color="auto" w:fill="auto"/>
        <w:tabs>
          <w:tab w:val="left" w:pos="1223"/>
        </w:tabs>
        <w:ind w:firstLine="720"/>
      </w:pPr>
      <w:r>
        <w:t>В случае необходимости проверки персональных данных пациента</w:t>
      </w:r>
    </w:p>
    <w:p w:rsidR="00C31071" w:rsidRDefault="006B73E6">
      <w:pPr>
        <w:pStyle w:val="20"/>
        <w:shd w:val="clear" w:color="auto" w:fill="auto"/>
      </w:pPr>
      <w:r>
        <w:t>Учреждение-оператор заблаговременно должно сообщить пациенту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пациента дать письменное согласие на их получение.</w:t>
      </w:r>
    </w:p>
    <w:p w:rsidR="00C31071" w:rsidRDefault="006B73E6">
      <w:pPr>
        <w:pStyle w:val="20"/>
        <w:numPr>
          <w:ilvl w:val="1"/>
          <w:numId w:val="1"/>
        </w:numPr>
        <w:shd w:val="clear" w:color="auto" w:fill="auto"/>
        <w:tabs>
          <w:tab w:val="left" w:pos="1168"/>
        </w:tabs>
        <w:ind w:firstLine="720"/>
      </w:pPr>
      <w:r>
        <w:t>В случае недееспособности пациента согласие на обработку его персональных данных дает законный представитель пациента.</w:t>
      </w:r>
    </w:p>
    <w:p w:rsidR="00C31071" w:rsidRDefault="006B73E6">
      <w:pPr>
        <w:pStyle w:val="20"/>
        <w:numPr>
          <w:ilvl w:val="1"/>
          <w:numId w:val="1"/>
        </w:numPr>
        <w:shd w:val="clear" w:color="auto" w:fill="auto"/>
        <w:tabs>
          <w:tab w:val="left" w:pos="1181"/>
        </w:tabs>
        <w:spacing w:after="273"/>
        <w:ind w:firstLine="720"/>
      </w:pPr>
      <w:r>
        <w:lastRenderedPageBreak/>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C31071" w:rsidRDefault="006B73E6">
      <w:pPr>
        <w:pStyle w:val="30"/>
        <w:keepNext/>
        <w:keepLines/>
        <w:numPr>
          <w:ilvl w:val="0"/>
          <w:numId w:val="1"/>
        </w:numPr>
        <w:shd w:val="clear" w:color="auto" w:fill="auto"/>
        <w:tabs>
          <w:tab w:val="left" w:pos="1033"/>
        </w:tabs>
        <w:spacing w:after="247" w:line="260" w:lineRule="exact"/>
        <w:ind w:firstLine="720"/>
      </w:pPr>
      <w:bookmarkStart w:id="6" w:name="bookmark7"/>
      <w:r>
        <w:t>Хранение и использование персональных данных пациентов</w:t>
      </w:r>
      <w:bookmarkEnd w:id="6"/>
    </w:p>
    <w:p w:rsidR="00C31071" w:rsidRDefault="006B73E6">
      <w:pPr>
        <w:pStyle w:val="20"/>
        <w:numPr>
          <w:ilvl w:val="1"/>
          <w:numId w:val="1"/>
        </w:numPr>
        <w:shd w:val="clear" w:color="auto" w:fill="auto"/>
        <w:tabs>
          <w:tab w:val="left" w:pos="1163"/>
        </w:tabs>
        <w:ind w:firstLine="720"/>
      </w:pPr>
      <w:r>
        <w:t>Информация персонального характера пациентов хранится и обрабатывается с соблюдением требований действующего законодательства Российской Федерации в области защиты персональных данных.</w:t>
      </w:r>
    </w:p>
    <w:p w:rsidR="00C31071" w:rsidRDefault="006B73E6">
      <w:pPr>
        <w:pStyle w:val="20"/>
        <w:numPr>
          <w:ilvl w:val="1"/>
          <w:numId w:val="1"/>
        </w:numPr>
        <w:shd w:val="clear" w:color="auto" w:fill="auto"/>
        <w:tabs>
          <w:tab w:val="left" w:pos="1181"/>
        </w:tabs>
        <w:ind w:firstLine="720"/>
      </w:pPr>
      <w:r>
        <w:t>Обработка персональных данных пациентов Учреждения- оператора осуществляется смешанным путем:</w:t>
      </w:r>
    </w:p>
    <w:p w:rsidR="00C31071" w:rsidRDefault="006B73E6">
      <w:pPr>
        <w:pStyle w:val="20"/>
        <w:numPr>
          <w:ilvl w:val="0"/>
          <w:numId w:val="2"/>
        </w:numPr>
        <w:shd w:val="clear" w:color="auto" w:fill="auto"/>
        <w:tabs>
          <w:tab w:val="left" w:pos="988"/>
        </w:tabs>
        <w:ind w:firstLine="720"/>
      </w:pPr>
      <w:r>
        <w:t>неавтоматизированным способом обработки персональных данных;</w:t>
      </w:r>
    </w:p>
    <w:p w:rsidR="00C31071" w:rsidRDefault="006B73E6">
      <w:pPr>
        <w:pStyle w:val="20"/>
        <w:numPr>
          <w:ilvl w:val="0"/>
          <w:numId w:val="2"/>
        </w:numPr>
        <w:shd w:val="clear" w:color="auto" w:fill="auto"/>
        <w:tabs>
          <w:tab w:val="left" w:pos="934"/>
        </w:tabs>
        <w:ind w:firstLine="720"/>
      </w:pPr>
      <w:r>
        <w:t>автоматизированным способом обработки персональных данных (с помощью персональной электронно-вычислительной машины и специальных программных продуктов).</w:t>
      </w:r>
    </w:p>
    <w:p w:rsidR="00C31071" w:rsidRDefault="006B73E6">
      <w:pPr>
        <w:pStyle w:val="20"/>
        <w:numPr>
          <w:ilvl w:val="1"/>
          <w:numId w:val="1"/>
        </w:numPr>
        <w:shd w:val="clear" w:color="auto" w:fill="auto"/>
        <w:tabs>
          <w:tab w:val="left" w:pos="1181"/>
        </w:tabs>
        <w:spacing w:line="306" w:lineRule="exact"/>
        <w:ind w:firstLine="720"/>
      </w:pPr>
      <w:r>
        <w:t>Персональные данные пациентов хранятся на бумажных носителях и в электронном виде.</w:t>
      </w:r>
    </w:p>
    <w:p w:rsidR="00C31071" w:rsidRDefault="006B73E6">
      <w:pPr>
        <w:pStyle w:val="20"/>
        <w:numPr>
          <w:ilvl w:val="1"/>
          <w:numId w:val="1"/>
        </w:numPr>
        <w:shd w:val="clear" w:color="auto" w:fill="auto"/>
        <w:tabs>
          <w:tab w:val="left" w:pos="1186"/>
        </w:tabs>
        <w:spacing w:after="244" w:line="306" w:lineRule="exact"/>
        <w:ind w:firstLine="720"/>
      </w:pPr>
      <w:r>
        <w:t>Документы, содержащие персональные данные пациентов Учреждения-оператора, хранятся в кабинетах:</w:t>
      </w:r>
    </w:p>
    <w:p w:rsidR="00C31071" w:rsidRDefault="00F83870" w:rsidP="00F83870">
      <w:pPr>
        <w:pStyle w:val="30"/>
        <w:keepNext/>
        <w:keepLines/>
        <w:shd w:val="clear" w:color="auto" w:fill="auto"/>
        <w:tabs>
          <w:tab w:val="left" w:pos="1055"/>
        </w:tabs>
        <w:ind w:firstLine="0"/>
      </w:pPr>
      <w:bookmarkStart w:id="7" w:name="bookmark8"/>
      <w:r>
        <w:rPr>
          <w:rStyle w:val="33"/>
          <w:b/>
          <w:bCs/>
        </w:rPr>
        <w:t xml:space="preserve">422750, </w:t>
      </w:r>
      <w:r w:rsidR="006B73E6">
        <w:rPr>
          <w:rStyle w:val="33"/>
          <w:b/>
          <w:bCs/>
        </w:rPr>
        <w:t>Российская Федераци</w:t>
      </w:r>
      <w:r w:rsidR="00022058">
        <w:rPr>
          <w:rStyle w:val="33"/>
          <w:b/>
          <w:bCs/>
        </w:rPr>
        <w:t xml:space="preserve">я, Республика Татарстан, </w:t>
      </w:r>
      <w:proofErr w:type="spellStart"/>
      <w:r w:rsidR="00022058">
        <w:rPr>
          <w:rStyle w:val="33"/>
          <w:b/>
          <w:bCs/>
        </w:rPr>
        <w:t>Атнинскнй</w:t>
      </w:r>
      <w:proofErr w:type="spellEnd"/>
      <w:r w:rsidR="00022058">
        <w:rPr>
          <w:rStyle w:val="33"/>
          <w:b/>
          <w:bCs/>
        </w:rPr>
        <w:t xml:space="preserve"> район, с. Большая Атня, ул. Пролетарская</w:t>
      </w:r>
      <w:r w:rsidR="006B73E6">
        <w:rPr>
          <w:rStyle w:val="33"/>
          <w:b/>
          <w:bCs/>
        </w:rPr>
        <w:t>, д. 1</w:t>
      </w:r>
      <w:r w:rsidR="006B73E6" w:rsidRPr="00022058">
        <w:rPr>
          <w:rStyle w:val="33"/>
          <w:b/>
          <w:bCs/>
        </w:rPr>
        <w:t>:</w:t>
      </w:r>
      <w:bookmarkEnd w:id="7"/>
    </w:p>
    <w:p w:rsidR="00C31071" w:rsidRDefault="006B73E6">
      <w:pPr>
        <w:pStyle w:val="20"/>
        <w:numPr>
          <w:ilvl w:val="0"/>
          <w:numId w:val="7"/>
        </w:numPr>
        <w:shd w:val="clear" w:color="auto" w:fill="auto"/>
        <w:tabs>
          <w:tab w:val="left" w:pos="1224"/>
        </w:tabs>
        <w:ind w:left="880"/>
      </w:pPr>
      <w:r>
        <w:t>№ 1</w:t>
      </w:r>
      <w:r w:rsidR="000F3FF6">
        <w:t>07</w:t>
      </w:r>
      <w:r>
        <w:t xml:space="preserve"> «Заместитель главного врача по </w:t>
      </w:r>
      <w:r w:rsidR="000F3FF6">
        <w:t>лечебной работе</w:t>
      </w:r>
      <w:r>
        <w:t>»;</w:t>
      </w:r>
    </w:p>
    <w:p w:rsidR="0046310B" w:rsidRDefault="000F3FF6" w:rsidP="000F3FF6">
      <w:pPr>
        <w:pStyle w:val="20"/>
        <w:numPr>
          <w:ilvl w:val="0"/>
          <w:numId w:val="7"/>
        </w:numPr>
        <w:shd w:val="clear" w:color="auto" w:fill="auto"/>
        <w:tabs>
          <w:tab w:val="left" w:pos="1224"/>
        </w:tabs>
        <w:ind w:left="880"/>
      </w:pPr>
      <w:r>
        <w:t>№ 10</w:t>
      </w:r>
      <w:r w:rsidR="00AE49BD">
        <w:t>8</w:t>
      </w:r>
      <w:r>
        <w:t xml:space="preserve"> «Заместитель главного врача по МОН»</w:t>
      </w:r>
    </w:p>
    <w:p w:rsidR="0046310B" w:rsidRDefault="0046310B" w:rsidP="0046310B">
      <w:pPr>
        <w:pStyle w:val="20"/>
        <w:numPr>
          <w:ilvl w:val="0"/>
          <w:numId w:val="7"/>
        </w:numPr>
        <w:shd w:val="clear" w:color="auto" w:fill="auto"/>
        <w:tabs>
          <w:tab w:val="left" w:pos="1224"/>
        </w:tabs>
        <w:ind w:left="880"/>
      </w:pPr>
      <w:r>
        <w:t>№ 323 «</w:t>
      </w:r>
      <w:r w:rsidR="00AD3E7E">
        <w:t>Отдел ИТ</w:t>
      </w:r>
      <w:r>
        <w:t>»</w:t>
      </w:r>
    </w:p>
    <w:p w:rsidR="000F3FF6" w:rsidRPr="0046310B" w:rsidRDefault="0046310B" w:rsidP="000F3FF6">
      <w:pPr>
        <w:pStyle w:val="20"/>
        <w:numPr>
          <w:ilvl w:val="0"/>
          <w:numId w:val="7"/>
        </w:numPr>
        <w:shd w:val="clear" w:color="auto" w:fill="auto"/>
        <w:tabs>
          <w:tab w:val="left" w:pos="1224"/>
        </w:tabs>
        <w:ind w:left="880"/>
        <w:rPr>
          <w:color w:val="000000" w:themeColor="text1"/>
        </w:rPr>
      </w:pPr>
      <w:r>
        <w:t xml:space="preserve">№ 110 </w:t>
      </w:r>
      <w:r w:rsidRPr="0046310B">
        <w:rPr>
          <w:color w:val="000000" w:themeColor="text1"/>
          <w:shd w:val="clear" w:color="auto" w:fill="FFFFFF"/>
        </w:rPr>
        <w:t>Заместитель главного врача по цифровой трансформации</w:t>
      </w:r>
      <w:r w:rsidR="000F3FF6" w:rsidRPr="0046310B">
        <w:rPr>
          <w:color w:val="000000" w:themeColor="text1"/>
        </w:rPr>
        <w:t>;</w:t>
      </w:r>
    </w:p>
    <w:p w:rsidR="00A62275" w:rsidRDefault="00A62275" w:rsidP="0046310B">
      <w:pPr>
        <w:pStyle w:val="20"/>
        <w:numPr>
          <w:ilvl w:val="0"/>
          <w:numId w:val="7"/>
        </w:numPr>
        <w:shd w:val="clear" w:color="auto" w:fill="auto"/>
        <w:tabs>
          <w:tab w:val="left" w:pos="1224"/>
        </w:tabs>
        <w:ind w:left="880"/>
      </w:pPr>
      <w:r>
        <w:t>№ 109 «Начальник хозяйственной части»;</w:t>
      </w:r>
    </w:p>
    <w:p w:rsidR="00C31071" w:rsidRDefault="006B73E6">
      <w:pPr>
        <w:pStyle w:val="20"/>
        <w:numPr>
          <w:ilvl w:val="0"/>
          <w:numId w:val="7"/>
        </w:numPr>
        <w:shd w:val="clear" w:color="auto" w:fill="auto"/>
        <w:tabs>
          <w:tab w:val="left" w:pos="1251"/>
        </w:tabs>
        <w:ind w:left="880"/>
      </w:pPr>
      <w:r>
        <w:t xml:space="preserve">№ </w:t>
      </w:r>
      <w:r w:rsidR="00983215">
        <w:t>114</w:t>
      </w:r>
      <w:r>
        <w:t xml:space="preserve"> «</w:t>
      </w:r>
      <w:r w:rsidR="00983215">
        <w:t>Главная медицинская сестра</w:t>
      </w:r>
      <w:r>
        <w:t>»;</w:t>
      </w:r>
    </w:p>
    <w:p w:rsidR="00A62275" w:rsidRDefault="00A62275" w:rsidP="00A62275">
      <w:pPr>
        <w:pStyle w:val="20"/>
        <w:numPr>
          <w:ilvl w:val="0"/>
          <w:numId w:val="7"/>
        </w:numPr>
        <w:shd w:val="clear" w:color="auto" w:fill="auto"/>
        <w:tabs>
          <w:tab w:val="left" w:pos="1251"/>
        </w:tabs>
        <w:ind w:left="880"/>
      </w:pPr>
      <w:r>
        <w:t>№ 115 «</w:t>
      </w:r>
      <w:r w:rsidR="00AD3E7E">
        <w:t>Экономист</w:t>
      </w:r>
      <w:r>
        <w:t>»;</w:t>
      </w:r>
    </w:p>
    <w:p w:rsidR="00A62275" w:rsidRDefault="00A62275" w:rsidP="00A62275">
      <w:pPr>
        <w:pStyle w:val="20"/>
        <w:numPr>
          <w:ilvl w:val="0"/>
          <w:numId w:val="7"/>
        </w:numPr>
        <w:shd w:val="clear" w:color="auto" w:fill="auto"/>
        <w:tabs>
          <w:tab w:val="left" w:pos="1251"/>
        </w:tabs>
        <w:ind w:left="880"/>
      </w:pPr>
      <w:r>
        <w:t>№ 111 «Главный бухгалтер»;</w:t>
      </w:r>
    </w:p>
    <w:p w:rsidR="00B127EF" w:rsidRPr="009228B8" w:rsidRDefault="009228B8" w:rsidP="00B127EF">
      <w:pPr>
        <w:pStyle w:val="20"/>
        <w:numPr>
          <w:ilvl w:val="0"/>
          <w:numId w:val="7"/>
        </w:numPr>
        <w:shd w:val="clear" w:color="auto" w:fill="auto"/>
        <w:tabs>
          <w:tab w:val="left" w:pos="1251"/>
        </w:tabs>
        <w:ind w:left="880"/>
        <w:rPr>
          <w:color w:val="auto"/>
        </w:rPr>
      </w:pPr>
      <w:r>
        <w:rPr>
          <w:color w:val="auto"/>
        </w:rPr>
        <w:t>№116</w:t>
      </w:r>
      <w:r w:rsidR="00B127EF" w:rsidRPr="009228B8">
        <w:rPr>
          <w:color w:val="auto"/>
        </w:rPr>
        <w:t xml:space="preserve"> «Бухгалтер</w:t>
      </w:r>
      <w:r w:rsidR="00AD3E7E" w:rsidRPr="009228B8">
        <w:rPr>
          <w:color w:val="auto"/>
        </w:rPr>
        <w:t>ия</w:t>
      </w:r>
      <w:r w:rsidR="00B127EF" w:rsidRPr="009228B8">
        <w:rPr>
          <w:color w:val="auto"/>
        </w:rPr>
        <w:t>»;</w:t>
      </w:r>
    </w:p>
    <w:p w:rsidR="00B127EF" w:rsidRDefault="00B127EF" w:rsidP="00B127EF">
      <w:pPr>
        <w:pStyle w:val="20"/>
        <w:numPr>
          <w:ilvl w:val="0"/>
          <w:numId w:val="7"/>
        </w:numPr>
        <w:shd w:val="clear" w:color="auto" w:fill="auto"/>
        <w:tabs>
          <w:tab w:val="left" w:pos="1251"/>
        </w:tabs>
        <w:ind w:left="880"/>
      </w:pPr>
      <w:r>
        <w:t>№ 112 «Главный врач»;</w:t>
      </w:r>
    </w:p>
    <w:p w:rsidR="00C31071" w:rsidRDefault="006B73E6">
      <w:pPr>
        <w:pStyle w:val="32"/>
        <w:shd w:val="clear" w:color="auto" w:fill="auto"/>
        <w:ind w:left="600" w:firstLine="0"/>
      </w:pPr>
      <w:r>
        <w:t>Вспомогательные лечебно-диагностические подразделения. Кабинет ультразвуковой диагностики:</w:t>
      </w:r>
    </w:p>
    <w:p w:rsidR="00C31071" w:rsidRDefault="006B73E6">
      <w:pPr>
        <w:pStyle w:val="20"/>
        <w:numPr>
          <w:ilvl w:val="0"/>
          <w:numId w:val="7"/>
        </w:numPr>
        <w:shd w:val="clear" w:color="auto" w:fill="auto"/>
        <w:tabs>
          <w:tab w:val="left" w:pos="1260"/>
        </w:tabs>
        <w:ind w:left="880"/>
      </w:pPr>
      <w:r>
        <w:t xml:space="preserve">№ </w:t>
      </w:r>
      <w:r w:rsidR="00B127EF">
        <w:t>221</w:t>
      </w:r>
      <w:r w:rsidR="00AD3E7E">
        <w:t xml:space="preserve"> «Кабинет УЗИ»</w:t>
      </w:r>
      <w:r>
        <w:t>;</w:t>
      </w:r>
    </w:p>
    <w:p w:rsidR="00570082" w:rsidRPr="009228B8" w:rsidRDefault="00570082" w:rsidP="00570082">
      <w:pPr>
        <w:pStyle w:val="20"/>
        <w:numPr>
          <w:ilvl w:val="0"/>
          <w:numId w:val="7"/>
        </w:numPr>
        <w:shd w:val="clear" w:color="auto" w:fill="auto"/>
        <w:tabs>
          <w:tab w:val="left" w:pos="1260"/>
        </w:tabs>
        <w:ind w:left="880"/>
        <w:rPr>
          <w:color w:val="auto"/>
        </w:rPr>
      </w:pPr>
      <w:r w:rsidRPr="009228B8">
        <w:rPr>
          <w:color w:val="auto"/>
        </w:rPr>
        <w:t>№ 2</w:t>
      </w:r>
      <w:r w:rsidR="009228B8">
        <w:rPr>
          <w:color w:val="auto"/>
        </w:rPr>
        <w:t>02</w:t>
      </w:r>
      <w:r w:rsidRPr="009228B8">
        <w:rPr>
          <w:color w:val="auto"/>
        </w:rPr>
        <w:t xml:space="preserve"> «Кабинет УЗИ»;</w:t>
      </w:r>
    </w:p>
    <w:p w:rsidR="00570082" w:rsidRDefault="00570082" w:rsidP="00570082">
      <w:pPr>
        <w:pStyle w:val="20"/>
        <w:shd w:val="clear" w:color="auto" w:fill="auto"/>
        <w:tabs>
          <w:tab w:val="left" w:pos="1260"/>
        </w:tabs>
        <w:ind w:left="880"/>
      </w:pPr>
    </w:p>
    <w:p w:rsidR="00C31071" w:rsidRDefault="006B73E6">
      <w:pPr>
        <w:pStyle w:val="32"/>
        <w:shd w:val="clear" w:color="auto" w:fill="auto"/>
        <w:ind w:left="600" w:firstLine="0"/>
      </w:pPr>
      <w:r>
        <w:t>Вспомогательные лечебно-диагностические подразделения. Кабинет функциональной диагностики:</w:t>
      </w:r>
    </w:p>
    <w:p w:rsidR="00C31071" w:rsidRDefault="006B73E6">
      <w:pPr>
        <w:pStyle w:val="20"/>
        <w:numPr>
          <w:ilvl w:val="0"/>
          <w:numId w:val="7"/>
        </w:numPr>
        <w:shd w:val="clear" w:color="auto" w:fill="auto"/>
        <w:tabs>
          <w:tab w:val="left" w:pos="1260"/>
        </w:tabs>
        <w:ind w:left="880"/>
      </w:pPr>
      <w:r>
        <w:t xml:space="preserve">№ </w:t>
      </w:r>
      <w:r w:rsidR="00B127EF">
        <w:t>315</w:t>
      </w:r>
      <w:r>
        <w:t xml:space="preserve"> «</w:t>
      </w:r>
      <w:r w:rsidR="00AD3E7E">
        <w:t>Кабинет функциональной диагностики</w:t>
      </w:r>
      <w:r>
        <w:t>»;</w:t>
      </w:r>
    </w:p>
    <w:p w:rsidR="00C31071" w:rsidRDefault="006B73E6">
      <w:pPr>
        <w:pStyle w:val="32"/>
        <w:shd w:val="clear" w:color="auto" w:fill="auto"/>
        <w:ind w:left="600" w:firstLine="0"/>
      </w:pPr>
      <w:r>
        <w:t>Вспомогательные лечебно-диагностические подразделения. Клинико-диагностическая лаборатория:</w:t>
      </w:r>
    </w:p>
    <w:p w:rsidR="00C31071" w:rsidRDefault="006B73E6">
      <w:pPr>
        <w:pStyle w:val="20"/>
        <w:numPr>
          <w:ilvl w:val="0"/>
          <w:numId w:val="7"/>
        </w:numPr>
        <w:shd w:val="clear" w:color="auto" w:fill="auto"/>
        <w:tabs>
          <w:tab w:val="left" w:pos="1260"/>
        </w:tabs>
        <w:ind w:left="880"/>
      </w:pPr>
      <w:r>
        <w:t xml:space="preserve">№ </w:t>
      </w:r>
      <w:r w:rsidR="00B127EF">
        <w:t>223</w:t>
      </w:r>
      <w:r>
        <w:t xml:space="preserve"> «</w:t>
      </w:r>
      <w:r w:rsidR="00AD3E7E">
        <w:t>Клинико-диагностическая лаборатория</w:t>
      </w:r>
      <w:r>
        <w:t>»;</w:t>
      </w:r>
    </w:p>
    <w:p w:rsidR="00C31071" w:rsidRDefault="006B73E6">
      <w:pPr>
        <w:pStyle w:val="32"/>
        <w:shd w:val="clear" w:color="auto" w:fill="auto"/>
        <w:tabs>
          <w:tab w:val="left" w:pos="3236"/>
          <w:tab w:val="left" w:pos="6913"/>
        </w:tabs>
        <w:ind w:left="580" w:firstLine="0"/>
      </w:pPr>
      <w:r>
        <w:lastRenderedPageBreak/>
        <w:t>Вспомогательные</w:t>
      </w:r>
      <w:r>
        <w:tab/>
        <w:t>лечебно-диагностические</w:t>
      </w:r>
      <w:r>
        <w:tab/>
        <w:t>подразделения.</w:t>
      </w:r>
    </w:p>
    <w:p w:rsidR="00C31071" w:rsidRDefault="00A8217C">
      <w:pPr>
        <w:pStyle w:val="32"/>
        <w:shd w:val="clear" w:color="auto" w:fill="auto"/>
        <w:ind w:left="580" w:firstLine="0"/>
      </w:pPr>
      <w:r>
        <w:t>Рентгенологический кабинет</w:t>
      </w:r>
      <w:r w:rsidR="006B73E6">
        <w:t>:</w:t>
      </w:r>
    </w:p>
    <w:p w:rsidR="00C31071" w:rsidRPr="009228B8" w:rsidRDefault="009228B8">
      <w:pPr>
        <w:pStyle w:val="20"/>
        <w:numPr>
          <w:ilvl w:val="0"/>
          <w:numId w:val="7"/>
        </w:numPr>
        <w:shd w:val="clear" w:color="auto" w:fill="auto"/>
        <w:tabs>
          <w:tab w:val="left" w:pos="1339"/>
        </w:tabs>
        <w:ind w:left="860"/>
        <w:rPr>
          <w:color w:val="auto"/>
        </w:rPr>
      </w:pPr>
      <w:r w:rsidRPr="009228B8">
        <w:rPr>
          <w:color w:val="auto"/>
        </w:rPr>
        <w:t xml:space="preserve">№205 </w:t>
      </w:r>
      <w:r w:rsidR="006B73E6" w:rsidRPr="009228B8">
        <w:rPr>
          <w:color w:val="auto"/>
        </w:rPr>
        <w:t xml:space="preserve">«Кабинет </w:t>
      </w:r>
      <w:r w:rsidR="00A8217C" w:rsidRPr="009228B8">
        <w:rPr>
          <w:color w:val="auto"/>
        </w:rPr>
        <w:t>врача рентгенолога</w:t>
      </w:r>
      <w:r w:rsidR="006B73E6" w:rsidRPr="009228B8">
        <w:rPr>
          <w:color w:val="auto"/>
        </w:rPr>
        <w:t>»;</w:t>
      </w:r>
    </w:p>
    <w:p w:rsidR="00C31071" w:rsidRDefault="009228B8">
      <w:pPr>
        <w:pStyle w:val="20"/>
        <w:numPr>
          <w:ilvl w:val="0"/>
          <w:numId w:val="7"/>
        </w:numPr>
        <w:shd w:val="clear" w:color="auto" w:fill="auto"/>
        <w:tabs>
          <w:tab w:val="left" w:pos="1339"/>
        </w:tabs>
        <w:ind w:left="860"/>
        <w:rPr>
          <w:color w:val="auto"/>
        </w:rPr>
      </w:pPr>
      <w:r w:rsidRPr="009228B8">
        <w:rPr>
          <w:color w:val="auto"/>
        </w:rPr>
        <w:t xml:space="preserve">№207 </w:t>
      </w:r>
      <w:r>
        <w:rPr>
          <w:color w:val="auto"/>
        </w:rPr>
        <w:t>«</w:t>
      </w:r>
      <w:r w:rsidRPr="009228B8">
        <w:rPr>
          <w:color w:val="auto"/>
        </w:rPr>
        <w:t>Рент</w:t>
      </w:r>
      <w:r>
        <w:rPr>
          <w:color w:val="auto"/>
        </w:rPr>
        <w:t xml:space="preserve">генодиагностический </w:t>
      </w:r>
      <w:r w:rsidR="006B73E6" w:rsidRPr="009228B8">
        <w:rPr>
          <w:color w:val="auto"/>
        </w:rPr>
        <w:t>кабинет»;</w:t>
      </w:r>
    </w:p>
    <w:p w:rsidR="00806269" w:rsidRPr="009228B8" w:rsidRDefault="00806269">
      <w:pPr>
        <w:pStyle w:val="20"/>
        <w:numPr>
          <w:ilvl w:val="0"/>
          <w:numId w:val="7"/>
        </w:numPr>
        <w:shd w:val="clear" w:color="auto" w:fill="auto"/>
        <w:tabs>
          <w:tab w:val="left" w:pos="1339"/>
        </w:tabs>
        <w:ind w:left="860"/>
        <w:rPr>
          <w:color w:val="auto"/>
        </w:rPr>
      </w:pPr>
      <w:r>
        <w:rPr>
          <w:color w:val="auto"/>
        </w:rPr>
        <w:t>№226 «Флюорографический кабинет»;</w:t>
      </w:r>
    </w:p>
    <w:p w:rsidR="00C31071" w:rsidRDefault="006B73E6">
      <w:pPr>
        <w:pStyle w:val="32"/>
        <w:shd w:val="clear" w:color="auto" w:fill="auto"/>
        <w:tabs>
          <w:tab w:val="left" w:pos="3236"/>
          <w:tab w:val="left" w:pos="6913"/>
        </w:tabs>
        <w:ind w:left="580" w:firstLine="0"/>
      </w:pPr>
      <w:r>
        <w:t>Вспомогательные</w:t>
      </w:r>
      <w:r>
        <w:tab/>
        <w:t>лечебно-диагностические</w:t>
      </w:r>
      <w:r>
        <w:tab/>
        <w:t>подразделения.</w:t>
      </w:r>
    </w:p>
    <w:p w:rsidR="00C31071" w:rsidRDefault="002C6246">
      <w:pPr>
        <w:pStyle w:val="32"/>
        <w:shd w:val="clear" w:color="auto" w:fill="auto"/>
        <w:ind w:left="580" w:firstLine="0"/>
      </w:pPr>
      <w:r>
        <w:t>Приемно-диагностическое отделение</w:t>
      </w:r>
      <w:r w:rsidR="009228B8">
        <w:t xml:space="preserve"> с пунктом скорой медицинской помощи</w:t>
      </w:r>
      <w:r w:rsidR="006B73E6">
        <w:t>:</w:t>
      </w:r>
    </w:p>
    <w:p w:rsidR="00C31071" w:rsidRDefault="006B73E6" w:rsidP="00821DB9">
      <w:pPr>
        <w:pStyle w:val="20"/>
        <w:numPr>
          <w:ilvl w:val="0"/>
          <w:numId w:val="7"/>
        </w:numPr>
        <w:shd w:val="clear" w:color="auto" w:fill="auto"/>
        <w:tabs>
          <w:tab w:val="left" w:pos="1339"/>
        </w:tabs>
        <w:ind w:left="860"/>
        <w:rPr>
          <w:color w:val="auto"/>
        </w:rPr>
      </w:pPr>
      <w:r w:rsidRPr="009228B8">
        <w:rPr>
          <w:color w:val="auto"/>
        </w:rPr>
        <w:t>«</w:t>
      </w:r>
      <w:r w:rsidR="00821DB9" w:rsidRPr="009228B8">
        <w:rPr>
          <w:color w:val="auto"/>
        </w:rPr>
        <w:t>Диспетчерская</w:t>
      </w:r>
      <w:r w:rsidRPr="009228B8">
        <w:rPr>
          <w:color w:val="auto"/>
        </w:rPr>
        <w:t>»;</w:t>
      </w:r>
    </w:p>
    <w:p w:rsidR="009228B8" w:rsidRPr="009228B8" w:rsidRDefault="009228B8" w:rsidP="00821DB9">
      <w:pPr>
        <w:pStyle w:val="20"/>
        <w:numPr>
          <w:ilvl w:val="0"/>
          <w:numId w:val="7"/>
        </w:numPr>
        <w:shd w:val="clear" w:color="auto" w:fill="auto"/>
        <w:tabs>
          <w:tab w:val="left" w:pos="1339"/>
        </w:tabs>
        <w:ind w:left="860"/>
        <w:rPr>
          <w:color w:val="auto"/>
        </w:rPr>
      </w:pPr>
      <w:r>
        <w:rPr>
          <w:color w:val="auto"/>
        </w:rPr>
        <w:t>«Смотровая»;</w:t>
      </w:r>
    </w:p>
    <w:p w:rsidR="00C31071" w:rsidRDefault="006B73E6">
      <w:pPr>
        <w:pStyle w:val="32"/>
        <w:shd w:val="clear" w:color="auto" w:fill="auto"/>
        <w:tabs>
          <w:tab w:val="left" w:pos="3236"/>
          <w:tab w:val="left" w:pos="6913"/>
        </w:tabs>
        <w:ind w:left="580" w:firstLine="0"/>
      </w:pPr>
      <w:r>
        <w:t>Вспомогательные</w:t>
      </w:r>
      <w:r>
        <w:tab/>
        <w:t>лечебно-диагностические</w:t>
      </w:r>
      <w:r>
        <w:tab/>
        <w:t>подразделения.</w:t>
      </w:r>
    </w:p>
    <w:p w:rsidR="00C31071" w:rsidRDefault="006B73E6">
      <w:pPr>
        <w:pStyle w:val="32"/>
        <w:shd w:val="clear" w:color="auto" w:fill="auto"/>
        <w:ind w:left="580" w:firstLine="0"/>
      </w:pPr>
      <w:r>
        <w:t>Физиотерапевтический кабинет:</w:t>
      </w:r>
    </w:p>
    <w:p w:rsidR="00C31071" w:rsidRDefault="006B73E6">
      <w:pPr>
        <w:pStyle w:val="20"/>
        <w:numPr>
          <w:ilvl w:val="0"/>
          <w:numId w:val="7"/>
        </w:numPr>
        <w:shd w:val="clear" w:color="auto" w:fill="auto"/>
        <w:tabs>
          <w:tab w:val="left" w:pos="1339"/>
        </w:tabs>
        <w:ind w:left="860"/>
      </w:pPr>
      <w:r>
        <w:t xml:space="preserve"> </w:t>
      </w:r>
      <w:r w:rsidR="00806269">
        <w:t xml:space="preserve">№222 </w:t>
      </w:r>
      <w:r>
        <w:t>«Кабинет физиотерапии»;</w:t>
      </w:r>
    </w:p>
    <w:p w:rsidR="00C31071" w:rsidRDefault="00821DB9">
      <w:pPr>
        <w:pStyle w:val="32"/>
        <w:shd w:val="clear" w:color="auto" w:fill="auto"/>
        <w:tabs>
          <w:tab w:val="left" w:pos="3236"/>
          <w:tab w:val="left" w:pos="6913"/>
        </w:tabs>
        <w:ind w:left="580" w:firstLine="0"/>
      </w:pPr>
      <w:r>
        <w:t>Приемно-диагностическое отделение</w:t>
      </w:r>
      <w:r w:rsidR="009228B8">
        <w:t xml:space="preserve"> с пунктом скорой медицинской помощи:</w:t>
      </w:r>
    </w:p>
    <w:p w:rsidR="00C31071" w:rsidRDefault="006B73E6">
      <w:pPr>
        <w:pStyle w:val="32"/>
        <w:shd w:val="clear" w:color="auto" w:fill="auto"/>
        <w:ind w:left="580" w:firstLine="0"/>
      </w:pPr>
      <w:r>
        <w:t>Эндоскопический кабинет:</w:t>
      </w:r>
    </w:p>
    <w:p w:rsidR="00C31071" w:rsidRDefault="006B73E6">
      <w:pPr>
        <w:pStyle w:val="20"/>
        <w:numPr>
          <w:ilvl w:val="0"/>
          <w:numId w:val="7"/>
        </w:numPr>
        <w:shd w:val="clear" w:color="auto" w:fill="auto"/>
        <w:tabs>
          <w:tab w:val="left" w:pos="1339"/>
        </w:tabs>
        <w:ind w:left="860"/>
      </w:pPr>
      <w:r>
        <w:t xml:space="preserve"> «</w:t>
      </w:r>
      <w:r w:rsidR="00821DB9">
        <w:t>Эндоскопический кабинет</w:t>
      </w:r>
      <w:r>
        <w:t>»;</w:t>
      </w:r>
    </w:p>
    <w:p w:rsidR="009228B8" w:rsidRDefault="009228B8" w:rsidP="009228B8">
      <w:pPr>
        <w:pStyle w:val="32"/>
        <w:shd w:val="clear" w:color="auto" w:fill="auto"/>
        <w:ind w:left="600" w:firstLine="0"/>
      </w:pPr>
      <w:r>
        <w:t>Кабинет ультразвуковой диагностики:</w:t>
      </w:r>
    </w:p>
    <w:p w:rsidR="009228B8" w:rsidRDefault="009228B8">
      <w:pPr>
        <w:pStyle w:val="20"/>
        <w:numPr>
          <w:ilvl w:val="0"/>
          <w:numId w:val="7"/>
        </w:numPr>
        <w:shd w:val="clear" w:color="auto" w:fill="auto"/>
        <w:tabs>
          <w:tab w:val="left" w:pos="1339"/>
        </w:tabs>
        <w:ind w:left="860"/>
      </w:pPr>
      <w:r>
        <w:t>«Кабинет УЗИ»;</w:t>
      </w:r>
    </w:p>
    <w:p w:rsidR="009228B8" w:rsidRDefault="009228B8" w:rsidP="009228B8">
      <w:pPr>
        <w:pStyle w:val="32"/>
        <w:shd w:val="clear" w:color="auto" w:fill="auto"/>
        <w:ind w:left="600" w:firstLine="0"/>
      </w:pPr>
      <w:r>
        <w:t xml:space="preserve">   </w:t>
      </w:r>
    </w:p>
    <w:p w:rsidR="009228B8" w:rsidRDefault="009228B8" w:rsidP="009228B8">
      <w:pPr>
        <w:pStyle w:val="20"/>
        <w:shd w:val="clear" w:color="auto" w:fill="auto"/>
        <w:tabs>
          <w:tab w:val="left" w:pos="1339"/>
        </w:tabs>
        <w:ind w:left="860"/>
      </w:pPr>
    </w:p>
    <w:p w:rsidR="00C31071" w:rsidRDefault="006B73E6">
      <w:pPr>
        <w:pStyle w:val="32"/>
        <w:shd w:val="clear" w:color="auto" w:fill="auto"/>
        <w:ind w:left="580" w:firstLine="0"/>
      </w:pPr>
      <w:r>
        <w:t>Поликлиника. Гинекологический кабинет:</w:t>
      </w:r>
    </w:p>
    <w:p w:rsidR="00C31071" w:rsidRDefault="006B73E6">
      <w:pPr>
        <w:pStyle w:val="20"/>
        <w:numPr>
          <w:ilvl w:val="0"/>
          <w:numId w:val="7"/>
        </w:numPr>
        <w:shd w:val="clear" w:color="auto" w:fill="auto"/>
        <w:tabs>
          <w:tab w:val="left" w:pos="1339"/>
        </w:tabs>
        <w:ind w:left="860"/>
      </w:pPr>
      <w:r>
        <w:t xml:space="preserve">№ </w:t>
      </w:r>
      <w:r w:rsidR="00821DB9">
        <w:t>310</w:t>
      </w:r>
      <w:r>
        <w:t xml:space="preserve"> «Акушер-гинеколог»;</w:t>
      </w:r>
    </w:p>
    <w:p w:rsidR="00C31071" w:rsidRDefault="006B73E6">
      <w:pPr>
        <w:pStyle w:val="20"/>
        <w:numPr>
          <w:ilvl w:val="0"/>
          <w:numId w:val="7"/>
        </w:numPr>
        <w:shd w:val="clear" w:color="auto" w:fill="auto"/>
        <w:tabs>
          <w:tab w:val="left" w:pos="1366"/>
        </w:tabs>
        <w:ind w:left="860"/>
      </w:pPr>
      <w:r>
        <w:t xml:space="preserve">№ </w:t>
      </w:r>
      <w:r w:rsidR="00821DB9">
        <w:t>311</w:t>
      </w:r>
      <w:r>
        <w:t xml:space="preserve"> «Акушер-гинеколог»;</w:t>
      </w:r>
    </w:p>
    <w:p w:rsidR="00C31071" w:rsidRDefault="006B73E6">
      <w:pPr>
        <w:pStyle w:val="32"/>
        <w:shd w:val="clear" w:color="auto" w:fill="auto"/>
        <w:ind w:left="580" w:firstLine="0"/>
      </w:pPr>
      <w:r>
        <w:t>Поликлиника. Дерматовенерологический кабинет:</w:t>
      </w:r>
    </w:p>
    <w:p w:rsidR="00C31071" w:rsidRDefault="006B73E6">
      <w:pPr>
        <w:pStyle w:val="20"/>
        <w:numPr>
          <w:ilvl w:val="0"/>
          <w:numId w:val="7"/>
        </w:numPr>
        <w:shd w:val="clear" w:color="auto" w:fill="auto"/>
        <w:tabs>
          <w:tab w:val="left" w:pos="1366"/>
        </w:tabs>
        <w:ind w:left="860"/>
      </w:pPr>
      <w:r>
        <w:t>№ 2</w:t>
      </w:r>
      <w:r w:rsidR="000A764E">
        <w:t>20</w:t>
      </w:r>
      <w:r>
        <w:t xml:space="preserve"> «</w:t>
      </w:r>
      <w:proofErr w:type="spellStart"/>
      <w:r>
        <w:t>Дерматовенеролог</w:t>
      </w:r>
      <w:proofErr w:type="spellEnd"/>
      <w:r>
        <w:t>»;</w:t>
      </w:r>
    </w:p>
    <w:p w:rsidR="00C31071" w:rsidRDefault="00AD3E7E">
      <w:pPr>
        <w:pStyle w:val="32"/>
        <w:shd w:val="clear" w:color="auto" w:fill="auto"/>
        <w:ind w:left="580" w:firstLine="0"/>
      </w:pPr>
      <w:r>
        <w:t>Поликлиника</w:t>
      </w:r>
      <w:r w:rsidR="006B73E6">
        <w:t>:</w:t>
      </w:r>
    </w:p>
    <w:p w:rsidR="00C31071" w:rsidRDefault="006B73E6">
      <w:pPr>
        <w:pStyle w:val="20"/>
        <w:numPr>
          <w:ilvl w:val="0"/>
          <w:numId w:val="7"/>
        </w:numPr>
        <w:shd w:val="clear" w:color="auto" w:fill="auto"/>
        <w:tabs>
          <w:tab w:val="left" w:pos="1366"/>
        </w:tabs>
        <w:ind w:left="860"/>
      </w:pPr>
      <w:r>
        <w:t>№ 2</w:t>
      </w:r>
      <w:r w:rsidR="00BB0EBF">
        <w:t>0</w:t>
      </w:r>
      <w:r w:rsidR="009228B8">
        <w:t>1</w:t>
      </w:r>
      <w:r>
        <w:t xml:space="preserve"> «Кардиолог»;</w:t>
      </w:r>
    </w:p>
    <w:p w:rsidR="00C31071" w:rsidRDefault="006B73E6">
      <w:pPr>
        <w:pStyle w:val="32"/>
        <w:shd w:val="clear" w:color="auto" w:fill="auto"/>
        <w:ind w:left="580" w:firstLine="0"/>
      </w:pPr>
      <w:r>
        <w:t>Поликлиника. Неврологический кабинет:</w:t>
      </w:r>
    </w:p>
    <w:p w:rsidR="00C31071" w:rsidRDefault="006B73E6">
      <w:pPr>
        <w:pStyle w:val="20"/>
        <w:numPr>
          <w:ilvl w:val="0"/>
          <w:numId w:val="7"/>
        </w:numPr>
        <w:shd w:val="clear" w:color="auto" w:fill="auto"/>
        <w:tabs>
          <w:tab w:val="left" w:pos="1366"/>
        </w:tabs>
        <w:ind w:left="860"/>
      </w:pPr>
      <w:r>
        <w:t xml:space="preserve">№ </w:t>
      </w:r>
      <w:r w:rsidR="00BB0EBF">
        <w:t>322</w:t>
      </w:r>
      <w:r>
        <w:t xml:space="preserve"> «Невролог»;</w:t>
      </w:r>
    </w:p>
    <w:p w:rsidR="00C31071" w:rsidRDefault="006B73E6">
      <w:pPr>
        <w:pStyle w:val="32"/>
        <w:shd w:val="clear" w:color="auto" w:fill="auto"/>
        <w:ind w:left="580" w:firstLine="0"/>
      </w:pPr>
      <w:r>
        <w:t xml:space="preserve">Поликлиника. </w:t>
      </w:r>
      <w:proofErr w:type="spellStart"/>
      <w:r>
        <w:t>Общеполиклинический</w:t>
      </w:r>
      <w:proofErr w:type="spellEnd"/>
      <w:r>
        <w:t xml:space="preserve"> персонал:</w:t>
      </w:r>
    </w:p>
    <w:p w:rsidR="00C31071" w:rsidRDefault="006B73E6">
      <w:pPr>
        <w:pStyle w:val="20"/>
        <w:numPr>
          <w:ilvl w:val="0"/>
          <w:numId w:val="7"/>
        </w:numPr>
        <w:shd w:val="clear" w:color="auto" w:fill="auto"/>
        <w:tabs>
          <w:tab w:val="left" w:pos="1366"/>
        </w:tabs>
        <w:ind w:left="860"/>
      </w:pPr>
      <w:r>
        <w:t>«</w:t>
      </w:r>
      <w:r w:rsidR="00BB0EBF">
        <w:t>Регистратура</w:t>
      </w:r>
      <w:r>
        <w:t>»;</w:t>
      </w:r>
    </w:p>
    <w:p w:rsidR="00C31071" w:rsidRDefault="006B73E6">
      <w:pPr>
        <w:pStyle w:val="20"/>
        <w:numPr>
          <w:ilvl w:val="0"/>
          <w:numId w:val="7"/>
        </w:numPr>
        <w:shd w:val="clear" w:color="auto" w:fill="auto"/>
        <w:tabs>
          <w:tab w:val="left" w:pos="1366"/>
        </w:tabs>
        <w:ind w:left="860"/>
      </w:pPr>
      <w:r>
        <w:t>№ 10</w:t>
      </w:r>
      <w:r w:rsidR="00BB0EBF">
        <w:t>3</w:t>
      </w:r>
      <w:r>
        <w:t xml:space="preserve"> «Кабинет неотложной помощи»;</w:t>
      </w:r>
    </w:p>
    <w:p w:rsidR="00C31071" w:rsidRDefault="00BB0EBF">
      <w:pPr>
        <w:pStyle w:val="20"/>
        <w:numPr>
          <w:ilvl w:val="0"/>
          <w:numId w:val="7"/>
        </w:numPr>
        <w:shd w:val="clear" w:color="auto" w:fill="auto"/>
        <w:tabs>
          <w:tab w:val="left" w:pos="1366"/>
        </w:tabs>
        <w:ind w:left="860"/>
      </w:pPr>
      <w:r>
        <w:t xml:space="preserve">№ 203 </w:t>
      </w:r>
      <w:r w:rsidR="006B73E6">
        <w:t>«Процедурный кабинет»;</w:t>
      </w:r>
    </w:p>
    <w:p w:rsidR="00C31071" w:rsidRDefault="006B73E6">
      <w:pPr>
        <w:pStyle w:val="20"/>
        <w:numPr>
          <w:ilvl w:val="0"/>
          <w:numId w:val="7"/>
        </w:numPr>
        <w:shd w:val="clear" w:color="auto" w:fill="auto"/>
        <w:tabs>
          <w:tab w:val="left" w:pos="1366"/>
        </w:tabs>
        <w:ind w:left="860"/>
      </w:pPr>
      <w:r>
        <w:t xml:space="preserve">№ </w:t>
      </w:r>
      <w:r w:rsidR="00BB0EBF">
        <w:t>206</w:t>
      </w:r>
      <w:r>
        <w:t xml:space="preserve"> «Прививочный кабинет»;</w:t>
      </w:r>
    </w:p>
    <w:p w:rsidR="00806269" w:rsidRDefault="00806269">
      <w:pPr>
        <w:pStyle w:val="20"/>
        <w:numPr>
          <w:ilvl w:val="0"/>
          <w:numId w:val="7"/>
        </w:numPr>
        <w:shd w:val="clear" w:color="auto" w:fill="auto"/>
        <w:tabs>
          <w:tab w:val="left" w:pos="1366"/>
        </w:tabs>
        <w:ind w:left="860"/>
      </w:pPr>
      <w:r>
        <w:t>№208 «Специалист по охране труда»;</w:t>
      </w:r>
    </w:p>
    <w:p w:rsidR="009228B8" w:rsidRDefault="009228B8">
      <w:pPr>
        <w:pStyle w:val="20"/>
        <w:numPr>
          <w:ilvl w:val="0"/>
          <w:numId w:val="7"/>
        </w:numPr>
        <w:shd w:val="clear" w:color="auto" w:fill="auto"/>
        <w:tabs>
          <w:tab w:val="left" w:pos="1366"/>
        </w:tabs>
        <w:ind w:left="860"/>
      </w:pPr>
      <w:r>
        <w:t>№210 «Медицинская картотека»;</w:t>
      </w:r>
    </w:p>
    <w:p w:rsidR="00C36425" w:rsidRDefault="00C36425">
      <w:pPr>
        <w:pStyle w:val="20"/>
        <w:numPr>
          <w:ilvl w:val="0"/>
          <w:numId w:val="7"/>
        </w:numPr>
        <w:shd w:val="clear" w:color="auto" w:fill="auto"/>
        <w:tabs>
          <w:tab w:val="left" w:pos="1366"/>
        </w:tabs>
        <w:ind w:left="860"/>
        <w:rPr>
          <w:color w:val="auto"/>
        </w:rPr>
      </w:pPr>
      <w:proofErr w:type="spellStart"/>
      <w:r w:rsidRPr="009228B8">
        <w:rPr>
          <w:color w:val="auto"/>
        </w:rPr>
        <w:t>Карто</w:t>
      </w:r>
      <w:r w:rsidR="009228B8" w:rsidRPr="009228B8">
        <w:rPr>
          <w:color w:val="auto"/>
        </w:rPr>
        <w:t>хранилище</w:t>
      </w:r>
      <w:proofErr w:type="spellEnd"/>
      <w:r w:rsidRPr="009228B8">
        <w:rPr>
          <w:color w:val="auto"/>
        </w:rPr>
        <w:t>.</w:t>
      </w:r>
    </w:p>
    <w:p w:rsidR="00806269" w:rsidRDefault="00806269">
      <w:pPr>
        <w:pStyle w:val="20"/>
        <w:numPr>
          <w:ilvl w:val="0"/>
          <w:numId w:val="7"/>
        </w:numPr>
        <w:shd w:val="clear" w:color="auto" w:fill="auto"/>
        <w:tabs>
          <w:tab w:val="left" w:pos="1366"/>
        </w:tabs>
        <w:ind w:left="860"/>
        <w:rPr>
          <w:color w:val="auto"/>
        </w:rPr>
      </w:pPr>
      <w:r>
        <w:rPr>
          <w:color w:val="auto"/>
        </w:rPr>
        <w:t>№224 «Кабинет массажа»;</w:t>
      </w:r>
    </w:p>
    <w:p w:rsidR="00806269" w:rsidRDefault="00806269" w:rsidP="00806269">
      <w:pPr>
        <w:pStyle w:val="32"/>
        <w:shd w:val="clear" w:color="auto" w:fill="auto"/>
        <w:ind w:left="580" w:firstLine="0"/>
      </w:pPr>
      <w:r>
        <w:t xml:space="preserve">Поликлиника. </w:t>
      </w:r>
      <w:r w:rsidR="00796BE7">
        <w:t>Педиа</w:t>
      </w:r>
      <w:r>
        <w:t>трический кабинет:</w:t>
      </w:r>
    </w:p>
    <w:p w:rsidR="00806269" w:rsidRDefault="00806269">
      <w:pPr>
        <w:pStyle w:val="20"/>
        <w:numPr>
          <w:ilvl w:val="0"/>
          <w:numId w:val="7"/>
        </w:numPr>
        <w:shd w:val="clear" w:color="auto" w:fill="auto"/>
        <w:tabs>
          <w:tab w:val="left" w:pos="1366"/>
        </w:tabs>
        <w:ind w:left="860"/>
        <w:rPr>
          <w:color w:val="auto"/>
        </w:rPr>
      </w:pPr>
      <w:r>
        <w:rPr>
          <w:color w:val="auto"/>
        </w:rPr>
        <w:t>№209 «Комната здорового ребенка»;</w:t>
      </w:r>
    </w:p>
    <w:p w:rsidR="00806269" w:rsidRDefault="00806269">
      <w:pPr>
        <w:pStyle w:val="20"/>
        <w:numPr>
          <w:ilvl w:val="0"/>
          <w:numId w:val="7"/>
        </w:numPr>
        <w:shd w:val="clear" w:color="auto" w:fill="auto"/>
        <w:tabs>
          <w:tab w:val="left" w:pos="1366"/>
        </w:tabs>
        <w:ind w:left="860"/>
        <w:rPr>
          <w:color w:val="auto"/>
        </w:rPr>
      </w:pPr>
      <w:r>
        <w:rPr>
          <w:color w:val="auto"/>
        </w:rPr>
        <w:t>№214 «Врач педиатр-участковый»;</w:t>
      </w:r>
    </w:p>
    <w:p w:rsidR="00806269" w:rsidRDefault="00806269">
      <w:pPr>
        <w:pStyle w:val="20"/>
        <w:numPr>
          <w:ilvl w:val="0"/>
          <w:numId w:val="7"/>
        </w:numPr>
        <w:shd w:val="clear" w:color="auto" w:fill="auto"/>
        <w:tabs>
          <w:tab w:val="left" w:pos="1366"/>
        </w:tabs>
        <w:ind w:left="860"/>
        <w:rPr>
          <w:color w:val="auto"/>
        </w:rPr>
      </w:pPr>
      <w:r>
        <w:rPr>
          <w:color w:val="auto"/>
        </w:rPr>
        <w:t>№215 «Врач-педиатр участковый»;</w:t>
      </w:r>
    </w:p>
    <w:p w:rsidR="00806269" w:rsidRDefault="00806269" w:rsidP="00806269">
      <w:pPr>
        <w:pStyle w:val="32"/>
        <w:shd w:val="clear" w:color="auto" w:fill="auto"/>
        <w:ind w:left="580" w:firstLine="0"/>
      </w:pPr>
    </w:p>
    <w:p w:rsidR="00CF6F50" w:rsidRDefault="006B73E6" w:rsidP="00CF6F50">
      <w:pPr>
        <w:pStyle w:val="32"/>
        <w:shd w:val="clear" w:color="auto" w:fill="auto"/>
        <w:ind w:left="580" w:firstLine="0"/>
      </w:pPr>
      <w:r>
        <w:lastRenderedPageBreak/>
        <w:t>Поликлиника.</w:t>
      </w:r>
    </w:p>
    <w:p w:rsidR="00C31071" w:rsidRPr="00CF6F50" w:rsidRDefault="006B73E6" w:rsidP="00CF6F50">
      <w:pPr>
        <w:pStyle w:val="32"/>
        <w:numPr>
          <w:ilvl w:val="0"/>
          <w:numId w:val="7"/>
        </w:numPr>
        <w:shd w:val="clear" w:color="auto" w:fill="auto"/>
        <w:ind w:left="851" w:firstLine="0"/>
        <w:rPr>
          <w:b w:val="0"/>
        </w:rPr>
      </w:pPr>
      <w:r w:rsidRPr="00CF6F50">
        <w:rPr>
          <w:b w:val="0"/>
        </w:rPr>
        <w:t xml:space="preserve">№ </w:t>
      </w:r>
      <w:r w:rsidR="00BB0EBF" w:rsidRPr="00CF6F50">
        <w:rPr>
          <w:b w:val="0"/>
        </w:rPr>
        <w:t>324</w:t>
      </w:r>
      <w:r w:rsidRPr="00CF6F50">
        <w:rPr>
          <w:b w:val="0"/>
        </w:rPr>
        <w:t xml:space="preserve"> «Кабинет диспансеризации»;</w:t>
      </w:r>
    </w:p>
    <w:p w:rsidR="00C31071" w:rsidRDefault="006B73E6" w:rsidP="00CF6F50">
      <w:pPr>
        <w:pStyle w:val="32"/>
        <w:shd w:val="clear" w:color="auto" w:fill="auto"/>
        <w:ind w:left="560" w:firstLine="0"/>
        <w:jc w:val="left"/>
      </w:pPr>
      <w:r>
        <w:t>Поликлиника. Отоларингологический кабинет:</w:t>
      </w:r>
    </w:p>
    <w:p w:rsidR="00C31071" w:rsidRDefault="006B73E6">
      <w:pPr>
        <w:pStyle w:val="20"/>
        <w:numPr>
          <w:ilvl w:val="0"/>
          <w:numId w:val="7"/>
        </w:numPr>
        <w:shd w:val="clear" w:color="auto" w:fill="auto"/>
        <w:tabs>
          <w:tab w:val="left" w:pos="1326"/>
        </w:tabs>
        <w:ind w:left="820"/>
      </w:pPr>
      <w:r>
        <w:t xml:space="preserve">№ </w:t>
      </w:r>
      <w:r w:rsidR="00BB0EBF">
        <w:t>316</w:t>
      </w:r>
      <w:r>
        <w:t xml:space="preserve"> «Отоларинголог»;</w:t>
      </w:r>
    </w:p>
    <w:p w:rsidR="00C31071" w:rsidRDefault="006B73E6">
      <w:pPr>
        <w:pStyle w:val="32"/>
        <w:shd w:val="clear" w:color="auto" w:fill="auto"/>
        <w:ind w:left="560" w:firstLine="0"/>
        <w:jc w:val="left"/>
      </w:pPr>
      <w:r>
        <w:t>Поликлиника. Психиатрический кабинет:</w:t>
      </w:r>
    </w:p>
    <w:p w:rsidR="00C31071" w:rsidRDefault="006B73E6">
      <w:pPr>
        <w:pStyle w:val="20"/>
        <w:numPr>
          <w:ilvl w:val="0"/>
          <w:numId w:val="7"/>
        </w:numPr>
        <w:shd w:val="clear" w:color="auto" w:fill="auto"/>
        <w:tabs>
          <w:tab w:val="left" w:pos="1335"/>
        </w:tabs>
        <w:ind w:left="820"/>
      </w:pPr>
      <w:r>
        <w:t xml:space="preserve">№ </w:t>
      </w:r>
      <w:r w:rsidR="00BB0EBF">
        <w:t>320</w:t>
      </w:r>
      <w:r>
        <w:t xml:space="preserve"> «Психиатр»;</w:t>
      </w:r>
    </w:p>
    <w:p w:rsidR="00C31071" w:rsidRDefault="006B73E6">
      <w:pPr>
        <w:pStyle w:val="32"/>
        <w:shd w:val="clear" w:color="auto" w:fill="auto"/>
        <w:ind w:left="560" w:firstLine="0"/>
        <w:jc w:val="left"/>
      </w:pPr>
      <w:r>
        <w:t>Поликлиника. Стоматологический кабинет:</w:t>
      </w:r>
    </w:p>
    <w:p w:rsidR="00C31071" w:rsidRDefault="006B73E6">
      <w:pPr>
        <w:pStyle w:val="20"/>
        <w:numPr>
          <w:ilvl w:val="0"/>
          <w:numId w:val="7"/>
        </w:numPr>
        <w:shd w:val="clear" w:color="auto" w:fill="auto"/>
        <w:tabs>
          <w:tab w:val="left" w:pos="1335"/>
        </w:tabs>
        <w:ind w:left="820"/>
      </w:pPr>
      <w:r>
        <w:t xml:space="preserve">№ </w:t>
      </w:r>
      <w:r w:rsidR="00CF1626">
        <w:t>305</w:t>
      </w:r>
      <w:r>
        <w:t xml:space="preserve"> «Врач-стоматолог»;</w:t>
      </w:r>
    </w:p>
    <w:p w:rsidR="00C31071" w:rsidRDefault="006B73E6">
      <w:pPr>
        <w:pStyle w:val="20"/>
        <w:numPr>
          <w:ilvl w:val="0"/>
          <w:numId w:val="7"/>
        </w:numPr>
        <w:shd w:val="clear" w:color="auto" w:fill="auto"/>
        <w:tabs>
          <w:tab w:val="left" w:pos="1335"/>
        </w:tabs>
        <w:ind w:left="820"/>
      </w:pPr>
      <w:r>
        <w:t xml:space="preserve">№ </w:t>
      </w:r>
      <w:r w:rsidR="00CF1626">
        <w:t>306</w:t>
      </w:r>
      <w:r>
        <w:t xml:space="preserve"> «Стоматолог-ортопед»;</w:t>
      </w:r>
    </w:p>
    <w:p w:rsidR="00C31071" w:rsidRDefault="006B73E6">
      <w:pPr>
        <w:pStyle w:val="32"/>
        <w:shd w:val="clear" w:color="auto" w:fill="auto"/>
        <w:ind w:left="560" w:firstLine="0"/>
        <w:jc w:val="left"/>
      </w:pPr>
      <w:r>
        <w:t>Поликлиника. Терапевтический кабинет:</w:t>
      </w:r>
    </w:p>
    <w:p w:rsidR="00C31071" w:rsidRDefault="006B73E6">
      <w:pPr>
        <w:pStyle w:val="20"/>
        <w:numPr>
          <w:ilvl w:val="0"/>
          <w:numId w:val="7"/>
        </w:numPr>
        <w:shd w:val="clear" w:color="auto" w:fill="auto"/>
        <w:tabs>
          <w:tab w:val="left" w:pos="1335"/>
        </w:tabs>
        <w:ind w:left="820"/>
      </w:pPr>
      <w:r>
        <w:t xml:space="preserve">№ </w:t>
      </w:r>
      <w:r w:rsidR="00CF1626">
        <w:t>102 «Терапевт участковый»;</w:t>
      </w:r>
    </w:p>
    <w:p w:rsidR="00C31071" w:rsidRDefault="006B73E6">
      <w:pPr>
        <w:pStyle w:val="20"/>
        <w:numPr>
          <w:ilvl w:val="0"/>
          <w:numId w:val="7"/>
        </w:numPr>
        <w:shd w:val="clear" w:color="auto" w:fill="auto"/>
        <w:tabs>
          <w:tab w:val="left" w:pos="1335"/>
        </w:tabs>
        <w:ind w:left="820"/>
      </w:pPr>
      <w:r>
        <w:t xml:space="preserve">№ </w:t>
      </w:r>
      <w:r w:rsidR="00CF1626">
        <w:t>319</w:t>
      </w:r>
      <w:r>
        <w:t xml:space="preserve"> «</w:t>
      </w:r>
      <w:r w:rsidR="00CF1626">
        <w:t>Терапевт участковый</w:t>
      </w:r>
      <w:r>
        <w:t>»;</w:t>
      </w:r>
    </w:p>
    <w:p w:rsidR="00C31071" w:rsidRDefault="006B73E6">
      <w:pPr>
        <w:pStyle w:val="20"/>
        <w:numPr>
          <w:ilvl w:val="0"/>
          <w:numId w:val="7"/>
        </w:numPr>
        <w:shd w:val="clear" w:color="auto" w:fill="auto"/>
        <w:tabs>
          <w:tab w:val="left" w:pos="1335"/>
        </w:tabs>
        <w:ind w:left="820"/>
      </w:pPr>
      <w:r>
        <w:t xml:space="preserve">№ </w:t>
      </w:r>
      <w:r w:rsidR="00CF1626">
        <w:t>321</w:t>
      </w:r>
      <w:r>
        <w:t xml:space="preserve"> «</w:t>
      </w:r>
      <w:r w:rsidR="00CF1626">
        <w:t>Терапевт участковый</w:t>
      </w:r>
      <w:r>
        <w:t>»;</w:t>
      </w:r>
    </w:p>
    <w:p w:rsidR="00C31071" w:rsidRDefault="006B73E6">
      <w:pPr>
        <w:pStyle w:val="20"/>
        <w:numPr>
          <w:ilvl w:val="0"/>
          <w:numId w:val="7"/>
        </w:numPr>
        <w:shd w:val="clear" w:color="auto" w:fill="auto"/>
        <w:tabs>
          <w:tab w:val="left" w:pos="1335"/>
        </w:tabs>
        <w:ind w:left="820"/>
      </w:pPr>
      <w:r>
        <w:t xml:space="preserve">№ </w:t>
      </w:r>
      <w:r w:rsidR="00CF1626">
        <w:t>325</w:t>
      </w:r>
      <w:r>
        <w:t xml:space="preserve"> «</w:t>
      </w:r>
      <w:r w:rsidR="00796BE7">
        <w:t>Врач онколог</w:t>
      </w:r>
      <w:r>
        <w:t>»;</w:t>
      </w:r>
    </w:p>
    <w:p w:rsidR="00C31071" w:rsidRDefault="006B73E6">
      <w:pPr>
        <w:pStyle w:val="32"/>
        <w:shd w:val="clear" w:color="auto" w:fill="auto"/>
        <w:ind w:left="560" w:firstLine="0"/>
        <w:jc w:val="left"/>
      </w:pPr>
      <w:r>
        <w:t>Поликлиника. Травматологический кабинет:</w:t>
      </w:r>
    </w:p>
    <w:p w:rsidR="00C31071" w:rsidRDefault="006B73E6">
      <w:pPr>
        <w:pStyle w:val="20"/>
        <w:numPr>
          <w:ilvl w:val="0"/>
          <w:numId w:val="7"/>
        </w:numPr>
        <w:shd w:val="clear" w:color="auto" w:fill="auto"/>
        <w:tabs>
          <w:tab w:val="left" w:pos="1335"/>
        </w:tabs>
        <w:ind w:left="820"/>
      </w:pPr>
      <w:r>
        <w:t xml:space="preserve">№ </w:t>
      </w:r>
      <w:r w:rsidR="00CF1626">
        <w:t>219</w:t>
      </w:r>
      <w:r>
        <w:t xml:space="preserve"> «Травматолог»;</w:t>
      </w:r>
    </w:p>
    <w:p w:rsidR="0040381C" w:rsidRDefault="0040381C" w:rsidP="0040381C">
      <w:pPr>
        <w:pStyle w:val="32"/>
        <w:shd w:val="clear" w:color="auto" w:fill="auto"/>
        <w:ind w:left="560" w:firstLine="0"/>
        <w:jc w:val="left"/>
      </w:pPr>
      <w:r>
        <w:t>Поликлиника. Хирургический кабинет:</w:t>
      </w:r>
    </w:p>
    <w:p w:rsidR="0040381C" w:rsidRDefault="0040381C">
      <w:pPr>
        <w:pStyle w:val="20"/>
        <w:numPr>
          <w:ilvl w:val="0"/>
          <w:numId w:val="7"/>
        </w:numPr>
        <w:shd w:val="clear" w:color="auto" w:fill="auto"/>
        <w:tabs>
          <w:tab w:val="left" w:pos="1335"/>
        </w:tabs>
        <w:ind w:left="820"/>
      </w:pPr>
      <w:r>
        <w:t>Хирургический кабинет</w:t>
      </w:r>
    </w:p>
    <w:p w:rsidR="00C31071" w:rsidRDefault="006B73E6">
      <w:pPr>
        <w:pStyle w:val="32"/>
        <w:shd w:val="clear" w:color="auto" w:fill="auto"/>
        <w:ind w:left="560" w:firstLine="0"/>
        <w:jc w:val="left"/>
      </w:pPr>
      <w:r>
        <w:t>Стационар. Педиатрическое отделение:</w:t>
      </w:r>
    </w:p>
    <w:p w:rsidR="00C31071" w:rsidRDefault="006B73E6">
      <w:pPr>
        <w:pStyle w:val="20"/>
        <w:numPr>
          <w:ilvl w:val="0"/>
          <w:numId w:val="7"/>
        </w:numPr>
        <w:shd w:val="clear" w:color="auto" w:fill="auto"/>
        <w:tabs>
          <w:tab w:val="left" w:pos="1335"/>
        </w:tabs>
        <w:ind w:left="820"/>
      </w:pPr>
      <w:r>
        <w:t>«Пост</w:t>
      </w:r>
      <w:r w:rsidR="00796BE7">
        <w:t xml:space="preserve"> медицинской сестры</w:t>
      </w:r>
      <w:r>
        <w:t>»;</w:t>
      </w:r>
    </w:p>
    <w:p w:rsidR="00C31071" w:rsidRDefault="006B73E6">
      <w:pPr>
        <w:pStyle w:val="32"/>
        <w:shd w:val="clear" w:color="auto" w:fill="auto"/>
        <w:ind w:left="560" w:firstLine="0"/>
        <w:jc w:val="left"/>
      </w:pPr>
      <w:r>
        <w:t>Стационар. Терапевтическое отделение:</w:t>
      </w:r>
    </w:p>
    <w:p w:rsidR="00C31071" w:rsidRDefault="006B73E6">
      <w:pPr>
        <w:pStyle w:val="20"/>
        <w:numPr>
          <w:ilvl w:val="0"/>
          <w:numId w:val="7"/>
        </w:numPr>
        <w:shd w:val="clear" w:color="auto" w:fill="auto"/>
        <w:tabs>
          <w:tab w:val="left" w:pos="1335"/>
        </w:tabs>
        <w:ind w:left="820"/>
      </w:pPr>
      <w:r>
        <w:t>«Пост</w:t>
      </w:r>
      <w:r w:rsidR="00796BE7">
        <w:t xml:space="preserve"> медицинской сестры</w:t>
      </w:r>
      <w:r>
        <w:t>»;</w:t>
      </w:r>
    </w:p>
    <w:p w:rsidR="00796BE7" w:rsidRDefault="00796BE7">
      <w:pPr>
        <w:pStyle w:val="20"/>
        <w:numPr>
          <w:ilvl w:val="0"/>
          <w:numId w:val="7"/>
        </w:numPr>
        <w:shd w:val="clear" w:color="auto" w:fill="auto"/>
        <w:tabs>
          <w:tab w:val="left" w:pos="1335"/>
        </w:tabs>
        <w:ind w:left="820"/>
      </w:pPr>
      <w:r>
        <w:t>«Ординаторская»;</w:t>
      </w:r>
    </w:p>
    <w:p w:rsidR="00796BE7" w:rsidRDefault="00796BE7">
      <w:pPr>
        <w:pStyle w:val="20"/>
        <w:numPr>
          <w:ilvl w:val="0"/>
          <w:numId w:val="7"/>
        </w:numPr>
        <w:shd w:val="clear" w:color="auto" w:fill="auto"/>
        <w:tabs>
          <w:tab w:val="left" w:pos="1335"/>
        </w:tabs>
        <w:ind w:left="820"/>
      </w:pPr>
      <w:r>
        <w:t>«Кабинет заведующего отделением»;</w:t>
      </w:r>
    </w:p>
    <w:p w:rsidR="002E11A3" w:rsidRDefault="002E11A3" w:rsidP="002E11A3">
      <w:pPr>
        <w:pStyle w:val="32"/>
        <w:shd w:val="clear" w:color="auto" w:fill="auto"/>
        <w:ind w:left="560" w:firstLine="0"/>
        <w:jc w:val="left"/>
      </w:pPr>
      <w:r>
        <w:t xml:space="preserve">Стационар. </w:t>
      </w:r>
      <w:proofErr w:type="spellStart"/>
      <w:r>
        <w:t>Гериартрическое</w:t>
      </w:r>
      <w:proofErr w:type="spellEnd"/>
      <w:r>
        <w:t xml:space="preserve"> отделение:</w:t>
      </w:r>
    </w:p>
    <w:p w:rsidR="002E11A3" w:rsidRDefault="002E11A3" w:rsidP="00B538B7">
      <w:pPr>
        <w:pStyle w:val="20"/>
        <w:numPr>
          <w:ilvl w:val="0"/>
          <w:numId w:val="7"/>
        </w:numPr>
        <w:shd w:val="clear" w:color="auto" w:fill="auto"/>
        <w:tabs>
          <w:tab w:val="left" w:pos="1335"/>
        </w:tabs>
        <w:ind w:left="820"/>
      </w:pPr>
      <w:r>
        <w:t>«Пост</w:t>
      </w:r>
      <w:r w:rsidR="00B538B7">
        <w:t xml:space="preserve"> медицинской сестры</w:t>
      </w:r>
      <w:r>
        <w:t>»;</w:t>
      </w:r>
    </w:p>
    <w:p w:rsidR="002E11A3" w:rsidRDefault="002E11A3" w:rsidP="002E11A3">
      <w:pPr>
        <w:pStyle w:val="32"/>
        <w:shd w:val="clear" w:color="auto" w:fill="auto"/>
        <w:ind w:firstLine="0"/>
        <w:jc w:val="left"/>
      </w:pPr>
      <w:r>
        <w:t xml:space="preserve">        Стационар. Хирургическое отделение:</w:t>
      </w:r>
    </w:p>
    <w:p w:rsidR="002E11A3" w:rsidRDefault="002E11A3" w:rsidP="00B538B7">
      <w:pPr>
        <w:pStyle w:val="20"/>
        <w:numPr>
          <w:ilvl w:val="0"/>
          <w:numId w:val="7"/>
        </w:numPr>
        <w:shd w:val="clear" w:color="auto" w:fill="auto"/>
        <w:tabs>
          <w:tab w:val="left" w:pos="1335"/>
        </w:tabs>
        <w:ind w:left="820"/>
      </w:pPr>
      <w:r>
        <w:t>«Пост</w:t>
      </w:r>
      <w:r w:rsidR="00B538B7">
        <w:t xml:space="preserve"> медицинской сестры</w:t>
      </w:r>
      <w:r>
        <w:t>»;</w:t>
      </w:r>
    </w:p>
    <w:p w:rsidR="00B538B7" w:rsidRDefault="00B538B7" w:rsidP="00B538B7">
      <w:pPr>
        <w:pStyle w:val="20"/>
        <w:numPr>
          <w:ilvl w:val="0"/>
          <w:numId w:val="7"/>
        </w:numPr>
        <w:shd w:val="clear" w:color="auto" w:fill="auto"/>
        <w:tabs>
          <w:tab w:val="left" w:pos="1335"/>
        </w:tabs>
        <w:ind w:left="820"/>
      </w:pPr>
      <w:r>
        <w:t>«Ординаторская»</w:t>
      </w:r>
    </w:p>
    <w:p w:rsidR="00B538B7" w:rsidRDefault="00B538B7" w:rsidP="00B538B7">
      <w:pPr>
        <w:pStyle w:val="20"/>
        <w:numPr>
          <w:ilvl w:val="0"/>
          <w:numId w:val="7"/>
        </w:numPr>
        <w:shd w:val="clear" w:color="auto" w:fill="auto"/>
        <w:tabs>
          <w:tab w:val="left" w:pos="1335"/>
        </w:tabs>
        <w:ind w:left="820"/>
      </w:pPr>
      <w:r>
        <w:t>«Пост медицинской сестры (гинекологической);</w:t>
      </w:r>
    </w:p>
    <w:p w:rsidR="00B538B7" w:rsidRDefault="00B538B7" w:rsidP="00B538B7">
      <w:pPr>
        <w:pStyle w:val="32"/>
        <w:shd w:val="clear" w:color="auto" w:fill="auto"/>
        <w:ind w:firstLine="0"/>
        <w:jc w:val="left"/>
      </w:pPr>
      <w:r>
        <w:t xml:space="preserve">       Стационар дневной.</w:t>
      </w:r>
    </w:p>
    <w:p w:rsidR="00B538B7" w:rsidRDefault="00B538B7" w:rsidP="00B538B7">
      <w:pPr>
        <w:pStyle w:val="20"/>
        <w:numPr>
          <w:ilvl w:val="0"/>
          <w:numId w:val="7"/>
        </w:numPr>
        <w:shd w:val="clear" w:color="auto" w:fill="auto"/>
        <w:tabs>
          <w:tab w:val="left" w:pos="1335"/>
        </w:tabs>
        <w:ind w:left="820"/>
      </w:pPr>
      <w:r>
        <w:t>«Ординаторская»;</w:t>
      </w:r>
    </w:p>
    <w:p w:rsidR="00B538B7" w:rsidRDefault="00B538B7" w:rsidP="00B538B7">
      <w:pPr>
        <w:pStyle w:val="20"/>
        <w:numPr>
          <w:ilvl w:val="0"/>
          <w:numId w:val="7"/>
        </w:numPr>
        <w:shd w:val="clear" w:color="auto" w:fill="auto"/>
        <w:tabs>
          <w:tab w:val="left" w:pos="1335"/>
        </w:tabs>
        <w:ind w:left="820"/>
      </w:pPr>
      <w:r>
        <w:t>«Пост медицинской сестры»;</w:t>
      </w:r>
    </w:p>
    <w:p w:rsidR="009A1EDC" w:rsidRPr="009A1EDC" w:rsidRDefault="009A1EDC" w:rsidP="009A1EDC">
      <w:pPr>
        <w:pStyle w:val="20"/>
        <w:shd w:val="clear" w:color="auto" w:fill="auto"/>
        <w:tabs>
          <w:tab w:val="left" w:pos="1335"/>
        </w:tabs>
        <w:ind w:left="820"/>
        <w:rPr>
          <w:b/>
          <w:color w:val="auto"/>
        </w:rPr>
      </w:pPr>
      <w:r w:rsidRPr="009A1EDC">
        <w:rPr>
          <w:b/>
          <w:color w:val="auto"/>
        </w:rPr>
        <w:t xml:space="preserve">Отделение </w:t>
      </w:r>
      <w:proofErr w:type="spellStart"/>
      <w:r w:rsidRPr="009A1EDC">
        <w:rPr>
          <w:b/>
          <w:color w:val="auto"/>
        </w:rPr>
        <w:t>анестизиологии</w:t>
      </w:r>
      <w:proofErr w:type="spellEnd"/>
      <w:r w:rsidRPr="009A1EDC">
        <w:rPr>
          <w:b/>
          <w:color w:val="auto"/>
        </w:rPr>
        <w:t xml:space="preserve"> реанимации</w:t>
      </w:r>
    </w:p>
    <w:p w:rsidR="009A1EDC" w:rsidRDefault="009A1EDC" w:rsidP="00B538B7">
      <w:pPr>
        <w:pStyle w:val="20"/>
        <w:numPr>
          <w:ilvl w:val="0"/>
          <w:numId w:val="7"/>
        </w:numPr>
        <w:shd w:val="clear" w:color="auto" w:fill="auto"/>
        <w:tabs>
          <w:tab w:val="left" w:pos="1335"/>
        </w:tabs>
        <w:ind w:left="820"/>
      </w:pPr>
      <w:r>
        <w:t>«Пост медицинской сестры»</w:t>
      </w:r>
    </w:p>
    <w:p w:rsidR="009A1EDC" w:rsidRDefault="009A1EDC" w:rsidP="00B538B7">
      <w:pPr>
        <w:pStyle w:val="20"/>
        <w:numPr>
          <w:ilvl w:val="0"/>
          <w:numId w:val="7"/>
        </w:numPr>
        <w:shd w:val="clear" w:color="auto" w:fill="auto"/>
        <w:tabs>
          <w:tab w:val="left" w:pos="1335"/>
        </w:tabs>
        <w:ind w:left="820"/>
      </w:pPr>
      <w:r>
        <w:t>«Реанимационная палата»;</w:t>
      </w:r>
    </w:p>
    <w:p w:rsidR="009A1EDC" w:rsidRDefault="009A1EDC" w:rsidP="009A1EDC">
      <w:pPr>
        <w:pStyle w:val="20"/>
        <w:shd w:val="clear" w:color="auto" w:fill="auto"/>
        <w:tabs>
          <w:tab w:val="left" w:pos="1335"/>
        </w:tabs>
        <w:ind w:left="820"/>
      </w:pPr>
    </w:p>
    <w:p w:rsidR="002E11A3" w:rsidRDefault="002E11A3" w:rsidP="002E11A3">
      <w:pPr>
        <w:pStyle w:val="20"/>
        <w:shd w:val="clear" w:color="auto" w:fill="auto"/>
        <w:tabs>
          <w:tab w:val="left" w:pos="1335"/>
        </w:tabs>
        <w:ind w:left="820"/>
      </w:pPr>
    </w:p>
    <w:p w:rsidR="00CF1626" w:rsidRDefault="00CF1626" w:rsidP="002E11A3">
      <w:pPr>
        <w:pStyle w:val="20"/>
        <w:shd w:val="clear" w:color="auto" w:fill="auto"/>
        <w:tabs>
          <w:tab w:val="left" w:pos="1335"/>
        </w:tabs>
        <w:ind w:left="820"/>
      </w:pPr>
    </w:p>
    <w:p w:rsidR="00C31071" w:rsidRDefault="002E11A3" w:rsidP="002E11A3">
      <w:pPr>
        <w:pStyle w:val="32"/>
        <w:tabs>
          <w:tab w:val="left" w:pos="1706"/>
          <w:tab w:val="left" w:pos="3119"/>
          <w:tab w:val="left" w:pos="5049"/>
          <w:tab w:val="left" w:pos="6363"/>
        </w:tabs>
        <w:ind w:firstLine="0"/>
      </w:pPr>
      <w:r w:rsidRPr="002E11A3">
        <w:rPr>
          <w:rStyle w:val="34"/>
          <w:b/>
          <w:bCs/>
        </w:rPr>
        <w:t xml:space="preserve">422753, Республика Татарстан, Атнинский муниципальный район, с. </w:t>
      </w:r>
      <w:proofErr w:type="spellStart"/>
      <w:r w:rsidRPr="002E11A3">
        <w:rPr>
          <w:rStyle w:val="34"/>
          <w:b/>
          <w:bCs/>
        </w:rPr>
        <w:t>Таш-Чишма</w:t>
      </w:r>
      <w:proofErr w:type="spellEnd"/>
      <w:r w:rsidRPr="002E11A3">
        <w:rPr>
          <w:rStyle w:val="34"/>
          <w:b/>
          <w:bCs/>
        </w:rPr>
        <w:t xml:space="preserve">, ул. </w:t>
      </w:r>
      <w:proofErr w:type="spellStart"/>
      <w:r w:rsidRPr="002E11A3">
        <w:rPr>
          <w:rStyle w:val="34"/>
          <w:b/>
          <w:bCs/>
        </w:rPr>
        <w:t>М.Горького</w:t>
      </w:r>
      <w:proofErr w:type="spellEnd"/>
      <w:r w:rsidRPr="002E11A3">
        <w:rPr>
          <w:rStyle w:val="34"/>
          <w:b/>
          <w:bCs/>
        </w:rPr>
        <w:t>, д. 17 А. (Фельдшерско-акушерский пункт (ФАП))</w:t>
      </w:r>
      <w:r w:rsidR="006B73E6">
        <w:rPr>
          <w:rStyle w:val="34"/>
          <w:b/>
          <w:bCs/>
        </w:rPr>
        <w:t>:</w:t>
      </w:r>
      <w:r w:rsidR="00B40E54">
        <w:rPr>
          <w:rStyle w:val="34"/>
          <w:b/>
          <w:bCs/>
        </w:rPr>
        <w:t xml:space="preserve">         </w:t>
      </w:r>
      <w:r w:rsidR="006B73E6">
        <w:tab/>
      </w:r>
    </w:p>
    <w:p w:rsidR="00C31071" w:rsidRDefault="002E11A3" w:rsidP="002E11A3">
      <w:pPr>
        <w:pStyle w:val="32"/>
        <w:ind w:firstLine="0"/>
        <w:rPr>
          <w:rStyle w:val="34"/>
          <w:b/>
          <w:bCs/>
        </w:rPr>
      </w:pPr>
      <w:r w:rsidRPr="002E11A3">
        <w:rPr>
          <w:rStyle w:val="34"/>
          <w:b/>
          <w:bCs/>
        </w:rPr>
        <w:t>422750, Республика Татарстан, Ат</w:t>
      </w:r>
      <w:r>
        <w:rPr>
          <w:rStyle w:val="34"/>
          <w:b/>
          <w:bCs/>
        </w:rPr>
        <w:t xml:space="preserve">нинский муниципальный район, </w:t>
      </w:r>
      <w:proofErr w:type="spellStart"/>
      <w:r>
        <w:rPr>
          <w:rStyle w:val="34"/>
          <w:b/>
          <w:bCs/>
        </w:rPr>
        <w:t>с.</w:t>
      </w:r>
      <w:r w:rsidRPr="002E11A3">
        <w:rPr>
          <w:rStyle w:val="34"/>
          <w:b/>
          <w:bCs/>
        </w:rPr>
        <w:t>Ислейтар</w:t>
      </w:r>
      <w:proofErr w:type="spellEnd"/>
      <w:r w:rsidRPr="002E11A3">
        <w:rPr>
          <w:rStyle w:val="34"/>
          <w:b/>
          <w:bCs/>
        </w:rPr>
        <w:t>, ул. К. Маркса, д.2а. (Фельдшерско-акушерский пункт (ФАП))</w:t>
      </w:r>
    </w:p>
    <w:p w:rsidR="002E11A3" w:rsidRDefault="002E11A3" w:rsidP="002E11A3">
      <w:pPr>
        <w:pStyle w:val="32"/>
        <w:ind w:firstLine="0"/>
        <w:rPr>
          <w:rStyle w:val="34"/>
          <w:b/>
          <w:bCs/>
        </w:rPr>
      </w:pPr>
    </w:p>
    <w:p w:rsidR="00B40E54" w:rsidRDefault="00B40E54" w:rsidP="00B40E54">
      <w:pPr>
        <w:pStyle w:val="32"/>
        <w:rPr>
          <w:rStyle w:val="34"/>
          <w:b/>
          <w:bCs/>
        </w:rPr>
      </w:pPr>
      <w:r>
        <w:rPr>
          <w:rStyle w:val="34"/>
          <w:bCs/>
          <w:u w:val="none"/>
        </w:rPr>
        <w:t xml:space="preserve">         </w:t>
      </w:r>
      <w:r w:rsidRPr="00B40E54">
        <w:rPr>
          <w:rStyle w:val="34"/>
          <w:b/>
          <w:bCs/>
        </w:rPr>
        <w:t xml:space="preserve">422757, Республика Татарстан, Атнинский муниципальный район, с. Верхняя </w:t>
      </w:r>
      <w:proofErr w:type="spellStart"/>
      <w:r w:rsidRPr="00B40E54">
        <w:rPr>
          <w:rStyle w:val="34"/>
          <w:b/>
          <w:bCs/>
        </w:rPr>
        <w:t>Серда</w:t>
      </w:r>
      <w:proofErr w:type="spellEnd"/>
      <w:r w:rsidRPr="00B40E54">
        <w:rPr>
          <w:rStyle w:val="34"/>
          <w:b/>
          <w:bCs/>
        </w:rPr>
        <w:t xml:space="preserve">, ул. </w:t>
      </w:r>
      <w:proofErr w:type="spellStart"/>
      <w:r w:rsidRPr="00B40E54">
        <w:rPr>
          <w:rStyle w:val="34"/>
          <w:b/>
          <w:bCs/>
        </w:rPr>
        <w:t>Узяк</w:t>
      </w:r>
      <w:proofErr w:type="spellEnd"/>
      <w:r w:rsidRPr="00B40E54">
        <w:rPr>
          <w:rStyle w:val="34"/>
          <w:b/>
          <w:bCs/>
        </w:rPr>
        <w:t>, д.17А. (Фельдшерско-акушерский пункт (ФАП))</w:t>
      </w:r>
    </w:p>
    <w:p w:rsidR="00B40E54" w:rsidRDefault="00B40E54" w:rsidP="00B40E54">
      <w:pPr>
        <w:pStyle w:val="32"/>
        <w:rPr>
          <w:rStyle w:val="34"/>
          <w:b/>
          <w:bCs/>
        </w:rPr>
      </w:pPr>
    </w:p>
    <w:p w:rsidR="00B40E54" w:rsidRDefault="00B40E54" w:rsidP="00B40E54">
      <w:pPr>
        <w:pStyle w:val="32"/>
        <w:ind w:firstLine="0"/>
        <w:rPr>
          <w:rStyle w:val="34"/>
          <w:b/>
          <w:bCs/>
        </w:rPr>
      </w:pPr>
      <w:r w:rsidRPr="00B40E54">
        <w:rPr>
          <w:rStyle w:val="34"/>
          <w:b/>
          <w:bCs/>
        </w:rPr>
        <w:t xml:space="preserve">422752, Республика Татарстан, Атнинский муниципальный район, с. Новые </w:t>
      </w:r>
      <w:proofErr w:type="spellStart"/>
      <w:r w:rsidRPr="00B40E54">
        <w:rPr>
          <w:rStyle w:val="34"/>
          <w:b/>
          <w:bCs/>
        </w:rPr>
        <w:t>Шаши</w:t>
      </w:r>
      <w:proofErr w:type="spellEnd"/>
      <w:r w:rsidRPr="00B40E54">
        <w:rPr>
          <w:rStyle w:val="34"/>
          <w:b/>
          <w:bCs/>
        </w:rPr>
        <w:t xml:space="preserve">, </w:t>
      </w:r>
      <w:proofErr w:type="spellStart"/>
      <w:r w:rsidRPr="00B40E54">
        <w:rPr>
          <w:rStyle w:val="34"/>
          <w:b/>
          <w:bCs/>
        </w:rPr>
        <w:t>ул.Молодежная</w:t>
      </w:r>
      <w:proofErr w:type="spellEnd"/>
      <w:r w:rsidRPr="00B40E54">
        <w:rPr>
          <w:rStyle w:val="34"/>
          <w:b/>
          <w:bCs/>
        </w:rPr>
        <w:t>, д. 13. (Фельдшерско-акушерский пункт (ФАП))</w:t>
      </w:r>
    </w:p>
    <w:p w:rsidR="00B40E54" w:rsidRDefault="00B40E54" w:rsidP="00B40E54">
      <w:pPr>
        <w:pStyle w:val="32"/>
        <w:ind w:firstLine="0"/>
        <w:rPr>
          <w:rStyle w:val="34"/>
          <w:b/>
          <w:bCs/>
        </w:rPr>
      </w:pPr>
    </w:p>
    <w:p w:rsidR="00B40E54" w:rsidRDefault="00B40E54" w:rsidP="00B40E54">
      <w:pPr>
        <w:pStyle w:val="32"/>
        <w:ind w:firstLine="0"/>
        <w:rPr>
          <w:rStyle w:val="34"/>
          <w:b/>
          <w:bCs/>
        </w:rPr>
      </w:pPr>
      <w:r>
        <w:rPr>
          <w:rStyle w:val="34"/>
          <w:b/>
          <w:bCs/>
        </w:rPr>
        <w:t>4</w:t>
      </w:r>
      <w:r w:rsidRPr="00B40E54">
        <w:rPr>
          <w:rStyle w:val="34"/>
          <w:b/>
          <w:bCs/>
        </w:rPr>
        <w:t xml:space="preserve">22750, Республика Татарстан, Атнинский муниципальный район, д. Новая </w:t>
      </w:r>
      <w:proofErr w:type="spellStart"/>
      <w:r w:rsidRPr="00B40E54">
        <w:rPr>
          <w:rStyle w:val="34"/>
          <w:b/>
          <w:bCs/>
        </w:rPr>
        <w:t>Юльба</w:t>
      </w:r>
      <w:proofErr w:type="spellEnd"/>
      <w:r w:rsidRPr="00B40E54">
        <w:rPr>
          <w:rStyle w:val="34"/>
          <w:b/>
          <w:bCs/>
        </w:rPr>
        <w:t xml:space="preserve">, </w:t>
      </w:r>
      <w:proofErr w:type="spellStart"/>
      <w:r w:rsidRPr="00B40E54">
        <w:rPr>
          <w:rStyle w:val="34"/>
          <w:b/>
          <w:bCs/>
        </w:rPr>
        <w:t>ул.Центральная</w:t>
      </w:r>
      <w:proofErr w:type="spellEnd"/>
      <w:r w:rsidRPr="00B40E54">
        <w:rPr>
          <w:rStyle w:val="34"/>
          <w:b/>
          <w:bCs/>
        </w:rPr>
        <w:t xml:space="preserve">, д. </w:t>
      </w:r>
      <w:proofErr w:type="gramStart"/>
      <w:r w:rsidRPr="00B40E54">
        <w:rPr>
          <w:rStyle w:val="34"/>
          <w:b/>
          <w:bCs/>
        </w:rPr>
        <w:t>25</w:t>
      </w:r>
      <w:proofErr w:type="gramEnd"/>
      <w:r w:rsidRPr="00B40E54">
        <w:rPr>
          <w:rStyle w:val="34"/>
          <w:b/>
          <w:bCs/>
        </w:rPr>
        <w:t xml:space="preserve"> а (Фельдшерско-акушерский пункт (ФАП))</w:t>
      </w:r>
    </w:p>
    <w:p w:rsidR="001213E2" w:rsidRDefault="001213E2" w:rsidP="00B40E54">
      <w:pPr>
        <w:pStyle w:val="32"/>
        <w:ind w:firstLine="0"/>
        <w:rPr>
          <w:rStyle w:val="34"/>
          <w:b/>
          <w:bCs/>
        </w:rPr>
      </w:pPr>
    </w:p>
    <w:p w:rsidR="001213E2" w:rsidRPr="00543778" w:rsidRDefault="001213E2" w:rsidP="001213E2">
      <w:pPr>
        <w:pStyle w:val="32"/>
        <w:ind w:firstLine="0"/>
        <w:rPr>
          <w:rStyle w:val="34"/>
          <w:b/>
          <w:bCs/>
        </w:rPr>
      </w:pPr>
      <w:r w:rsidRPr="001213E2">
        <w:rPr>
          <w:rStyle w:val="34"/>
          <w:b/>
          <w:bCs/>
        </w:rPr>
        <w:t xml:space="preserve">422740, Республика Татарстан, Атнинский муниципальный район, с. </w:t>
      </w:r>
      <w:proofErr w:type="spellStart"/>
      <w:r w:rsidRPr="001213E2">
        <w:rPr>
          <w:rStyle w:val="34"/>
          <w:b/>
          <w:bCs/>
        </w:rPr>
        <w:t>Кубян</w:t>
      </w:r>
      <w:proofErr w:type="spellEnd"/>
      <w:r w:rsidRPr="001213E2">
        <w:rPr>
          <w:rStyle w:val="34"/>
          <w:b/>
          <w:bCs/>
        </w:rPr>
        <w:t xml:space="preserve">, ул. </w:t>
      </w:r>
      <w:proofErr w:type="spellStart"/>
      <w:r w:rsidRPr="00543778">
        <w:rPr>
          <w:rStyle w:val="34"/>
          <w:b/>
          <w:bCs/>
        </w:rPr>
        <w:t>Х.Такташ</w:t>
      </w:r>
      <w:proofErr w:type="spellEnd"/>
      <w:r w:rsidRPr="00543778">
        <w:rPr>
          <w:rStyle w:val="34"/>
          <w:b/>
          <w:bCs/>
        </w:rPr>
        <w:t>, д. 1/1.</w:t>
      </w:r>
      <w:r>
        <w:rPr>
          <w:rStyle w:val="34"/>
          <w:b/>
          <w:bCs/>
        </w:rPr>
        <w:t xml:space="preserve"> </w:t>
      </w:r>
      <w:r w:rsidRPr="00543778">
        <w:rPr>
          <w:rStyle w:val="34"/>
          <w:b/>
          <w:bCs/>
        </w:rPr>
        <w:t>(Фельдшерско-акушерский пункт (ФАП))</w:t>
      </w:r>
    </w:p>
    <w:p w:rsidR="001213E2" w:rsidRPr="00543778" w:rsidRDefault="001213E2" w:rsidP="001213E2">
      <w:pPr>
        <w:pStyle w:val="32"/>
        <w:ind w:firstLine="0"/>
        <w:rPr>
          <w:rStyle w:val="34"/>
          <w:b/>
          <w:bCs/>
        </w:rPr>
      </w:pPr>
    </w:p>
    <w:p w:rsidR="001213E2" w:rsidRDefault="001213E2" w:rsidP="001213E2">
      <w:pPr>
        <w:pStyle w:val="32"/>
        <w:ind w:firstLine="0"/>
        <w:rPr>
          <w:rStyle w:val="34"/>
          <w:b/>
          <w:bCs/>
        </w:rPr>
      </w:pPr>
      <w:r w:rsidRPr="001213E2">
        <w:rPr>
          <w:rStyle w:val="34"/>
          <w:b/>
          <w:bCs/>
        </w:rPr>
        <w:t xml:space="preserve">422741, Республика Татарстан, Атнинский муниципальный район, д. Новый </w:t>
      </w:r>
      <w:proofErr w:type="spellStart"/>
      <w:r w:rsidRPr="001213E2">
        <w:rPr>
          <w:rStyle w:val="34"/>
          <w:b/>
          <w:bCs/>
        </w:rPr>
        <w:t>Шимбер</w:t>
      </w:r>
      <w:proofErr w:type="spellEnd"/>
      <w:r w:rsidRPr="001213E2">
        <w:rPr>
          <w:rStyle w:val="34"/>
          <w:b/>
          <w:bCs/>
        </w:rPr>
        <w:t xml:space="preserve">, ул. </w:t>
      </w:r>
      <w:r w:rsidRPr="00543778">
        <w:rPr>
          <w:rStyle w:val="34"/>
          <w:b/>
          <w:bCs/>
        </w:rPr>
        <w:t>Тукая,</w:t>
      </w:r>
      <w:r>
        <w:rPr>
          <w:rStyle w:val="34"/>
          <w:b/>
          <w:bCs/>
        </w:rPr>
        <w:t xml:space="preserve"> </w:t>
      </w:r>
      <w:r w:rsidRPr="001213E2">
        <w:rPr>
          <w:rStyle w:val="34"/>
          <w:b/>
          <w:bCs/>
        </w:rPr>
        <w:t>д. 37. (Фельдшерско-акушерский пункт (ФАП))</w:t>
      </w:r>
    </w:p>
    <w:p w:rsidR="001213E2" w:rsidRDefault="001213E2" w:rsidP="001213E2">
      <w:pPr>
        <w:pStyle w:val="32"/>
        <w:ind w:firstLine="0"/>
        <w:rPr>
          <w:rStyle w:val="34"/>
          <w:b/>
          <w:bCs/>
        </w:rPr>
      </w:pPr>
    </w:p>
    <w:p w:rsidR="001213E2" w:rsidRDefault="00344830" w:rsidP="00344830">
      <w:pPr>
        <w:pStyle w:val="32"/>
        <w:ind w:firstLine="0"/>
        <w:rPr>
          <w:rStyle w:val="34"/>
          <w:b/>
          <w:bCs/>
        </w:rPr>
      </w:pPr>
      <w:r w:rsidRPr="00344830">
        <w:rPr>
          <w:rStyle w:val="34"/>
          <w:b/>
          <w:bCs/>
        </w:rPr>
        <w:t xml:space="preserve">422756, Республика Татарстан, Атнинский муниципальный район, д. Старый </w:t>
      </w:r>
      <w:proofErr w:type="spellStart"/>
      <w:r w:rsidRPr="00344830">
        <w:rPr>
          <w:rStyle w:val="34"/>
          <w:b/>
          <w:bCs/>
        </w:rPr>
        <w:t>Менгер</w:t>
      </w:r>
      <w:proofErr w:type="spellEnd"/>
      <w:r w:rsidRPr="00344830">
        <w:rPr>
          <w:rStyle w:val="34"/>
          <w:b/>
          <w:bCs/>
        </w:rPr>
        <w:t>, ул.</w:t>
      </w:r>
      <w:r>
        <w:rPr>
          <w:rStyle w:val="34"/>
          <w:b/>
          <w:bCs/>
        </w:rPr>
        <w:t xml:space="preserve"> </w:t>
      </w:r>
      <w:r w:rsidRPr="00344830">
        <w:rPr>
          <w:rStyle w:val="34"/>
          <w:b/>
          <w:bCs/>
        </w:rPr>
        <w:t>Октябрьская, д. 26б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422742, Республика Татарстан, Атнинский муниципальный район, д. </w:t>
      </w:r>
      <w:proofErr w:type="spellStart"/>
      <w:r w:rsidRPr="00344830">
        <w:rPr>
          <w:rStyle w:val="34"/>
          <w:b/>
          <w:bCs/>
        </w:rPr>
        <w:t>Нуртяк</w:t>
      </w:r>
      <w:proofErr w:type="spellEnd"/>
      <w:r w:rsidRPr="00344830">
        <w:rPr>
          <w:rStyle w:val="34"/>
          <w:b/>
          <w:bCs/>
        </w:rPr>
        <w:t>, ул. Дружбы, д. 67.</w:t>
      </w:r>
      <w:r>
        <w:rPr>
          <w:rStyle w:val="34"/>
          <w:b/>
          <w:bCs/>
        </w:rPr>
        <w:t xml:space="preserve"> </w:t>
      </w:r>
      <w:r w:rsidRPr="00344830">
        <w:rPr>
          <w:rStyle w:val="34"/>
          <w:b/>
          <w:bCs/>
        </w:rPr>
        <w:t>(Фельдшерско-акушерский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422742, Республика Татарстан, Атнинский муниципальный район, д. </w:t>
      </w:r>
      <w:proofErr w:type="spellStart"/>
      <w:r w:rsidRPr="00344830">
        <w:rPr>
          <w:rStyle w:val="34"/>
          <w:b/>
          <w:bCs/>
        </w:rPr>
        <w:t>Бахтаче</w:t>
      </w:r>
      <w:proofErr w:type="spellEnd"/>
      <w:r w:rsidRPr="00344830">
        <w:rPr>
          <w:rStyle w:val="34"/>
          <w:b/>
          <w:bCs/>
        </w:rPr>
        <w:t>, ул. Советская, д.16.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422743, Республика Татарстан, Атнинский муниципальный район, с. Нижняя </w:t>
      </w:r>
      <w:proofErr w:type="spellStart"/>
      <w:r w:rsidRPr="00344830">
        <w:rPr>
          <w:rStyle w:val="34"/>
          <w:b/>
          <w:bCs/>
        </w:rPr>
        <w:t>Береске</w:t>
      </w:r>
      <w:proofErr w:type="spellEnd"/>
      <w:r w:rsidRPr="00344830">
        <w:rPr>
          <w:rStyle w:val="34"/>
          <w:b/>
          <w:bCs/>
        </w:rPr>
        <w:t>,</w:t>
      </w:r>
      <w:r>
        <w:rPr>
          <w:rStyle w:val="34"/>
          <w:b/>
          <w:bCs/>
        </w:rPr>
        <w:t xml:space="preserve"> </w:t>
      </w:r>
      <w:proofErr w:type="spellStart"/>
      <w:r w:rsidRPr="00344830">
        <w:rPr>
          <w:rStyle w:val="34"/>
          <w:b/>
          <w:bCs/>
        </w:rPr>
        <w:t>ул.Чишмяле</w:t>
      </w:r>
      <w:proofErr w:type="spellEnd"/>
      <w:r w:rsidRPr="00344830">
        <w:rPr>
          <w:rStyle w:val="34"/>
          <w:b/>
          <w:bCs/>
        </w:rPr>
        <w:t>, д.2А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422752, Республика Татарстан, Атнинский муниципальный район, с. Ключи-Сап, ул. Татарстан,</w:t>
      </w:r>
      <w:r>
        <w:rPr>
          <w:rStyle w:val="34"/>
          <w:b/>
          <w:bCs/>
        </w:rPr>
        <w:t xml:space="preserve"> </w:t>
      </w:r>
      <w:r w:rsidRPr="00344830">
        <w:rPr>
          <w:rStyle w:val="34"/>
          <w:b/>
          <w:bCs/>
        </w:rPr>
        <w:t>д. 14 Б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422742, Республика Татарстан, Атнинский муниципальный район, с. </w:t>
      </w:r>
      <w:proofErr w:type="spellStart"/>
      <w:r w:rsidRPr="00344830">
        <w:rPr>
          <w:rStyle w:val="34"/>
          <w:b/>
          <w:bCs/>
        </w:rPr>
        <w:t>Кулле</w:t>
      </w:r>
      <w:proofErr w:type="spellEnd"/>
      <w:r w:rsidRPr="00344830">
        <w:rPr>
          <w:rStyle w:val="34"/>
          <w:b/>
          <w:bCs/>
        </w:rPr>
        <w:t xml:space="preserve">-Кими, </w:t>
      </w:r>
      <w:proofErr w:type="spellStart"/>
      <w:r w:rsidRPr="00344830">
        <w:rPr>
          <w:rStyle w:val="34"/>
          <w:b/>
          <w:bCs/>
        </w:rPr>
        <w:t>ул.Кирова</w:t>
      </w:r>
      <w:proofErr w:type="spellEnd"/>
      <w:r w:rsidRPr="00344830">
        <w:rPr>
          <w:rStyle w:val="34"/>
          <w:b/>
          <w:bCs/>
        </w:rPr>
        <w:t>,</w:t>
      </w:r>
      <w:r>
        <w:rPr>
          <w:rStyle w:val="34"/>
          <w:b/>
          <w:bCs/>
        </w:rPr>
        <w:t xml:space="preserve"> </w:t>
      </w:r>
      <w:r w:rsidRPr="00344830">
        <w:rPr>
          <w:rStyle w:val="34"/>
          <w:b/>
          <w:bCs/>
        </w:rPr>
        <w:t>д.1А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422744, Республика Татарстан, Атнинский муниципальный район, с. Большие </w:t>
      </w:r>
      <w:proofErr w:type="spellStart"/>
      <w:r w:rsidRPr="00344830">
        <w:rPr>
          <w:rStyle w:val="34"/>
          <w:b/>
          <w:bCs/>
        </w:rPr>
        <w:t>Берези</w:t>
      </w:r>
      <w:proofErr w:type="spellEnd"/>
      <w:r w:rsidRPr="00344830">
        <w:rPr>
          <w:rStyle w:val="34"/>
          <w:b/>
          <w:bCs/>
        </w:rPr>
        <w:t xml:space="preserve">, </w:t>
      </w:r>
      <w:proofErr w:type="spellStart"/>
      <w:r w:rsidRPr="00344830">
        <w:rPr>
          <w:rStyle w:val="34"/>
          <w:b/>
          <w:bCs/>
        </w:rPr>
        <w:t>ул.Большая</w:t>
      </w:r>
      <w:proofErr w:type="spellEnd"/>
      <w:r w:rsidRPr="00344830">
        <w:rPr>
          <w:rStyle w:val="34"/>
          <w:b/>
          <w:bCs/>
        </w:rPr>
        <w:t>, д. 37а.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422758, Республика Татарстан, Атнинский муниципальный район, с. </w:t>
      </w:r>
      <w:proofErr w:type="spellStart"/>
      <w:r w:rsidRPr="00344830">
        <w:rPr>
          <w:rStyle w:val="34"/>
          <w:b/>
          <w:bCs/>
        </w:rPr>
        <w:lastRenderedPageBreak/>
        <w:t>Коморгузя</w:t>
      </w:r>
      <w:proofErr w:type="spellEnd"/>
      <w:r w:rsidRPr="00344830">
        <w:rPr>
          <w:rStyle w:val="34"/>
          <w:b/>
          <w:bCs/>
        </w:rPr>
        <w:t>, ул. Пионерская,</w:t>
      </w:r>
      <w:r>
        <w:rPr>
          <w:rStyle w:val="34"/>
          <w:b/>
          <w:bCs/>
        </w:rPr>
        <w:t xml:space="preserve"> </w:t>
      </w:r>
      <w:r w:rsidRPr="00344830">
        <w:rPr>
          <w:rStyle w:val="34"/>
          <w:b/>
          <w:bCs/>
        </w:rPr>
        <w:t>д. 17б.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422741, Республика Татарстан, Атнинский муниципальный район, с. Верхний </w:t>
      </w:r>
      <w:proofErr w:type="spellStart"/>
      <w:r w:rsidRPr="00344830">
        <w:rPr>
          <w:rStyle w:val="34"/>
          <w:b/>
          <w:bCs/>
        </w:rPr>
        <w:t>Куюк</w:t>
      </w:r>
      <w:proofErr w:type="spellEnd"/>
      <w:r w:rsidRPr="00344830">
        <w:rPr>
          <w:rStyle w:val="34"/>
          <w:b/>
          <w:bCs/>
        </w:rPr>
        <w:t xml:space="preserve">, </w:t>
      </w:r>
      <w:proofErr w:type="spellStart"/>
      <w:r w:rsidRPr="00344830">
        <w:rPr>
          <w:rStyle w:val="34"/>
          <w:b/>
          <w:bCs/>
        </w:rPr>
        <w:t>ул.Тукая</w:t>
      </w:r>
      <w:proofErr w:type="spellEnd"/>
      <w:r w:rsidRPr="00344830">
        <w:rPr>
          <w:rStyle w:val="34"/>
          <w:b/>
          <w:bCs/>
        </w:rPr>
        <w:t>,</w:t>
      </w:r>
      <w:r>
        <w:rPr>
          <w:rStyle w:val="34"/>
          <w:b/>
          <w:bCs/>
        </w:rPr>
        <w:t xml:space="preserve"> </w:t>
      </w:r>
      <w:r w:rsidRPr="00344830">
        <w:rPr>
          <w:rStyle w:val="34"/>
          <w:b/>
          <w:bCs/>
        </w:rPr>
        <w:t>д.90А (Фельдшерско-акушерский пункт (ФАП))</w:t>
      </w:r>
    </w:p>
    <w:p w:rsidR="00344830" w:rsidRDefault="00344830" w:rsidP="00344830">
      <w:pPr>
        <w:pStyle w:val="32"/>
        <w:ind w:firstLine="0"/>
        <w:rPr>
          <w:rStyle w:val="34"/>
          <w:b/>
          <w:bCs/>
        </w:rPr>
      </w:pPr>
    </w:p>
    <w:p w:rsidR="00344830" w:rsidRDefault="00344830" w:rsidP="00344830">
      <w:pPr>
        <w:pStyle w:val="32"/>
        <w:ind w:firstLine="0"/>
        <w:rPr>
          <w:rStyle w:val="34"/>
          <w:b/>
          <w:bCs/>
        </w:rPr>
      </w:pPr>
      <w:r w:rsidRPr="00344830">
        <w:rPr>
          <w:rStyle w:val="34"/>
          <w:b/>
          <w:bCs/>
        </w:rPr>
        <w:t xml:space="preserve">422743, Республика Татарстан, Атнинский муниципальный район, д. Большая </w:t>
      </w:r>
      <w:proofErr w:type="spellStart"/>
      <w:r w:rsidRPr="00344830">
        <w:rPr>
          <w:rStyle w:val="34"/>
          <w:b/>
          <w:bCs/>
        </w:rPr>
        <w:t>Шухата</w:t>
      </w:r>
      <w:proofErr w:type="spellEnd"/>
      <w:r w:rsidRPr="00344830">
        <w:rPr>
          <w:rStyle w:val="34"/>
          <w:b/>
          <w:bCs/>
        </w:rPr>
        <w:t>,</w:t>
      </w:r>
      <w:r>
        <w:rPr>
          <w:rStyle w:val="34"/>
          <w:b/>
          <w:bCs/>
        </w:rPr>
        <w:t xml:space="preserve"> </w:t>
      </w:r>
      <w:proofErr w:type="spellStart"/>
      <w:r w:rsidRPr="00344830">
        <w:rPr>
          <w:rStyle w:val="34"/>
          <w:b/>
          <w:bCs/>
        </w:rPr>
        <w:t>ул.Большая</w:t>
      </w:r>
      <w:proofErr w:type="spellEnd"/>
      <w:r w:rsidRPr="00344830">
        <w:rPr>
          <w:rStyle w:val="34"/>
          <w:b/>
          <w:bCs/>
        </w:rPr>
        <w:t>, д.21А (Фельдшерско-акушерский пункт (ФАП))</w:t>
      </w:r>
    </w:p>
    <w:p w:rsidR="00344830" w:rsidRDefault="00344830" w:rsidP="00344830">
      <w:pPr>
        <w:pStyle w:val="32"/>
        <w:ind w:firstLine="0"/>
        <w:rPr>
          <w:rStyle w:val="34"/>
          <w:b/>
          <w:bCs/>
        </w:rPr>
      </w:pPr>
    </w:p>
    <w:p w:rsidR="002E11A3" w:rsidRDefault="002E11A3" w:rsidP="002E11A3">
      <w:pPr>
        <w:pStyle w:val="32"/>
        <w:ind w:firstLine="0"/>
      </w:pPr>
    </w:p>
    <w:p w:rsidR="00C31071" w:rsidRDefault="006B73E6">
      <w:pPr>
        <w:pStyle w:val="20"/>
        <w:shd w:val="clear" w:color="auto" w:fill="auto"/>
        <w:ind w:firstLine="740"/>
      </w:pPr>
      <w:r>
        <w:t>Ответственные лица за хранение документов, содержащих персональные данные пациентов, назначены Приказом главного врача Учреждения-оператора.</w:t>
      </w:r>
    </w:p>
    <w:p w:rsidR="00C31071" w:rsidRDefault="006B73E6">
      <w:pPr>
        <w:pStyle w:val="20"/>
        <w:numPr>
          <w:ilvl w:val="1"/>
          <w:numId w:val="1"/>
        </w:numPr>
        <w:shd w:val="clear" w:color="auto" w:fill="auto"/>
        <w:tabs>
          <w:tab w:val="left" w:pos="1352"/>
        </w:tabs>
        <w:ind w:firstLine="740"/>
      </w:pPr>
      <w:r>
        <w:t>Хранение завершенных в делопроизводстве документов, содержащих персональные данные пациентов, осуществляется в помещении Учреждения-оператора, предназначенном для хранения завершенных в делопроизводстве документов.</w:t>
      </w:r>
    </w:p>
    <w:p w:rsidR="00C31071" w:rsidRDefault="006B73E6">
      <w:pPr>
        <w:pStyle w:val="20"/>
        <w:shd w:val="clear" w:color="auto" w:fill="auto"/>
        <w:ind w:firstLine="740"/>
      </w:pPr>
      <w:r>
        <w:t>Ответственные лица за хранение завершенных в делопроизводстве документов, содержащих персональные данные пациентов, назначены Приказом главного врача Учреждения-оператора.</w:t>
      </w:r>
    </w:p>
    <w:p w:rsidR="00C31071" w:rsidRDefault="006B73E6">
      <w:pPr>
        <w:pStyle w:val="20"/>
        <w:numPr>
          <w:ilvl w:val="1"/>
          <w:numId w:val="1"/>
        </w:numPr>
        <w:shd w:val="clear" w:color="auto" w:fill="auto"/>
        <w:tabs>
          <w:tab w:val="left" w:pos="1352"/>
        </w:tabs>
        <w:ind w:firstLine="740"/>
      </w:pPr>
      <w:r>
        <w:t>Возможна передача персональных данных пациентов по внутренней сети Учреждения-оператора с использованием технических и программных средств защиты информации, с доступом только для работников Учреждения-оператора, допущенных к работе с персональными данными пациентов Приказом главного врача Учреждения-оператора и только в объеме, необходимом данным работникам для выполнения своих должностных обязанностей.</w:t>
      </w:r>
    </w:p>
    <w:p w:rsidR="00C31071" w:rsidRDefault="006B73E6">
      <w:pPr>
        <w:pStyle w:val="20"/>
        <w:numPr>
          <w:ilvl w:val="1"/>
          <w:numId w:val="1"/>
        </w:numPr>
        <w:shd w:val="clear" w:color="auto" w:fill="auto"/>
        <w:tabs>
          <w:tab w:val="left" w:pos="1211"/>
        </w:tabs>
        <w:ind w:firstLine="700"/>
      </w:pPr>
      <w:r>
        <w:t>Хранение персональных данных должно осуществляться в форме, позволяющей определить пациента,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C31071" w:rsidRDefault="006B73E6">
      <w:pPr>
        <w:pStyle w:val="20"/>
        <w:shd w:val="clear" w:color="auto" w:fill="auto"/>
        <w:ind w:firstLine="700"/>
      </w:pPr>
      <w:r>
        <w:t>Хранение документов, содержащих персональные данные пациентов, осуществляется в течение установленных нормативными актами сроков хранения данных документов. По истечении установленных сроков хранения документы подлежат уничтожению.</w:t>
      </w:r>
    </w:p>
    <w:p w:rsidR="00C31071" w:rsidRDefault="006B73E6">
      <w:pPr>
        <w:pStyle w:val="20"/>
        <w:numPr>
          <w:ilvl w:val="1"/>
          <w:numId w:val="1"/>
        </w:numPr>
        <w:shd w:val="clear" w:color="auto" w:fill="auto"/>
        <w:tabs>
          <w:tab w:val="left" w:pos="1211"/>
        </w:tabs>
        <w:ind w:firstLine="700"/>
      </w:pPr>
      <w:r>
        <w:t>Учреждение-оператор обеспечивает ограничение доступа к персональным данным пациентов лицам не уполномоченным законодательством Российской Федерации либо Учреждением-оператором для получения соответствующих сведений.</w:t>
      </w:r>
    </w:p>
    <w:p w:rsidR="00C31071" w:rsidRDefault="006B73E6">
      <w:pPr>
        <w:pStyle w:val="20"/>
        <w:shd w:val="clear" w:color="auto" w:fill="auto"/>
        <w:ind w:firstLine="700"/>
      </w:pPr>
      <w:r>
        <w:t>Доступ к персональным данным пациентов без специального разрешения имеют только работники Учреждения-оператора, допущенные к работе с персональными данными пациентов Приказом главного врача Учреждения-оператора. В должностные инструкции данных работников включается пункт об обязанности сохранения информации, являющейся конфиденциальной.</w:t>
      </w:r>
    </w:p>
    <w:p w:rsidR="00C31071" w:rsidRDefault="006B73E6">
      <w:pPr>
        <w:pStyle w:val="20"/>
        <w:shd w:val="clear" w:color="auto" w:fill="auto"/>
        <w:spacing w:after="273"/>
        <w:ind w:firstLine="700"/>
      </w:pPr>
      <w:r>
        <w:lastRenderedPageBreak/>
        <w:t>Должностным лицам, допущенным к работе с персональными данными пациентов, документы, содержащие персональные данные, выдаются в объеме необходимом для выполнения своих должностных обязанностей.</w:t>
      </w:r>
    </w:p>
    <w:p w:rsidR="00C31071" w:rsidRDefault="006B73E6">
      <w:pPr>
        <w:pStyle w:val="30"/>
        <w:keepNext/>
        <w:keepLines/>
        <w:numPr>
          <w:ilvl w:val="0"/>
          <w:numId w:val="1"/>
        </w:numPr>
        <w:shd w:val="clear" w:color="auto" w:fill="auto"/>
        <w:tabs>
          <w:tab w:val="left" w:pos="2097"/>
        </w:tabs>
        <w:spacing w:after="256" w:line="260" w:lineRule="exact"/>
        <w:ind w:left="1840" w:firstLine="0"/>
      </w:pPr>
      <w:bookmarkStart w:id="8" w:name="bookmark36"/>
      <w:r>
        <w:t>Защита персональных данных пациентов</w:t>
      </w:r>
      <w:bookmarkEnd w:id="8"/>
    </w:p>
    <w:p w:rsidR="00C31071" w:rsidRDefault="006B73E6">
      <w:pPr>
        <w:pStyle w:val="20"/>
        <w:numPr>
          <w:ilvl w:val="1"/>
          <w:numId w:val="1"/>
        </w:numPr>
        <w:shd w:val="clear" w:color="auto" w:fill="auto"/>
        <w:tabs>
          <w:tab w:val="left" w:pos="1211"/>
        </w:tabs>
        <w:ind w:firstLine="700"/>
      </w:pPr>
      <w:r>
        <w:t>Учреждение-оператор при обработке персональных данных пациентов обязано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31071" w:rsidRDefault="006B73E6">
      <w:pPr>
        <w:pStyle w:val="20"/>
        <w:numPr>
          <w:ilvl w:val="1"/>
          <w:numId w:val="1"/>
        </w:numPr>
        <w:shd w:val="clear" w:color="auto" w:fill="auto"/>
        <w:ind w:firstLine="700"/>
      </w:pPr>
      <w:r>
        <w:t xml:space="preserve"> 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C31071" w:rsidRDefault="006B73E6">
      <w:pPr>
        <w:pStyle w:val="20"/>
        <w:numPr>
          <w:ilvl w:val="1"/>
          <w:numId w:val="1"/>
        </w:numPr>
        <w:shd w:val="clear" w:color="auto" w:fill="auto"/>
        <w:tabs>
          <w:tab w:val="left" w:pos="1211"/>
        </w:tabs>
        <w:ind w:firstLine="700"/>
      </w:pPr>
      <w:r>
        <w:t>Обеспечение безопасности персональных данных пациентов достигается, в частности:</w:t>
      </w:r>
    </w:p>
    <w:p w:rsidR="00C31071" w:rsidRDefault="006B73E6">
      <w:pPr>
        <w:pStyle w:val="20"/>
        <w:numPr>
          <w:ilvl w:val="0"/>
          <w:numId w:val="14"/>
        </w:numPr>
        <w:shd w:val="clear" w:color="auto" w:fill="auto"/>
        <w:tabs>
          <w:tab w:val="left" w:pos="1211"/>
        </w:tabs>
        <w:ind w:firstLine="700"/>
      </w:pPr>
      <w:r>
        <w:t>определением угроз безопасности персональных данных при их обработке в информационных системах персональных данных;</w:t>
      </w:r>
    </w:p>
    <w:p w:rsidR="00C31071" w:rsidRDefault="006B73E6">
      <w:pPr>
        <w:pStyle w:val="20"/>
        <w:numPr>
          <w:ilvl w:val="0"/>
          <w:numId w:val="14"/>
        </w:numPr>
        <w:shd w:val="clear" w:color="auto" w:fill="auto"/>
        <w:tabs>
          <w:tab w:val="left" w:pos="1211"/>
        </w:tabs>
        <w:ind w:firstLine="700"/>
      </w:pPr>
      <w: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w:t>
      </w:r>
    </w:p>
    <w:p w:rsidR="00C31071" w:rsidRDefault="006B73E6">
      <w:pPr>
        <w:pStyle w:val="20"/>
        <w:shd w:val="clear" w:color="auto" w:fill="auto"/>
      </w:pPr>
      <w:r>
        <w:t>Федерации уровни защищенности персональных данных;</w:t>
      </w:r>
    </w:p>
    <w:p w:rsidR="00C31071" w:rsidRDefault="006B73E6">
      <w:pPr>
        <w:pStyle w:val="20"/>
        <w:numPr>
          <w:ilvl w:val="0"/>
          <w:numId w:val="14"/>
        </w:numPr>
        <w:shd w:val="clear" w:color="auto" w:fill="auto"/>
        <w:tabs>
          <w:tab w:val="left" w:pos="1253"/>
        </w:tabs>
        <w:ind w:firstLine="720"/>
      </w:pPr>
      <w:r>
        <w:t>применением прошедших в установленном порядке процедуру оценки соответствия средств защиты информации;</w:t>
      </w:r>
    </w:p>
    <w:p w:rsidR="00C31071" w:rsidRDefault="006B73E6">
      <w:pPr>
        <w:pStyle w:val="20"/>
        <w:numPr>
          <w:ilvl w:val="0"/>
          <w:numId w:val="14"/>
        </w:numPr>
        <w:shd w:val="clear" w:color="auto" w:fill="auto"/>
        <w:tabs>
          <w:tab w:val="left" w:pos="1253"/>
          <w:tab w:val="left" w:pos="4326"/>
          <w:tab w:val="left" w:pos="6747"/>
          <w:tab w:val="right" w:pos="8798"/>
        </w:tabs>
        <w:ind w:firstLine="720"/>
      </w:pPr>
      <w:r>
        <w:t>оценкой эффективности</w:t>
      </w:r>
      <w:r>
        <w:tab/>
        <w:t>принимаемых мер</w:t>
      </w:r>
      <w:r>
        <w:tab/>
        <w:t>по</w:t>
      </w:r>
      <w:r>
        <w:tab/>
        <w:t>обеспечению</w:t>
      </w:r>
    </w:p>
    <w:p w:rsidR="00C31071" w:rsidRDefault="006B73E6">
      <w:pPr>
        <w:pStyle w:val="20"/>
        <w:shd w:val="clear" w:color="auto" w:fill="auto"/>
      </w:pPr>
      <w:r>
        <w:t>безопасности персональных данных до ввода в эксплуатацию информационной системы персональных данных;</w:t>
      </w:r>
    </w:p>
    <w:p w:rsidR="00C31071" w:rsidRDefault="006B73E6">
      <w:pPr>
        <w:pStyle w:val="20"/>
        <w:numPr>
          <w:ilvl w:val="0"/>
          <w:numId w:val="14"/>
        </w:numPr>
        <w:shd w:val="clear" w:color="auto" w:fill="auto"/>
        <w:tabs>
          <w:tab w:val="left" w:pos="1253"/>
        </w:tabs>
        <w:ind w:firstLine="720"/>
      </w:pPr>
      <w:r>
        <w:t>учетом машинных носителей персональных данных;</w:t>
      </w:r>
    </w:p>
    <w:p w:rsidR="00C31071" w:rsidRDefault="006B73E6">
      <w:pPr>
        <w:pStyle w:val="20"/>
        <w:numPr>
          <w:ilvl w:val="0"/>
          <w:numId w:val="14"/>
        </w:numPr>
        <w:shd w:val="clear" w:color="auto" w:fill="auto"/>
        <w:tabs>
          <w:tab w:val="left" w:pos="1253"/>
          <w:tab w:val="left" w:pos="3191"/>
          <w:tab w:val="left" w:pos="4326"/>
          <w:tab w:val="right" w:pos="8798"/>
        </w:tabs>
        <w:ind w:firstLine="720"/>
      </w:pPr>
      <w:r>
        <w:t>обнаружением</w:t>
      </w:r>
      <w:r>
        <w:tab/>
        <w:t>фактов</w:t>
      </w:r>
      <w:r>
        <w:tab/>
        <w:t>несанкционированного</w:t>
      </w:r>
      <w:r>
        <w:tab/>
        <w:t>доступа к</w:t>
      </w:r>
    </w:p>
    <w:p w:rsidR="00C31071" w:rsidRDefault="006B73E6">
      <w:pPr>
        <w:pStyle w:val="20"/>
        <w:shd w:val="clear" w:color="auto" w:fill="auto"/>
      </w:pPr>
      <w:r>
        <w:t>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C31071" w:rsidRDefault="006B73E6">
      <w:pPr>
        <w:pStyle w:val="20"/>
        <w:numPr>
          <w:ilvl w:val="0"/>
          <w:numId w:val="14"/>
        </w:numPr>
        <w:shd w:val="clear" w:color="auto" w:fill="auto"/>
        <w:tabs>
          <w:tab w:val="left" w:pos="1253"/>
        </w:tabs>
        <w:ind w:firstLine="720"/>
      </w:pPr>
      <w:r>
        <w:t>восстановлением персональных данных, модифицированных или уничтоженных вследствие несанкционированного доступа к ним;</w:t>
      </w:r>
    </w:p>
    <w:p w:rsidR="00C31071" w:rsidRDefault="006B73E6">
      <w:pPr>
        <w:pStyle w:val="20"/>
        <w:numPr>
          <w:ilvl w:val="0"/>
          <w:numId w:val="14"/>
        </w:numPr>
        <w:shd w:val="clear" w:color="auto" w:fill="auto"/>
        <w:tabs>
          <w:tab w:val="left" w:pos="1253"/>
        </w:tabs>
        <w:ind w:firstLine="720"/>
      </w:pPr>
      <w: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31071" w:rsidRDefault="006B73E6">
      <w:pPr>
        <w:pStyle w:val="20"/>
        <w:numPr>
          <w:ilvl w:val="0"/>
          <w:numId w:val="14"/>
        </w:numPr>
        <w:shd w:val="clear" w:color="auto" w:fill="auto"/>
        <w:tabs>
          <w:tab w:val="left" w:pos="1253"/>
          <w:tab w:val="left" w:pos="6666"/>
          <w:tab w:val="right" w:pos="8798"/>
        </w:tabs>
        <w:ind w:firstLine="720"/>
      </w:pPr>
      <w:r>
        <w:lastRenderedPageBreak/>
        <w:t>контролем за принимаемыми мерами</w:t>
      </w:r>
      <w:r>
        <w:tab/>
        <w:t>по</w:t>
      </w:r>
      <w:r>
        <w:tab/>
        <w:t>обеспечению</w:t>
      </w:r>
    </w:p>
    <w:p w:rsidR="00C31071" w:rsidRDefault="006B73E6">
      <w:pPr>
        <w:pStyle w:val="20"/>
        <w:shd w:val="clear" w:color="auto" w:fill="auto"/>
        <w:tabs>
          <w:tab w:val="left" w:pos="1917"/>
          <w:tab w:val="left" w:pos="5198"/>
        </w:tabs>
      </w:pPr>
      <w:r>
        <w:t>безопасности</w:t>
      </w:r>
      <w:r>
        <w:tab/>
        <w:t>персональных данных</w:t>
      </w:r>
      <w:r>
        <w:tab/>
        <w:t>и уровня защищенности</w:t>
      </w:r>
    </w:p>
    <w:p w:rsidR="00C31071" w:rsidRDefault="006B73E6">
      <w:pPr>
        <w:pStyle w:val="20"/>
        <w:shd w:val="clear" w:color="auto" w:fill="auto"/>
      </w:pPr>
      <w:r>
        <w:t>информационных систем персональных данных.</w:t>
      </w:r>
    </w:p>
    <w:p w:rsidR="00C31071" w:rsidRDefault="006B73E6">
      <w:pPr>
        <w:pStyle w:val="20"/>
        <w:numPr>
          <w:ilvl w:val="1"/>
          <w:numId w:val="1"/>
        </w:numPr>
        <w:shd w:val="clear" w:color="auto" w:fill="auto"/>
        <w:tabs>
          <w:tab w:val="left" w:pos="1253"/>
          <w:tab w:val="left" w:pos="4358"/>
          <w:tab w:val="left" w:pos="6666"/>
        </w:tabs>
        <w:ind w:firstLine="720"/>
      </w:pPr>
      <w:r>
        <w:t>Выбор средств защиты</w:t>
      </w:r>
      <w:r>
        <w:tab/>
        <w:t>информации для</w:t>
      </w:r>
      <w:r>
        <w:tab/>
        <w:t>системы защиты</w:t>
      </w:r>
    </w:p>
    <w:p w:rsidR="00C31071" w:rsidRDefault="006B73E6">
      <w:pPr>
        <w:pStyle w:val="20"/>
        <w:shd w:val="clear" w:color="auto" w:fill="auto"/>
        <w:tabs>
          <w:tab w:val="left" w:pos="1917"/>
          <w:tab w:val="left" w:pos="5198"/>
        </w:tabs>
      </w:pPr>
      <w:r>
        <w:t>персональных</w:t>
      </w:r>
      <w:r>
        <w:tab/>
        <w:t>данных осуществляется</w:t>
      </w:r>
      <w:r>
        <w:tab/>
        <w:t>Учреждением-оператором в</w:t>
      </w:r>
    </w:p>
    <w:p w:rsidR="00C31071" w:rsidRDefault="006B73E6">
      <w:pPr>
        <w:pStyle w:val="20"/>
        <w:shd w:val="clear" w:color="auto" w:fill="auto"/>
      </w:pPr>
      <w:r>
        <w:t>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экспортному контролю во исполнение ч. 4 ст. 19 Федерального закона № 152-ФЗ.</w:t>
      </w:r>
    </w:p>
    <w:p w:rsidR="00C31071" w:rsidRDefault="006B73E6">
      <w:pPr>
        <w:pStyle w:val="20"/>
        <w:numPr>
          <w:ilvl w:val="1"/>
          <w:numId w:val="1"/>
        </w:numPr>
        <w:shd w:val="clear" w:color="auto" w:fill="auto"/>
        <w:tabs>
          <w:tab w:val="left" w:pos="1253"/>
        </w:tabs>
        <w:ind w:firstLine="720"/>
      </w:pPr>
      <w:r>
        <w:t>Для обеспечения безопасности персональных данных пациентов при неавтоматизированной обработке предпринимаются следующие меры:</w:t>
      </w:r>
    </w:p>
    <w:p w:rsidR="00C31071" w:rsidRDefault="006B73E6">
      <w:pPr>
        <w:pStyle w:val="20"/>
        <w:numPr>
          <w:ilvl w:val="2"/>
          <w:numId w:val="1"/>
        </w:numPr>
        <w:shd w:val="clear" w:color="auto" w:fill="auto"/>
        <w:tabs>
          <w:tab w:val="left" w:pos="1320"/>
        </w:tabs>
        <w:ind w:firstLine="720"/>
      </w:pPr>
      <w:r>
        <w:t>Определяются места хранения персональных данных (согласно настоящему Положению), которые выполняют условия, обеспечивающие сохранность персональных данных и исключают несанкционированный доступ к ним:</w:t>
      </w:r>
    </w:p>
    <w:p w:rsidR="00C31071" w:rsidRDefault="006B73E6">
      <w:pPr>
        <w:pStyle w:val="20"/>
        <w:numPr>
          <w:ilvl w:val="0"/>
          <w:numId w:val="2"/>
        </w:numPr>
        <w:shd w:val="clear" w:color="auto" w:fill="auto"/>
        <w:tabs>
          <w:tab w:val="left" w:pos="906"/>
        </w:tabs>
        <w:ind w:firstLine="720"/>
      </w:pPr>
      <w:r>
        <w:t>в кабинетах, где осуществляется хранение документов, содержащих персональные данные пациентов, имеются сейфы, шкафы, стеллажи, тумбы;</w:t>
      </w:r>
    </w:p>
    <w:p w:rsidR="00C31071" w:rsidRDefault="006B73E6">
      <w:pPr>
        <w:pStyle w:val="20"/>
        <w:numPr>
          <w:ilvl w:val="0"/>
          <w:numId w:val="2"/>
        </w:numPr>
        <w:shd w:val="clear" w:color="auto" w:fill="auto"/>
        <w:tabs>
          <w:tab w:val="left" w:pos="915"/>
        </w:tabs>
        <w:ind w:firstLine="720"/>
      </w:pPr>
      <w:r>
        <w:t>дополнительно кабинеты, где осуществляется хранение документов, содержащих персональные данные работников, оборудованы замками и системами охранной (автономной), пультовой и пожарной сигнализаций;</w:t>
      </w:r>
    </w:p>
    <w:p w:rsidR="00C31071" w:rsidRDefault="006B73E6">
      <w:pPr>
        <w:pStyle w:val="20"/>
        <w:numPr>
          <w:ilvl w:val="0"/>
          <w:numId w:val="2"/>
        </w:numPr>
        <w:shd w:val="clear" w:color="auto" w:fill="auto"/>
        <w:tabs>
          <w:tab w:val="left" w:pos="915"/>
        </w:tabs>
        <w:ind w:firstLine="720"/>
      </w:pPr>
      <w:r>
        <w:t>Учреждение-оператор пользуется услугами вневедомственного охранного предприятия.</w:t>
      </w:r>
    </w:p>
    <w:p w:rsidR="00C31071" w:rsidRDefault="006B73E6">
      <w:pPr>
        <w:pStyle w:val="20"/>
        <w:numPr>
          <w:ilvl w:val="2"/>
          <w:numId w:val="1"/>
        </w:numPr>
        <w:shd w:val="clear" w:color="auto" w:fill="auto"/>
        <w:tabs>
          <w:tab w:val="left" w:pos="1352"/>
        </w:tabs>
        <w:ind w:firstLine="720"/>
      </w:pPr>
      <w:r>
        <w:t>Все действия при неавтоматизированной обработке персональных данных пациентов осуществляются только должностными лицами Учреждения-оператора, согласно Списку должностей работников, уполномоченных на неавтоматизированную обработку персональных данных пациентов (Приложение № 3 к настоящему Положению), и только в объеме, необходимом данным лицам для выполнения своей трудовой функции.</w:t>
      </w:r>
    </w:p>
    <w:p w:rsidR="00C31071" w:rsidRDefault="006B73E6">
      <w:pPr>
        <w:pStyle w:val="20"/>
        <w:numPr>
          <w:ilvl w:val="2"/>
          <w:numId w:val="1"/>
        </w:numPr>
        <w:shd w:val="clear" w:color="auto" w:fill="auto"/>
        <w:tabs>
          <w:tab w:val="left" w:pos="1306"/>
        </w:tabs>
        <w:ind w:firstLine="720"/>
      </w:pPr>
      <w:r>
        <w:t>При обработке персональных данных на материальных носителях не допускается фиксация на одном материальном носителе тех данных, цели обработки которых заведомо не совместимы.</w:t>
      </w:r>
    </w:p>
    <w:p w:rsidR="00C31071" w:rsidRDefault="006B73E6">
      <w:pPr>
        <w:pStyle w:val="20"/>
        <w:shd w:val="clear" w:color="auto" w:fill="auto"/>
        <w:ind w:firstLine="720"/>
      </w:pPr>
      <w:r>
        <w:t>При несовместимости целей обработки персональных данных, зафиксированных на одном материальном носителе, если не имеется возможности осуществлять их отдельно, должны быть приняты следующие меры:</w:t>
      </w:r>
    </w:p>
    <w:p w:rsidR="00C31071" w:rsidRDefault="006B73E6">
      <w:pPr>
        <w:pStyle w:val="20"/>
        <w:numPr>
          <w:ilvl w:val="0"/>
          <w:numId w:val="15"/>
        </w:numPr>
        <w:shd w:val="clear" w:color="auto" w:fill="auto"/>
        <w:tabs>
          <w:tab w:val="left" w:pos="1267"/>
        </w:tabs>
        <w:ind w:firstLine="720"/>
      </w:pPr>
      <w: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только копия;</w:t>
      </w:r>
    </w:p>
    <w:p w:rsidR="00C31071" w:rsidRDefault="006B73E6">
      <w:pPr>
        <w:pStyle w:val="20"/>
        <w:numPr>
          <w:ilvl w:val="0"/>
          <w:numId w:val="15"/>
        </w:numPr>
        <w:shd w:val="clear" w:color="auto" w:fill="auto"/>
        <w:tabs>
          <w:tab w:val="left" w:pos="1267"/>
        </w:tabs>
        <w:ind w:firstLine="720"/>
      </w:pPr>
      <w:r>
        <w:t xml:space="preserve">при необходимости уничтожения или блокирования части персональных данных уничтожается или блокируется материальный носитель с </w:t>
      </w:r>
      <w:r>
        <w:lastRenderedPageBreak/>
        <w:t>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C31071" w:rsidRDefault="006B73E6">
      <w:pPr>
        <w:pStyle w:val="20"/>
        <w:shd w:val="clear" w:color="auto" w:fill="auto"/>
        <w:ind w:firstLine="720"/>
      </w:pPr>
      <w: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C31071" w:rsidRDefault="006B73E6">
      <w:pPr>
        <w:pStyle w:val="20"/>
        <w:shd w:val="clear" w:color="auto" w:fill="auto"/>
        <w:ind w:firstLine="720"/>
      </w:pPr>
      <w:r>
        <w:t>Персональные данные пациентов, содержащиеся на материальных носителях, уничтожаются по Акту об уничтожении персональных данных.</w:t>
      </w:r>
    </w:p>
    <w:p w:rsidR="00C31071" w:rsidRDefault="006B73E6">
      <w:pPr>
        <w:pStyle w:val="20"/>
        <w:shd w:val="clear" w:color="auto" w:fill="auto"/>
        <w:ind w:firstLine="720"/>
      </w:pPr>
      <w:r>
        <w:t>Эти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C31071" w:rsidRDefault="006B73E6">
      <w:pPr>
        <w:pStyle w:val="20"/>
        <w:shd w:val="clear" w:color="auto" w:fill="auto"/>
        <w:ind w:firstLine="720"/>
      </w:pPr>
      <w: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C31071" w:rsidRDefault="006B73E6">
      <w:pPr>
        <w:pStyle w:val="20"/>
        <w:numPr>
          <w:ilvl w:val="2"/>
          <w:numId w:val="1"/>
        </w:numPr>
        <w:shd w:val="clear" w:color="auto" w:fill="auto"/>
        <w:tabs>
          <w:tab w:val="left" w:pos="1319"/>
        </w:tabs>
        <w:ind w:firstLine="720"/>
      </w:pPr>
      <w:r>
        <w:t>Обработка персональных данных осуществляется с соблюдением порядка, предусмотренного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w:t>
      </w:r>
    </w:p>
    <w:p w:rsidR="00C31071" w:rsidRDefault="006B73E6">
      <w:pPr>
        <w:pStyle w:val="23"/>
        <w:keepNext/>
        <w:keepLines/>
        <w:shd w:val="clear" w:color="auto" w:fill="auto"/>
        <w:jc w:val="left"/>
      </w:pPr>
      <w:bookmarkStart w:id="9" w:name="bookmark37"/>
      <w:r>
        <w:t>использования средств автоматизации».</w:t>
      </w:r>
      <w:bookmarkEnd w:id="9"/>
    </w:p>
    <w:p w:rsidR="00C31071" w:rsidRDefault="006B73E6">
      <w:pPr>
        <w:pStyle w:val="20"/>
        <w:numPr>
          <w:ilvl w:val="1"/>
          <w:numId w:val="1"/>
        </w:numPr>
        <w:shd w:val="clear" w:color="auto" w:fill="auto"/>
        <w:tabs>
          <w:tab w:val="left" w:pos="1253"/>
        </w:tabs>
        <w:ind w:firstLine="720"/>
      </w:pPr>
      <w:r>
        <w:t>Для обеспечения безопасности персональных данных пациентов при автоматизированной обработке предпринимаются следующие меры:</w:t>
      </w:r>
    </w:p>
    <w:p w:rsidR="00C31071" w:rsidRDefault="006B73E6">
      <w:pPr>
        <w:pStyle w:val="20"/>
        <w:numPr>
          <w:ilvl w:val="2"/>
          <w:numId w:val="1"/>
        </w:numPr>
        <w:shd w:val="clear" w:color="auto" w:fill="auto"/>
        <w:tabs>
          <w:tab w:val="left" w:pos="1301"/>
        </w:tabs>
        <w:ind w:firstLine="720"/>
      </w:pPr>
      <w:r>
        <w:t>Все действия при автоматизированной обработке персональных данных пациентов осуществляются только должностными лицами Учреждения-оператора, согласно Списку должностей работников, уполномоченных на автоматизированную обработку персональных данных пациентов (Приложение № 2 к настоящему Положению), и только в объеме, необходимом данным лицам для выполнения своей трудовой функции.</w:t>
      </w:r>
    </w:p>
    <w:p w:rsidR="00C31071" w:rsidRDefault="006B73E6">
      <w:pPr>
        <w:pStyle w:val="20"/>
        <w:numPr>
          <w:ilvl w:val="2"/>
          <w:numId w:val="1"/>
        </w:numPr>
        <w:shd w:val="clear" w:color="auto" w:fill="auto"/>
        <w:tabs>
          <w:tab w:val="left" w:pos="1324"/>
        </w:tabs>
        <w:ind w:firstLine="720"/>
      </w:pPr>
      <w:r>
        <w:t>Персональные компьютеры, имеющие доступ к базам хранения персональных данных пациентов, защищены паролями доступа. Пароли устанавливаются Администратором информационной безопасности и сообщаются индивидуально работнику, допущенному к работе с персональными данными и осуществляющему обработку персональных данных пациентов на данном персональном компьютере.</w:t>
      </w:r>
    </w:p>
    <w:p w:rsidR="00C31071" w:rsidRDefault="006B73E6">
      <w:pPr>
        <w:pStyle w:val="20"/>
        <w:numPr>
          <w:ilvl w:val="2"/>
          <w:numId w:val="1"/>
        </w:numPr>
        <w:shd w:val="clear" w:color="auto" w:fill="auto"/>
        <w:tabs>
          <w:tab w:val="left" w:pos="1315"/>
        </w:tabs>
        <w:ind w:firstLine="720"/>
      </w:pPr>
      <w:r>
        <w:t>Иные меры, предусмотренные Положением по организации и проведению работ по обеспечению безопасности персональных данных при их обработке в информационных системах персональных данных.</w:t>
      </w:r>
    </w:p>
    <w:p w:rsidR="00C31071" w:rsidRDefault="006B73E6">
      <w:pPr>
        <w:pStyle w:val="20"/>
        <w:numPr>
          <w:ilvl w:val="1"/>
          <w:numId w:val="1"/>
        </w:numPr>
        <w:shd w:val="clear" w:color="auto" w:fill="auto"/>
        <w:tabs>
          <w:tab w:val="left" w:pos="1253"/>
        </w:tabs>
        <w:ind w:firstLine="720"/>
      </w:pPr>
      <w:r>
        <w:t xml:space="preserve">Обработка персональных данных осуществляется с соблюдением требований, предусмотренных постановлением Правительства Российской </w:t>
      </w:r>
      <w:r>
        <w:lastRenderedPageBreak/>
        <w:t>Федерации от 01 ноября 2012 г. № 1119 «Об утверждении требований к защите персональных данных при их обработке в информационных системах персональных данных».</w:t>
      </w:r>
    </w:p>
    <w:p w:rsidR="00C31071" w:rsidRDefault="006B73E6">
      <w:pPr>
        <w:pStyle w:val="20"/>
        <w:numPr>
          <w:ilvl w:val="1"/>
          <w:numId w:val="1"/>
        </w:numPr>
        <w:shd w:val="clear" w:color="auto" w:fill="auto"/>
        <w:tabs>
          <w:tab w:val="left" w:pos="1253"/>
        </w:tabs>
        <w:spacing w:after="273"/>
        <w:ind w:firstLine="720"/>
      </w:pPr>
      <w:r>
        <w:t>Режим конфиденциальности персональных данных снимается в случаях их обезличивания и по истечении срока их хранения, в соответствии с приказами по архивному делу, или продлевается на основании заключения экспертной комиссии Учреждения-оператора, если иное не определено законодательством Российской Федерации.</w:t>
      </w:r>
    </w:p>
    <w:p w:rsidR="00C31071" w:rsidRDefault="006B73E6">
      <w:pPr>
        <w:pStyle w:val="30"/>
        <w:keepNext/>
        <w:keepLines/>
        <w:numPr>
          <w:ilvl w:val="0"/>
          <w:numId w:val="1"/>
        </w:numPr>
        <w:shd w:val="clear" w:color="auto" w:fill="auto"/>
        <w:tabs>
          <w:tab w:val="left" w:pos="1057"/>
        </w:tabs>
        <w:spacing w:after="243" w:line="260" w:lineRule="exact"/>
        <w:ind w:left="800" w:firstLine="0"/>
      </w:pPr>
      <w:bookmarkStart w:id="10" w:name="bookmark38"/>
      <w:r>
        <w:t>Передача персональных данных пациентов третьим лицам</w:t>
      </w:r>
      <w:bookmarkEnd w:id="10"/>
    </w:p>
    <w:p w:rsidR="00C31071" w:rsidRDefault="006B73E6">
      <w:pPr>
        <w:pStyle w:val="20"/>
        <w:numPr>
          <w:ilvl w:val="1"/>
          <w:numId w:val="1"/>
        </w:numPr>
        <w:shd w:val="clear" w:color="auto" w:fill="auto"/>
        <w:tabs>
          <w:tab w:val="left" w:pos="1253"/>
        </w:tabs>
        <w:ind w:firstLine="720"/>
      </w:pPr>
      <w:r>
        <w:t>Передача персональных данных пациента третьим лицам осуществляется Учреждением-оператором только с письменного согласия пациента, с подтверждающей визой главного врача Учреждения-оператора, за исключением случаев, если:</w:t>
      </w:r>
    </w:p>
    <w:p w:rsidR="00C31071" w:rsidRDefault="006B73E6">
      <w:pPr>
        <w:pStyle w:val="20"/>
        <w:numPr>
          <w:ilvl w:val="0"/>
          <w:numId w:val="16"/>
        </w:numPr>
        <w:shd w:val="clear" w:color="auto" w:fill="auto"/>
        <w:tabs>
          <w:tab w:val="left" w:pos="1253"/>
        </w:tabs>
        <w:ind w:firstLine="720"/>
      </w:pPr>
      <w:r>
        <w:t>передача необходима для защиты жизни, здоровья или иных жизненно важных интересов пациента либо других лиц и получение его согласия невозможно;</w:t>
      </w:r>
    </w:p>
    <w:p w:rsidR="00C31071" w:rsidRDefault="006B73E6">
      <w:pPr>
        <w:pStyle w:val="20"/>
        <w:numPr>
          <w:ilvl w:val="0"/>
          <w:numId w:val="16"/>
        </w:numPr>
        <w:shd w:val="clear" w:color="auto" w:fill="auto"/>
        <w:ind w:firstLine="720"/>
      </w:pPr>
      <w:r>
        <w:t xml:space="preserve"> обработка персональных данных осуществляется в </w:t>
      </w:r>
      <w:proofErr w:type="spellStart"/>
      <w:r>
        <w:t>медико</w:t>
      </w:r>
      <w:r>
        <w:softHyphen/>
        <w:t>профилактических</w:t>
      </w:r>
      <w:proofErr w:type="spellEnd"/>
      <w:r>
        <w:t xml:space="preserve">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C31071" w:rsidRDefault="006B73E6">
      <w:pPr>
        <w:pStyle w:val="20"/>
        <w:numPr>
          <w:ilvl w:val="0"/>
          <w:numId w:val="16"/>
        </w:numPr>
        <w:shd w:val="clear" w:color="auto" w:fill="auto"/>
        <w:ind w:firstLine="720"/>
      </w:pPr>
      <w:r>
        <w:t xml:space="preserve"> в целях проведения медицинского обследования и лечения пациента, который в результате своего состояния не способен выразить свою волю, с учетом положений п. 1 ч. 9 ст. 20 Федерального закона от 21 ноября 2011 г. № 323-ФЗ «Об основах охраны здоровья граждан в Российской Федерации»;</w:t>
      </w:r>
    </w:p>
    <w:p w:rsidR="00C31071" w:rsidRDefault="006B73E6">
      <w:pPr>
        <w:pStyle w:val="20"/>
        <w:numPr>
          <w:ilvl w:val="0"/>
          <w:numId w:val="16"/>
        </w:numPr>
        <w:shd w:val="clear" w:color="auto" w:fill="auto"/>
        <w:tabs>
          <w:tab w:val="left" w:pos="1222"/>
        </w:tabs>
        <w:ind w:firstLine="720"/>
      </w:pPr>
      <w:r>
        <w:t>при угрозе распространения инфекционных заболеваний, массовых отравлений и поражений;</w:t>
      </w:r>
    </w:p>
    <w:p w:rsidR="00C31071" w:rsidRDefault="006B73E6">
      <w:pPr>
        <w:pStyle w:val="20"/>
        <w:numPr>
          <w:ilvl w:val="0"/>
          <w:numId w:val="16"/>
        </w:numPr>
        <w:shd w:val="clear" w:color="auto" w:fill="auto"/>
        <w:tabs>
          <w:tab w:val="left" w:pos="1222"/>
        </w:tabs>
        <w:ind w:firstLine="720"/>
      </w:pPr>
      <w:r>
        <w:t>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C31071" w:rsidRDefault="006B73E6">
      <w:pPr>
        <w:pStyle w:val="20"/>
        <w:numPr>
          <w:ilvl w:val="0"/>
          <w:numId w:val="16"/>
        </w:numPr>
        <w:shd w:val="clear" w:color="auto" w:fill="auto"/>
        <w:tabs>
          <w:tab w:val="left" w:pos="1222"/>
        </w:tabs>
        <w:ind w:firstLine="720"/>
      </w:pPr>
      <w:r>
        <w:t xml:space="preserve">в случае оказания медицинской помощи несовершеннолетнему в соответствии с п. 2 ч. 2 ст. 20 Федерального закона от 21 ноября 2011 г. № 323-ФЗ «Об основах охраны здоровья граждан в Российской Федерации», а также несовершеннолетнему, не достигшему возраста, установленного ч. 2 ст. 54 </w:t>
      </w:r>
      <w:r>
        <w:lastRenderedPageBreak/>
        <w:t>Федерального закона от 21 ноября 2011 г. № 323-ФЗ «Об основах охраны здоровья граждан в Российской Федерации», для информирования одного из его родителей или иного законного представителя;</w:t>
      </w:r>
    </w:p>
    <w:p w:rsidR="00C31071" w:rsidRDefault="006B73E6">
      <w:pPr>
        <w:pStyle w:val="20"/>
        <w:numPr>
          <w:ilvl w:val="0"/>
          <w:numId w:val="16"/>
        </w:numPr>
        <w:shd w:val="clear" w:color="auto" w:fill="auto"/>
        <w:tabs>
          <w:tab w:val="left" w:pos="1222"/>
        </w:tabs>
        <w:ind w:firstLine="720"/>
      </w:pPr>
      <w:r>
        <w:t>в целях информирования органов внутренних дел:</w:t>
      </w:r>
    </w:p>
    <w:p w:rsidR="00C31071" w:rsidRDefault="006B73E6">
      <w:pPr>
        <w:pStyle w:val="20"/>
        <w:numPr>
          <w:ilvl w:val="0"/>
          <w:numId w:val="2"/>
        </w:numPr>
        <w:shd w:val="clear" w:color="auto" w:fill="auto"/>
        <w:tabs>
          <w:tab w:val="left" w:pos="878"/>
        </w:tabs>
        <w:ind w:firstLine="720"/>
        <w:jc w:val="left"/>
      </w:pPr>
      <w:r>
        <w:t>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31071" w:rsidRDefault="006B73E6">
      <w:pPr>
        <w:pStyle w:val="20"/>
        <w:numPr>
          <w:ilvl w:val="0"/>
          <w:numId w:val="2"/>
        </w:numPr>
        <w:shd w:val="clear" w:color="auto" w:fill="auto"/>
        <w:tabs>
          <w:tab w:val="left" w:pos="869"/>
        </w:tabs>
        <w:ind w:firstLine="720"/>
      </w:pPr>
      <w:r>
        <w:t>поступлении пациента, который по состоянию здоровья, возрасту или иным причинам не может сообщить данные о своей личности;</w:t>
      </w:r>
    </w:p>
    <w:p w:rsidR="00C31071" w:rsidRDefault="006B73E6">
      <w:pPr>
        <w:pStyle w:val="20"/>
        <w:numPr>
          <w:ilvl w:val="0"/>
          <w:numId w:val="2"/>
        </w:numPr>
        <w:shd w:val="clear" w:color="auto" w:fill="auto"/>
        <w:tabs>
          <w:tab w:val="left" w:pos="928"/>
        </w:tabs>
        <w:ind w:firstLine="720"/>
      </w:pPr>
      <w:r>
        <w:t>о смерти пациента, личность которого не установлена;</w:t>
      </w:r>
    </w:p>
    <w:p w:rsidR="00C31071" w:rsidRDefault="006B73E6">
      <w:pPr>
        <w:pStyle w:val="20"/>
        <w:numPr>
          <w:ilvl w:val="0"/>
          <w:numId w:val="16"/>
        </w:numPr>
        <w:shd w:val="clear" w:color="auto" w:fill="auto"/>
        <w:tabs>
          <w:tab w:val="left" w:pos="1222"/>
        </w:tabs>
        <w:ind w:firstLine="720"/>
      </w:pPr>
      <w:r>
        <w:t>в целях проведения военно-врачебной экспертизы по запросам военных комиссариатов, кадровых служб и военно-врачебных (</w:t>
      </w:r>
      <w:proofErr w:type="spellStart"/>
      <w:r>
        <w:t>врачебно</w:t>
      </w:r>
      <w:r>
        <w:softHyphen/>
        <w:t>летных</w:t>
      </w:r>
      <w:proofErr w:type="spellEnd"/>
      <w:r>
        <w:t>)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C31071" w:rsidRDefault="006B73E6">
      <w:pPr>
        <w:pStyle w:val="20"/>
        <w:numPr>
          <w:ilvl w:val="0"/>
          <w:numId w:val="16"/>
        </w:numPr>
        <w:shd w:val="clear" w:color="auto" w:fill="auto"/>
        <w:tabs>
          <w:tab w:val="left" w:pos="1222"/>
        </w:tabs>
        <w:ind w:firstLine="720"/>
      </w:pPr>
      <w:r>
        <w:t>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ч. 6 ст. 34.1 Федерального закона от 4 декабря 2007 г. №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w:t>
      </w:r>
      <w:r>
        <w:softHyphen/>
      </w:r>
      <w:r w:rsidR="00543778">
        <w:t>-</w:t>
      </w:r>
      <w:r>
        <w:t>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C31071" w:rsidRDefault="006B73E6">
      <w:pPr>
        <w:pStyle w:val="20"/>
        <w:numPr>
          <w:ilvl w:val="0"/>
          <w:numId w:val="16"/>
        </w:numPr>
        <w:shd w:val="clear" w:color="auto" w:fill="auto"/>
        <w:tabs>
          <w:tab w:val="left" w:pos="1214"/>
        </w:tabs>
        <w:ind w:firstLine="720"/>
      </w:pPr>
      <w:r>
        <w:t>при обмене информацией медицинскими организациями, в том</w:t>
      </w:r>
    </w:p>
    <w:p w:rsidR="00C31071" w:rsidRDefault="006B73E6">
      <w:pPr>
        <w:pStyle w:val="20"/>
        <w:shd w:val="clear" w:color="auto" w:fill="auto"/>
        <w:tabs>
          <w:tab w:val="left" w:pos="2111"/>
          <w:tab w:val="left" w:pos="4725"/>
          <w:tab w:val="left" w:pos="6737"/>
          <w:tab w:val="left" w:pos="7970"/>
        </w:tabs>
      </w:pPr>
      <w:r>
        <w:t>числе размещенной в медицинских информационных системах, в целях оказания</w:t>
      </w:r>
      <w:r>
        <w:tab/>
        <w:t>медицинской</w:t>
      </w:r>
      <w:r>
        <w:tab/>
        <w:t>помощи</w:t>
      </w:r>
      <w:r>
        <w:tab/>
        <w:t>с</w:t>
      </w:r>
      <w:r>
        <w:tab/>
        <w:t>учетом</w:t>
      </w:r>
    </w:p>
    <w:p w:rsidR="00C31071" w:rsidRDefault="006B73E6">
      <w:pPr>
        <w:pStyle w:val="20"/>
        <w:shd w:val="clear" w:color="auto" w:fill="auto"/>
      </w:pPr>
      <w:r>
        <w:t>требований законодательства Российской Федерации о персональных данных;</w:t>
      </w:r>
    </w:p>
    <w:p w:rsidR="00C31071" w:rsidRDefault="006B73E6">
      <w:pPr>
        <w:pStyle w:val="20"/>
        <w:numPr>
          <w:ilvl w:val="0"/>
          <w:numId w:val="16"/>
        </w:numPr>
        <w:shd w:val="clear" w:color="auto" w:fill="auto"/>
        <w:tabs>
          <w:tab w:val="left" w:pos="1214"/>
        </w:tabs>
        <w:ind w:firstLine="720"/>
      </w:pPr>
      <w:r>
        <w:t>в целях осуществления учета и контроля в системе обязательного социального страхования;</w:t>
      </w:r>
    </w:p>
    <w:p w:rsidR="00C31071" w:rsidRDefault="006B73E6">
      <w:pPr>
        <w:pStyle w:val="20"/>
        <w:numPr>
          <w:ilvl w:val="0"/>
          <w:numId w:val="16"/>
        </w:numPr>
        <w:shd w:val="clear" w:color="auto" w:fill="auto"/>
        <w:tabs>
          <w:tab w:val="left" w:pos="1214"/>
        </w:tabs>
        <w:ind w:firstLine="720"/>
      </w:pPr>
      <w:r>
        <w:t>в целях осуществления контроля качества и безопасности медицинской деятельности в соответствии с настоящим Федеральным законом;</w:t>
      </w:r>
    </w:p>
    <w:p w:rsidR="00C31071" w:rsidRDefault="006B73E6">
      <w:pPr>
        <w:pStyle w:val="20"/>
        <w:numPr>
          <w:ilvl w:val="0"/>
          <w:numId w:val="16"/>
        </w:numPr>
        <w:shd w:val="clear" w:color="auto" w:fill="auto"/>
        <w:tabs>
          <w:tab w:val="left" w:pos="1214"/>
        </w:tabs>
        <w:ind w:firstLine="720"/>
      </w:pPr>
      <w:r>
        <w:t>при наличии оснований, позволяющих полагать, что права и интересы пациента могут быть нарушены противоправными действиями других лиц;</w:t>
      </w:r>
    </w:p>
    <w:p w:rsidR="00C31071" w:rsidRDefault="006B73E6">
      <w:pPr>
        <w:pStyle w:val="20"/>
        <w:numPr>
          <w:ilvl w:val="0"/>
          <w:numId w:val="16"/>
        </w:numPr>
        <w:shd w:val="clear" w:color="auto" w:fill="auto"/>
        <w:tabs>
          <w:tab w:val="left" w:pos="1214"/>
        </w:tabs>
        <w:ind w:firstLine="720"/>
      </w:pPr>
      <w:r>
        <w:t>в иных случаях, прямо предусмотренных законодательством Российской Федерации.</w:t>
      </w:r>
    </w:p>
    <w:p w:rsidR="00C31071" w:rsidRDefault="006B73E6">
      <w:pPr>
        <w:pStyle w:val="20"/>
        <w:numPr>
          <w:ilvl w:val="1"/>
          <w:numId w:val="1"/>
        </w:numPr>
        <w:shd w:val="clear" w:color="auto" w:fill="auto"/>
        <w:tabs>
          <w:tab w:val="left" w:pos="1214"/>
        </w:tabs>
        <w:ind w:firstLine="720"/>
      </w:pPr>
      <w:r>
        <w:t>Лица, которым в установленном Федеральным законом № 152-ФЗ порядке переданы сведения, составляющие персональные данные пациента, несут ответственность за разглашение в соответствии с законодательством Российской Федерации.</w:t>
      </w:r>
    </w:p>
    <w:p w:rsidR="00C31071" w:rsidRDefault="006B73E6">
      <w:pPr>
        <w:pStyle w:val="20"/>
        <w:shd w:val="clear" w:color="auto" w:fill="auto"/>
        <w:ind w:firstLine="720"/>
      </w:pPr>
      <w:r>
        <w:lastRenderedPageBreak/>
        <w:t>Не допускается разглашение сведений, составляющих врачебную тайну, в том числе после смерти пациента, лицами, которым они стали известны при обучении, исполнении трудовых, должностных, служебных и иных обязанностей</w:t>
      </w:r>
    </w:p>
    <w:p w:rsidR="00C31071" w:rsidRDefault="006B73E6">
      <w:pPr>
        <w:pStyle w:val="20"/>
        <w:shd w:val="clear" w:color="auto" w:fill="auto"/>
        <w:ind w:firstLine="720"/>
      </w:pPr>
      <w:r>
        <w:t>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пациента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C31071" w:rsidRDefault="006B73E6">
      <w:pPr>
        <w:pStyle w:val="20"/>
        <w:shd w:val="clear" w:color="auto" w:fill="auto"/>
        <w:ind w:firstLine="720"/>
      </w:pPr>
      <w:r>
        <w:t>После смерти пациента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пациент или его законный представитель не запретил разглашение сведений, составляющих врачебную тайну.</w:t>
      </w:r>
    </w:p>
    <w:p w:rsidR="00C31071" w:rsidRDefault="006B73E6">
      <w:pPr>
        <w:pStyle w:val="20"/>
        <w:numPr>
          <w:ilvl w:val="1"/>
          <w:numId w:val="1"/>
        </w:numPr>
        <w:shd w:val="clear" w:color="auto" w:fill="auto"/>
        <w:tabs>
          <w:tab w:val="left" w:pos="1207"/>
        </w:tabs>
        <w:ind w:firstLine="700"/>
      </w:pPr>
      <w:r>
        <w:t>Учреждение-оператор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w:t>
      </w:r>
    </w:p>
    <w:p w:rsidR="00C31071" w:rsidRDefault="006B73E6">
      <w:pPr>
        <w:pStyle w:val="20"/>
        <w:numPr>
          <w:ilvl w:val="1"/>
          <w:numId w:val="1"/>
        </w:numPr>
        <w:shd w:val="clear" w:color="auto" w:fill="auto"/>
        <w:tabs>
          <w:tab w:val="left" w:pos="1207"/>
        </w:tabs>
        <w:ind w:firstLine="700"/>
      </w:pPr>
      <w:r>
        <w:t>Учреждение-оператор до подачи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сведения, указанные в п.5 ст. 12 Федерального закона № 152-ФЗ.</w:t>
      </w:r>
    </w:p>
    <w:p w:rsidR="00C31071" w:rsidRDefault="006B73E6">
      <w:pPr>
        <w:pStyle w:val="20"/>
        <w:numPr>
          <w:ilvl w:val="1"/>
          <w:numId w:val="1"/>
        </w:numPr>
        <w:shd w:val="clear" w:color="auto" w:fill="auto"/>
        <w:ind w:firstLine="700"/>
      </w:pPr>
      <w:r>
        <w:t xml:space="preserve"> Передача персональных данных пациента третьим лицам осуществляется на основании запроса третьего лица с разрешающей визой главного врача Учреждения-оператора при условии соблюдения требований, предусмотренных п. 7.1 настоящего Положения.</w:t>
      </w:r>
    </w:p>
    <w:p w:rsidR="00C31071" w:rsidRDefault="006B73E6">
      <w:pPr>
        <w:pStyle w:val="20"/>
        <w:shd w:val="clear" w:color="auto" w:fill="auto"/>
        <w:ind w:firstLine="700"/>
      </w:pPr>
      <w:r>
        <w:t>Учреждение-оператор обеспечивает ведение Журнала учета выданных персональных данных пациентов по запросам третьих лиц (Приложение № 4 к настоящему Положению),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p>
    <w:p w:rsidR="00C31071" w:rsidRDefault="006B73E6">
      <w:pPr>
        <w:pStyle w:val="20"/>
        <w:shd w:val="clear" w:color="auto" w:fill="auto"/>
        <w:spacing w:after="273"/>
        <w:ind w:firstLine="700"/>
      </w:pPr>
      <w:r>
        <w:t xml:space="preserve">В случае если лицо, обратившееся с запросом, не уполномочено законодательством Российской Федерации на получение персональных данных пациента либо отсутствует письменное согласие пациента на передачу его </w:t>
      </w:r>
      <w:r>
        <w:lastRenderedPageBreak/>
        <w:t>персональных данных, Учреждение-оператор обязано отказать в предоставлении персональных данных. В данном случае лицу, обратившемуся с запросом, выдается мотивированный отказ в предоставлении персональных данных в письменной форме, копия отказа хранится в Учреждении-операторе.</w:t>
      </w:r>
    </w:p>
    <w:p w:rsidR="00C31071" w:rsidRDefault="006B73E6">
      <w:pPr>
        <w:pStyle w:val="30"/>
        <w:keepNext/>
        <w:keepLines/>
        <w:numPr>
          <w:ilvl w:val="0"/>
          <w:numId w:val="1"/>
        </w:numPr>
        <w:shd w:val="clear" w:color="auto" w:fill="auto"/>
        <w:tabs>
          <w:tab w:val="left" w:pos="957"/>
        </w:tabs>
        <w:spacing w:after="250" w:line="260" w:lineRule="exact"/>
        <w:ind w:firstLine="700"/>
      </w:pPr>
      <w:bookmarkStart w:id="11" w:name="bookmark39"/>
      <w:r>
        <w:t>Общедоступные источники персональных данных пациентов</w:t>
      </w:r>
      <w:bookmarkEnd w:id="11"/>
    </w:p>
    <w:p w:rsidR="00C31071" w:rsidRDefault="006B73E6">
      <w:pPr>
        <w:pStyle w:val="20"/>
        <w:numPr>
          <w:ilvl w:val="1"/>
          <w:numId w:val="1"/>
        </w:numPr>
        <w:shd w:val="clear" w:color="auto" w:fill="auto"/>
        <w:tabs>
          <w:tab w:val="left" w:pos="1207"/>
        </w:tabs>
        <w:spacing w:line="297" w:lineRule="exact"/>
        <w:ind w:firstLine="700"/>
      </w:pPr>
      <w:r>
        <w:t>Включение персональных данных пациента в общедоступные источники персональных данных возможно только при наличии его письменного согласия.</w:t>
      </w:r>
    </w:p>
    <w:p w:rsidR="00C31071" w:rsidRDefault="006B73E6">
      <w:pPr>
        <w:pStyle w:val="20"/>
        <w:numPr>
          <w:ilvl w:val="1"/>
          <w:numId w:val="1"/>
        </w:numPr>
        <w:shd w:val="clear" w:color="auto" w:fill="auto"/>
        <w:tabs>
          <w:tab w:val="left" w:pos="1207"/>
        </w:tabs>
        <w:spacing w:line="306" w:lineRule="exact"/>
        <w:ind w:firstLine="700"/>
      </w:pPr>
      <w:r>
        <w:t>При обезличивании персональных данных согласие пациента на включение персональных данных в общедоступные источники персональных данных не требуется.</w:t>
      </w:r>
    </w:p>
    <w:p w:rsidR="00C31071" w:rsidRDefault="006B73E6">
      <w:pPr>
        <w:pStyle w:val="20"/>
        <w:numPr>
          <w:ilvl w:val="1"/>
          <w:numId w:val="1"/>
        </w:numPr>
        <w:shd w:val="clear" w:color="auto" w:fill="auto"/>
        <w:tabs>
          <w:tab w:val="left" w:pos="1207"/>
        </w:tabs>
        <w:spacing w:after="240"/>
        <w:ind w:firstLine="700"/>
      </w:pPr>
      <w:r>
        <w:t>Сведения о пациенте могут быть исключены из общедоступных источников персональных данных по требованию самого пациента либо по решению суда или иных уполномоченных государственных органов.</w:t>
      </w:r>
    </w:p>
    <w:p w:rsidR="00C31071" w:rsidRDefault="006B73E6">
      <w:pPr>
        <w:pStyle w:val="30"/>
        <w:keepNext/>
        <w:keepLines/>
        <w:numPr>
          <w:ilvl w:val="0"/>
          <w:numId w:val="1"/>
        </w:numPr>
        <w:shd w:val="clear" w:color="auto" w:fill="auto"/>
        <w:tabs>
          <w:tab w:val="left" w:pos="1913"/>
        </w:tabs>
        <w:ind w:left="3420"/>
        <w:jc w:val="left"/>
      </w:pPr>
      <w:bookmarkStart w:id="12" w:name="bookmark40"/>
      <w:r>
        <w:t>Права и обязанности пациентов в области защиты персональных данных</w:t>
      </w:r>
      <w:bookmarkEnd w:id="12"/>
    </w:p>
    <w:p w:rsidR="00C31071" w:rsidRDefault="006B73E6">
      <w:pPr>
        <w:pStyle w:val="20"/>
        <w:numPr>
          <w:ilvl w:val="1"/>
          <w:numId w:val="1"/>
        </w:numPr>
        <w:shd w:val="clear" w:color="auto" w:fill="auto"/>
        <w:tabs>
          <w:tab w:val="left" w:pos="1208"/>
        </w:tabs>
        <w:ind w:firstLine="720"/>
      </w:pPr>
      <w:r>
        <w:t>В целях обеспечения защиты персональных данных, хранящихся в Учреждении-операторе, пациенты имеют право на:</w:t>
      </w:r>
    </w:p>
    <w:p w:rsidR="00C31071" w:rsidRDefault="006B73E6">
      <w:pPr>
        <w:pStyle w:val="20"/>
        <w:numPr>
          <w:ilvl w:val="0"/>
          <w:numId w:val="2"/>
        </w:numPr>
        <w:shd w:val="clear" w:color="auto" w:fill="auto"/>
        <w:tabs>
          <w:tab w:val="left" w:pos="887"/>
        </w:tabs>
        <w:ind w:firstLine="720"/>
      </w:pPr>
      <w:r>
        <w:t>полную информацию о составе и содержимом их персональных данных, а также способе обработки этих данных;</w:t>
      </w:r>
    </w:p>
    <w:p w:rsidR="00C31071" w:rsidRDefault="006B73E6">
      <w:pPr>
        <w:pStyle w:val="20"/>
        <w:numPr>
          <w:ilvl w:val="0"/>
          <w:numId w:val="2"/>
        </w:numPr>
        <w:shd w:val="clear" w:color="auto" w:fill="auto"/>
        <w:tabs>
          <w:tab w:val="left" w:pos="928"/>
        </w:tabs>
        <w:ind w:firstLine="720"/>
      </w:pPr>
      <w:r>
        <w:t>свободный доступ к своим персональным данным.</w:t>
      </w:r>
    </w:p>
    <w:p w:rsidR="00C31071" w:rsidRDefault="006B73E6">
      <w:pPr>
        <w:pStyle w:val="20"/>
        <w:numPr>
          <w:ilvl w:val="1"/>
          <w:numId w:val="1"/>
        </w:numPr>
        <w:shd w:val="clear" w:color="auto" w:fill="auto"/>
        <w:tabs>
          <w:tab w:val="left" w:pos="1208"/>
        </w:tabs>
        <w:ind w:firstLine="720"/>
      </w:pPr>
      <w:r>
        <w:t>Пациент имеет право на получение информации, касающейся обработки его персональных данных, в том числе содержащей:</w:t>
      </w:r>
    </w:p>
    <w:p w:rsidR="00C31071" w:rsidRDefault="006B73E6">
      <w:pPr>
        <w:pStyle w:val="20"/>
        <w:numPr>
          <w:ilvl w:val="0"/>
          <w:numId w:val="17"/>
        </w:numPr>
        <w:shd w:val="clear" w:color="auto" w:fill="auto"/>
        <w:tabs>
          <w:tab w:val="left" w:pos="1208"/>
        </w:tabs>
        <w:ind w:firstLine="720"/>
      </w:pPr>
      <w:r>
        <w:t>подтверждение факта обработки персональных данных Учреждением-оператором;</w:t>
      </w:r>
    </w:p>
    <w:p w:rsidR="00C31071" w:rsidRDefault="006B73E6">
      <w:pPr>
        <w:pStyle w:val="20"/>
        <w:numPr>
          <w:ilvl w:val="0"/>
          <w:numId w:val="17"/>
        </w:numPr>
        <w:shd w:val="clear" w:color="auto" w:fill="auto"/>
        <w:tabs>
          <w:tab w:val="left" w:pos="1208"/>
        </w:tabs>
        <w:ind w:firstLine="720"/>
      </w:pPr>
      <w:r>
        <w:t>правовые основания и цели обработки персональных данных;</w:t>
      </w:r>
    </w:p>
    <w:p w:rsidR="00C31071" w:rsidRDefault="006B73E6">
      <w:pPr>
        <w:pStyle w:val="20"/>
        <w:numPr>
          <w:ilvl w:val="0"/>
          <w:numId w:val="17"/>
        </w:numPr>
        <w:shd w:val="clear" w:color="auto" w:fill="auto"/>
        <w:tabs>
          <w:tab w:val="left" w:pos="1208"/>
        </w:tabs>
        <w:ind w:firstLine="720"/>
      </w:pPr>
      <w:r>
        <w:t>цели и применяемые Учреждением-оператором способы обработки персональных данных;</w:t>
      </w:r>
    </w:p>
    <w:p w:rsidR="00C31071" w:rsidRDefault="006B73E6">
      <w:pPr>
        <w:pStyle w:val="20"/>
        <w:numPr>
          <w:ilvl w:val="0"/>
          <w:numId w:val="17"/>
        </w:numPr>
        <w:shd w:val="clear" w:color="auto" w:fill="auto"/>
        <w:tabs>
          <w:tab w:val="left" w:pos="1208"/>
        </w:tabs>
        <w:ind w:firstLine="720"/>
      </w:pPr>
      <w:r>
        <w:t>наименование и место нахождения Учреждения-оператора, сведения о лицах (за исключением работников Учреждения-оператора), которые имеют доступ к персональным данным или которым могут быть раскрыты персональные данные на основании договора с Учреждением- оператором или на основании федерального закона;</w:t>
      </w:r>
    </w:p>
    <w:p w:rsidR="00C31071" w:rsidRDefault="006B73E6">
      <w:pPr>
        <w:pStyle w:val="20"/>
        <w:numPr>
          <w:ilvl w:val="0"/>
          <w:numId w:val="17"/>
        </w:numPr>
        <w:shd w:val="clear" w:color="auto" w:fill="auto"/>
        <w:tabs>
          <w:tab w:val="left" w:pos="1208"/>
        </w:tabs>
        <w:ind w:firstLine="720"/>
      </w:pPr>
      <w: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31071" w:rsidRDefault="006B73E6">
      <w:pPr>
        <w:pStyle w:val="20"/>
        <w:numPr>
          <w:ilvl w:val="0"/>
          <w:numId w:val="17"/>
        </w:numPr>
        <w:shd w:val="clear" w:color="auto" w:fill="auto"/>
        <w:tabs>
          <w:tab w:val="left" w:pos="1208"/>
        </w:tabs>
        <w:ind w:firstLine="720"/>
      </w:pPr>
      <w:r>
        <w:t>сроки обработки персональных данных, в том числе сроки их хранения;</w:t>
      </w:r>
    </w:p>
    <w:p w:rsidR="00C31071" w:rsidRDefault="006B73E6">
      <w:pPr>
        <w:pStyle w:val="20"/>
        <w:numPr>
          <w:ilvl w:val="0"/>
          <w:numId w:val="17"/>
        </w:numPr>
        <w:shd w:val="clear" w:color="auto" w:fill="auto"/>
        <w:tabs>
          <w:tab w:val="left" w:pos="1208"/>
        </w:tabs>
        <w:ind w:firstLine="720"/>
      </w:pPr>
      <w:r>
        <w:t>порядок осуществления субъектом персональных данных прав, предусмотренных Федеральным законом № 152-ФЗ;</w:t>
      </w:r>
    </w:p>
    <w:p w:rsidR="00C31071" w:rsidRDefault="006B73E6">
      <w:pPr>
        <w:pStyle w:val="20"/>
        <w:numPr>
          <w:ilvl w:val="0"/>
          <w:numId w:val="17"/>
        </w:numPr>
        <w:shd w:val="clear" w:color="auto" w:fill="auto"/>
        <w:ind w:firstLine="720"/>
      </w:pPr>
      <w:r>
        <w:lastRenderedPageBreak/>
        <w:t xml:space="preserve"> информацию об осуществленной или о предполагаемой трансграничной передаче данных;</w:t>
      </w:r>
    </w:p>
    <w:p w:rsidR="00C31071" w:rsidRDefault="006B73E6">
      <w:pPr>
        <w:pStyle w:val="20"/>
        <w:numPr>
          <w:ilvl w:val="0"/>
          <w:numId w:val="17"/>
        </w:numPr>
        <w:shd w:val="clear" w:color="auto" w:fill="auto"/>
        <w:ind w:firstLine="720"/>
      </w:pPr>
      <w:r>
        <w:t xml:space="preserve"> наименование или фамилию, имя, отчество и адрес лица, осуществляющего обработку персональных данных по поручению Учреждения-оператора, если обработка поручена или будет поручена такому лицу;</w:t>
      </w:r>
    </w:p>
    <w:p w:rsidR="00C31071" w:rsidRDefault="006B73E6">
      <w:pPr>
        <w:pStyle w:val="20"/>
        <w:numPr>
          <w:ilvl w:val="0"/>
          <w:numId w:val="17"/>
        </w:numPr>
        <w:shd w:val="clear" w:color="auto" w:fill="auto"/>
        <w:tabs>
          <w:tab w:val="left" w:pos="1208"/>
        </w:tabs>
        <w:ind w:firstLine="720"/>
      </w:pPr>
      <w:r>
        <w:t>информацию о способах исполнения Учреждением обязанностей, установленных ст. 18.1 Федерального закона № 152-ФЗ;</w:t>
      </w:r>
    </w:p>
    <w:p w:rsidR="00C31071" w:rsidRDefault="006B73E6">
      <w:pPr>
        <w:pStyle w:val="20"/>
        <w:numPr>
          <w:ilvl w:val="0"/>
          <w:numId w:val="17"/>
        </w:numPr>
        <w:shd w:val="clear" w:color="auto" w:fill="auto"/>
        <w:tabs>
          <w:tab w:val="left" w:pos="1208"/>
        </w:tabs>
        <w:ind w:firstLine="720"/>
      </w:pPr>
      <w:r>
        <w:t>иные сведения, предусмотренные Федеральным законом № 152- ФЗ или другими федеральными законами.</w:t>
      </w:r>
    </w:p>
    <w:p w:rsidR="00C31071" w:rsidRDefault="006B73E6">
      <w:pPr>
        <w:pStyle w:val="20"/>
        <w:numPr>
          <w:ilvl w:val="1"/>
          <w:numId w:val="1"/>
        </w:numPr>
        <w:shd w:val="clear" w:color="auto" w:fill="auto"/>
        <w:tabs>
          <w:tab w:val="left" w:pos="1208"/>
        </w:tabs>
        <w:ind w:firstLine="720"/>
      </w:pPr>
      <w:r>
        <w:t>Пациент вправе требовать от Учреждения-оператора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31071" w:rsidRDefault="006B73E6">
      <w:pPr>
        <w:pStyle w:val="20"/>
        <w:numPr>
          <w:ilvl w:val="1"/>
          <w:numId w:val="1"/>
        </w:numPr>
        <w:shd w:val="clear" w:color="auto" w:fill="auto"/>
        <w:tabs>
          <w:tab w:val="left" w:pos="1208"/>
        </w:tabs>
        <w:ind w:firstLine="720"/>
      </w:pPr>
      <w:r>
        <w:t>Сведения, указанные в п. 9.2 настоящего Положения, должны быть предоставлены пациенту Учреждением-оператором в доступной форме в течение десяти рабочих дней с момента обращения либо получения</w:t>
      </w:r>
    </w:p>
    <w:p w:rsidR="00C31071" w:rsidRDefault="006B73E6">
      <w:pPr>
        <w:pStyle w:val="20"/>
        <w:shd w:val="clear" w:color="auto" w:fill="auto"/>
      </w:pPr>
      <w:r>
        <w:t>Учреждением-оператором запроса субъекта персональных данных или его представителя,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Указанный срок может быть продлен, но не более чем на пять рабочих дней в случае направления Учреждением-оператором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C31071" w:rsidRDefault="006B73E6">
      <w:pPr>
        <w:pStyle w:val="20"/>
        <w:numPr>
          <w:ilvl w:val="1"/>
          <w:numId w:val="1"/>
        </w:numPr>
        <w:shd w:val="clear" w:color="auto" w:fill="auto"/>
        <w:tabs>
          <w:tab w:val="left" w:pos="1211"/>
        </w:tabs>
        <w:ind w:firstLine="720"/>
      </w:pPr>
      <w:r>
        <w:t>Сведения предоставляются пациенту или его представителю Учреждением-оператором при обращении либо при получении запроса пациента или его представителя. Запрос должен содержать номер основного документа, удостоверяющего личность пациента или его представителя, сведения о дате выдачи указанного документа и выдавшем его органе, сведения, подтверждающие участие пациента в отношениях с Учреждением-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 оператором, подпись пациента или его представителя. Запрос может быть направлен в форме электронного документа и подписан электронной подписью в соответствии с Федеральным законом от 06 апреля 2011 г. № 63- ФЗ «Об электронной подписи».</w:t>
      </w:r>
    </w:p>
    <w:p w:rsidR="00C31071" w:rsidRDefault="006B73E6">
      <w:pPr>
        <w:pStyle w:val="20"/>
        <w:numPr>
          <w:ilvl w:val="1"/>
          <w:numId w:val="1"/>
        </w:numPr>
        <w:shd w:val="clear" w:color="auto" w:fill="auto"/>
        <w:tabs>
          <w:tab w:val="left" w:pos="1211"/>
        </w:tabs>
        <w:ind w:firstLine="720"/>
      </w:pPr>
      <w:r>
        <w:t xml:space="preserve">В случае если сведения, а также обрабатываемые персональные данные были предоставлены для ознакомления пациенту по его запросу, пациент вправе обратиться повторно к Учреждению-оператору или направить ему повторный запрос в целях получения сведений и ознакомления с такими персональными данными не ранее чем через тридцать дней после </w:t>
      </w:r>
      <w:r>
        <w:lastRenderedPageBreak/>
        <w:t>первоначального обращения или направления первоначального запроса, если более короткий срок не установлен законодательством Российской Федерации,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C31071" w:rsidRDefault="006B73E6">
      <w:pPr>
        <w:pStyle w:val="20"/>
        <w:numPr>
          <w:ilvl w:val="1"/>
          <w:numId w:val="1"/>
        </w:numPr>
        <w:shd w:val="clear" w:color="auto" w:fill="auto"/>
        <w:tabs>
          <w:tab w:val="left" w:pos="1211"/>
        </w:tabs>
        <w:ind w:firstLine="720"/>
      </w:pPr>
      <w:r>
        <w:t>В случае выявления неправомерной обработки персональных данных при обращении пациента или его представителя либо по запросу пациента или его представителя либо уполномоченного органа по защите прав субъектов персональных данных Учреждение-оператор обязано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пациента или его представителя либо по их запросу или по запросу уполномоченного органа по защите прав субъектов персональных данных Учреждение-оператор обязано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пациента или третьих лиц.</w:t>
      </w:r>
    </w:p>
    <w:p w:rsidR="00C31071" w:rsidRDefault="006B73E6">
      <w:pPr>
        <w:pStyle w:val="20"/>
        <w:numPr>
          <w:ilvl w:val="1"/>
          <w:numId w:val="1"/>
        </w:numPr>
        <w:shd w:val="clear" w:color="auto" w:fill="auto"/>
        <w:tabs>
          <w:tab w:val="left" w:pos="1208"/>
        </w:tabs>
        <w:ind w:firstLine="740"/>
      </w:pPr>
      <w:r>
        <w:t>В случае подтверждения факта неточности персональных данных Учреждение-оператор на основании сведений, представленных пациентом или его представителем либо уполномоченным органом по защите прав субъектов персональных данных, или иных необходимых документов обязано уточнить персональные данные либо обеспечить их уточнение (если обработка персональных данных осуществляется другим лицом, действующим по поручению Учреждения-оператора) в течение семи рабочих дней со дня представления таких сведений и снять блокирование персональных данных.</w:t>
      </w:r>
    </w:p>
    <w:p w:rsidR="00C31071" w:rsidRDefault="006B73E6">
      <w:pPr>
        <w:pStyle w:val="20"/>
        <w:numPr>
          <w:ilvl w:val="1"/>
          <w:numId w:val="1"/>
        </w:numPr>
        <w:shd w:val="clear" w:color="auto" w:fill="auto"/>
        <w:tabs>
          <w:tab w:val="left" w:pos="1208"/>
        </w:tabs>
        <w:ind w:firstLine="740"/>
      </w:pPr>
      <w:r>
        <w:t xml:space="preserve">В случае выявления неправомерной обработки персональных данных, осуществляемой Учреждением-оператором или лицом, действующим по поручению Учреждения-оператора, Учреждение-оператор в срок, не превышающий трех рабочих дней с даты этого выявления, обязано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Учреждения-оператора. В случае если обеспечить правомерность обработки персональных данных невозможно, Учреждение-оператор в срок, не превышающий десяти рабочих дней с даты выявления неправомерной обработки персональных данных, обязано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Учреждение-оператор </w:t>
      </w:r>
      <w:r>
        <w:lastRenderedPageBreak/>
        <w:t>обязано уведомить пациента или его представителя, а в случае, если обращение пациента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C31071" w:rsidRDefault="006B73E6">
      <w:pPr>
        <w:pStyle w:val="20"/>
        <w:numPr>
          <w:ilvl w:val="1"/>
          <w:numId w:val="1"/>
        </w:numPr>
        <w:shd w:val="clear" w:color="auto" w:fill="auto"/>
        <w:tabs>
          <w:tab w:val="left" w:pos="1256"/>
        </w:tabs>
        <w:ind w:firstLine="740"/>
      </w:pPr>
      <w: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пациента, Учреждение-оператор обязано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C31071" w:rsidRDefault="006B73E6">
      <w:pPr>
        <w:pStyle w:val="20"/>
        <w:shd w:val="clear" w:color="auto" w:fill="auto"/>
        <w:ind w:firstLine="740"/>
      </w:pPr>
      <w:r>
        <w:t>1)в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C31071" w:rsidRDefault="006B73E6">
      <w:pPr>
        <w:pStyle w:val="20"/>
        <w:shd w:val="clear" w:color="auto" w:fill="auto"/>
        <w:ind w:firstLine="720"/>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C31071" w:rsidRDefault="006B73E6">
      <w:pPr>
        <w:pStyle w:val="20"/>
        <w:numPr>
          <w:ilvl w:val="1"/>
          <w:numId w:val="1"/>
        </w:numPr>
        <w:shd w:val="clear" w:color="auto" w:fill="auto"/>
        <w:tabs>
          <w:tab w:val="left" w:pos="1279"/>
        </w:tabs>
        <w:ind w:firstLine="720"/>
      </w:pPr>
      <w:r>
        <w:t>В случае достижения цели обработки персональных данных</w:t>
      </w:r>
    </w:p>
    <w:p w:rsidR="00C31071" w:rsidRDefault="006B73E6" w:rsidP="001D42BE">
      <w:pPr>
        <w:pStyle w:val="20"/>
        <w:shd w:val="clear" w:color="auto" w:fill="auto"/>
        <w:tabs>
          <w:tab w:val="left" w:pos="2025"/>
          <w:tab w:val="left" w:pos="3146"/>
          <w:tab w:val="left" w:pos="3938"/>
          <w:tab w:val="left" w:pos="5189"/>
        </w:tabs>
      </w:pPr>
      <w:r>
        <w:t>Учреждение-оператор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Учреждения-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пациент, иным соглашением между Учреждением-оператором и пациентом либо если Учреждение-оператор не вправе осуществлять обработку п</w:t>
      </w:r>
      <w:r w:rsidR="001D42BE">
        <w:t>ерсональных</w:t>
      </w:r>
      <w:r w:rsidR="001D42BE">
        <w:tab/>
        <w:t>данных</w:t>
      </w:r>
      <w:r w:rsidR="001D42BE">
        <w:tab/>
        <w:t>без</w:t>
      </w:r>
      <w:r w:rsidR="001D42BE">
        <w:tab/>
        <w:t xml:space="preserve">согласия </w:t>
      </w:r>
      <w:r>
        <w:t>пациента на основаниях,</w:t>
      </w:r>
      <w:r w:rsidR="001D42BE">
        <w:t xml:space="preserve"> </w:t>
      </w:r>
      <w:r>
        <w:t>предусмотренных Федеральным законом № 152-ФЗ или законодательством Российской Федерации.</w:t>
      </w:r>
    </w:p>
    <w:p w:rsidR="00C31071" w:rsidRDefault="006B73E6">
      <w:pPr>
        <w:pStyle w:val="20"/>
        <w:numPr>
          <w:ilvl w:val="1"/>
          <w:numId w:val="1"/>
        </w:numPr>
        <w:shd w:val="clear" w:color="auto" w:fill="auto"/>
        <w:tabs>
          <w:tab w:val="left" w:pos="1256"/>
        </w:tabs>
        <w:ind w:firstLine="720"/>
      </w:pPr>
      <w:r>
        <w:t xml:space="preserve">В случае отзыва пациентом согласия на обработку его персональных данных Учреждение-оператор обязано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Учреждения-оператора)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w:t>
      </w:r>
      <w:r>
        <w:lastRenderedPageBreak/>
        <w:t>персональных данных осуществляется другим лицом, действующим по поручению Учреждения-оператора)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пациент,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пациента на основаниях, предусмотренных Федеральным законом № 152-ФЗ или законодательством Российской Федерации.</w:t>
      </w:r>
    </w:p>
    <w:p w:rsidR="00C31071" w:rsidRDefault="006B73E6">
      <w:pPr>
        <w:pStyle w:val="20"/>
        <w:numPr>
          <w:ilvl w:val="1"/>
          <w:numId w:val="1"/>
        </w:numPr>
        <w:shd w:val="clear" w:color="auto" w:fill="auto"/>
        <w:tabs>
          <w:tab w:val="left" w:pos="1265"/>
        </w:tabs>
        <w:ind w:firstLine="720"/>
      </w:pPr>
      <w:r>
        <w:t>В случае обращения пациента к Учреждению-оператору с требованием о прекращении обработки персональных данных Учреждение- оператор обязано в срок, не превышающий десяти рабочих дней с даты получения Учреждением-оператором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 2 - 11 ч. 1 ст. 6, ч. 2 ст. 10 и ч. 2 ст. 11 Федерального закона № 152-ФЗ. Указанный срок может быть продлен, но не более чем на пять рабочих дней в случае направления Учреждением-оператором в адрес пациента мотивированного уведомления с указанием причин продления срока предоставления запрашиваемой информации.</w:t>
      </w:r>
    </w:p>
    <w:p w:rsidR="00C31071" w:rsidRDefault="006B73E6">
      <w:pPr>
        <w:pStyle w:val="20"/>
        <w:numPr>
          <w:ilvl w:val="1"/>
          <w:numId w:val="1"/>
        </w:numPr>
        <w:shd w:val="clear" w:color="auto" w:fill="auto"/>
        <w:tabs>
          <w:tab w:val="left" w:pos="1261"/>
        </w:tabs>
        <w:ind w:firstLine="740"/>
      </w:pPr>
      <w:r>
        <w:t>В случае отсутствия возможности уничтожения персональных данных в течение указанного срока, Учреждение-оператор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Учреждения-оператора) и обеспечивает уничтожение персональных данных в срок не более чем шесть месяцев, если иной срок не установлен законодательством Российской Федерации.</w:t>
      </w:r>
    </w:p>
    <w:p w:rsidR="00C31071" w:rsidRDefault="006B73E6">
      <w:pPr>
        <w:pStyle w:val="20"/>
        <w:numPr>
          <w:ilvl w:val="1"/>
          <w:numId w:val="1"/>
        </w:numPr>
        <w:shd w:val="clear" w:color="auto" w:fill="auto"/>
        <w:tabs>
          <w:tab w:val="left" w:pos="1326"/>
        </w:tabs>
        <w:ind w:firstLine="740"/>
      </w:pPr>
      <w:r>
        <w:t>Подтверждение уничтожения персональных данных в случаях,</w:t>
      </w:r>
    </w:p>
    <w:p w:rsidR="00C31071" w:rsidRDefault="006B73E6">
      <w:pPr>
        <w:pStyle w:val="20"/>
        <w:shd w:val="clear" w:color="auto" w:fill="auto"/>
        <w:tabs>
          <w:tab w:val="left" w:pos="3254"/>
        </w:tabs>
      </w:pPr>
      <w:r>
        <w:t>предусмотренных п.9.9,</w:t>
      </w:r>
      <w:r>
        <w:tab/>
        <w:t>п.9.12, осуществляется в соответствии с</w:t>
      </w:r>
    </w:p>
    <w:p w:rsidR="00C31071" w:rsidRDefault="006B73E6">
      <w:pPr>
        <w:pStyle w:val="20"/>
        <w:shd w:val="clear" w:color="auto" w:fill="auto"/>
      </w:pPr>
      <w:r>
        <w:t>требованиями, установленными уполномоченным органом по защите прав субъектов персональных данных.</w:t>
      </w:r>
    </w:p>
    <w:p w:rsidR="00C31071" w:rsidRDefault="006B73E6">
      <w:pPr>
        <w:pStyle w:val="20"/>
        <w:numPr>
          <w:ilvl w:val="1"/>
          <w:numId w:val="1"/>
        </w:numPr>
        <w:shd w:val="clear" w:color="auto" w:fill="auto"/>
        <w:tabs>
          <w:tab w:val="left" w:pos="1256"/>
        </w:tabs>
        <w:spacing w:after="237"/>
        <w:ind w:firstLine="740"/>
      </w:pPr>
      <w:r>
        <w:t>Для своевременной и полной реализации своих прав, пациент обязан предоставить Учреждению-оператору достоверные персональные данные.</w:t>
      </w:r>
    </w:p>
    <w:p w:rsidR="00C31071" w:rsidRDefault="006B73E6">
      <w:pPr>
        <w:pStyle w:val="30"/>
        <w:keepNext/>
        <w:keepLines/>
        <w:numPr>
          <w:ilvl w:val="0"/>
          <w:numId w:val="1"/>
        </w:numPr>
        <w:shd w:val="clear" w:color="auto" w:fill="auto"/>
        <w:tabs>
          <w:tab w:val="left" w:pos="1739"/>
        </w:tabs>
        <w:spacing w:after="247" w:line="306" w:lineRule="exact"/>
        <w:ind w:left="3060" w:hanging="1700"/>
        <w:jc w:val="left"/>
      </w:pPr>
      <w:bookmarkStart w:id="13" w:name="bookmark41"/>
      <w:r>
        <w:t>Право на обжалование действий или бездействия Учреждения-оператора</w:t>
      </w:r>
      <w:bookmarkEnd w:id="13"/>
    </w:p>
    <w:p w:rsidR="00C31071" w:rsidRDefault="006B73E6">
      <w:pPr>
        <w:pStyle w:val="20"/>
        <w:numPr>
          <w:ilvl w:val="1"/>
          <w:numId w:val="1"/>
        </w:numPr>
        <w:shd w:val="clear" w:color="auto" w:fill="auto"/>
        <w:tabs>
          <w:tab w:val="left" w:pos="1234"/>
        </w:tabs>
        <w:spacing w:line="297" w:lineRule="exact"/>
        <w:ind w:firstLine="740"/>
      </w:pPr>
      <w:r>
        <w:t xml:space="preserve">Если пациент или его представитель считает, что Учреждение- оператор осуществляет обработку его персональных данных с нарушением требований Федерального закона № 152-ФЗ или иным образом нарушает его права и свободы, пациент или его представитель вправе обжаловать действия или бездействие Учреждения-оператора в уполномоченный орган по защите прав субъектов персональных данных (Федеральный орган исполнительной </w:t>
      </w:r>
      <w:r>
        <w:lastRenderedPageBreak/>
        <w:t>власти, осуществляющий функции по контролю и надзору в сфере информационных технологий и связи) или в судебном порядке.</w:t>
      </w:r>
    </w:p>
    <w:p w:rsidR="00C31071" w:rsidRDefault="006B73E6">
      <w:pPr>
        <w:pStyle w:val="20"/>
        <w:numPr>
          <w:ilvl w:val="1"/>
          <w:numId w:val="1"/>
        </w:numPr>
        <w:shd w:val="clear" w:color="auto" w:fill="auto"/>
        <w:tabs>
          <w:tab w:val="left" w:pos="1247"/>
        </w:tabs>
        <w:spacing w:after="244" w:line="306" w:lineRule="exact"/>
        <w:ind w:firstLine="740"/>
      </w:pPr>
      <w:r>
        <w:t>Пациент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C31071" w:rsidRDefault="006B73E6">
      <w:pPr>
        <w:pStyle w:val="30"/>
        <w:keepNext/>
        <w:keepLines/>
        <w:numPr>
          <w:ilvl w:val="0"/>
          <w:numId w:val="1"/>
        </w:numPr>
        <w:shd w:val="clear" w:color="auto" w:fill="auto"/>
        <w:tabs>
          <w:tab w:val="left" w:pos="770"/>
        </w:tabs>
        <w:spacing w:after="240"/>
        <w:ind w:left="1980" w:hanging="1580"/>
        <w:jc w:val="left"/>
      </w:pPr>
      <w:bookmarkStart w:id="14" w:name="bookmark42"/>
      <w:r>
        <w:t>Ответственность за нарушение норм, регулирующих обработку и защиту персональных данных пациентов</w:t>
      </w:r>
      <w:bookmarkEnd w:id="14"/>
    </w:p>
    <w:p w:rsidR="00C31071" w:rsidRDefault="006B73E6">
      <w:pPr>
        <w:pStyle w:val="20"/>
        <w:numPr>
          <w:ilvl w:val="1"/>
          <w:numId w:val="1"/>
        </w:numPr>
        <w:shd w:val="clear" w:color="auto" w:fill="auto"/>
        <w:tabs>
          <w:tab w:val="left" w:pos="1225"/>
        </w:tabs>
        <w:ind w:firstLine="740"/>
      </w:pPr>
      <w:r>
        <w:t>Лица, виновные в нарушении норм, регулирующих получение, обработку и защиту персональных данных пациентов, несут предусмотренную законодательством Российской Федерации ответственность.</w:t>
      </w:r>
    </w:p>
    <w:p w:rsidR="00C31071" w:rsidRDefault="006B73E6">
      <w:pPr>
        <w:pStyle w:val="20"/>
        <w:numPr>
          <w:ilvl w:val="1"/>
          <w:numId w:val="1"/>
        </w:numPr>
        <w:shd w:val="clear" w:color="auto" w:fill="auto"/>
        <w:tabs>
          <w:tab w:val="left" w:pos="1261"/>
        </w:tabs>
        <w:ind w:firstLine="740"/>
      </w:pPr>
      <w:r>
        <w:t>Работники Учреждения-оператора, допущенные к обработке персональных данных пациентов, за разглашение полученной в ходе своей трудовой деятельности информации, несут предусмотренную законодательством Российской Федерации ответственность.</w:t>
      </w:r>
    </w:p>
    <w:p w:rsidR="00C31071" w:rsidRDefault="006B73E6">
      <w:pPr>
        <w:pStyle w:val="20"/>
        <w:numPr>
          <w:ilvl w:val="1"/>
          <w:numId w:val="1"/>
        </w:numPr>
        <w:shd w:val="clear" w:color="auto" w:fill="auto"/>
        <w:tabs>
          <w:tab w:val="left" w:pos="1303"/>
        </w:tabs>
        <w:ind w:firstLine="740"/>
      </w:pPr>
      <w:r>
        <w:t>Моральный вред, причиненный пациенту вследствие нарушения</w:t>
      </w:r>
    </w:p>
    <w:p w:rsidR="00C31071" w:rsidRDefault="006B73E6">
      <w:pPr>
        <w:pStyle w:val="20"/>
        <w:shd w:val="clear" w:color="auto" w:fill="auto"/>
        <w:tabs>
          <w:tab w:val="left" w:pos="1908"/>
        </w:tabs>
      </w:pPr>
      <w:r>
        <w:t>его прав, нарушения правил обработки персональных данных, установленных Федеральным законом № 152-ФЗ, а также требований к защите персональных данных, установленных в соответствии с Федеральным законом №</w:t>
      </w:r>
      <w:r>
        <w:tab/>
        <w:t>152-ФЗ, подлежит возмещению в соответствии с</w:t>
      </w:r>
    </w:p>
    <w:p w:rsidR="00C31071" w:rsidRDefault="006B73E6">
      <w:pPr>
        <w:pStyle w:val="20"/>
        <w:shd w:val="clear" w:color="auto" w:fill="auto"/>
        <w:spacing w:after="273"/>
      </w:pPr>
      <w:r>
        <w:t>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31071" w:rsidRDefault="006B73E6">
      <w:pPr>
        <w:pStyle w:val="30"/>
        <w:keepNext/>
        <w:keepLines/>
        <w:numPr>
          <w:ilvl w:val="0"/>
          <w:numId w:val="1"/>
        </w:numPr>
        <w:shd w:val="clear" w:color="auto" w:fill="auto"/>
        <w:tabs>
          <w:tab w:val="left" w:pos="2939"/>
        </w:tabs>
        <w:spacing w:after="247" w:line="260" w:lineRule="exact"/>
        <w:ind w:left="2560" w:firstLine="0"/>
      </w:pPr>
      <w:bookmarkStart w:id="15" w:name="bookmark43"/>
      <w:r>
        <w:t>Заключительные положения</w:t>
      </w:r>
      <w:bookmarkEnd w:id="15"/>
    </w:p>
    <w:p w:rsidR="00C31071" w:rsidRDefault="006B73E6">
      <w:pPr>
        <w:pStyle w:val="20"/>
        <w:numPr>
          <w:ilvl w:val="1"/>
          <w:numId w:val="1"/>
        </w:numPr>
        <w:shd w:val="clear" w:color="auto" w:fill="auto"/>
        <w:tabs>
          <w:tab w:val="left" w:pos="1267"/>
        </w:tabs>
        <w:ind w:firstLine="740"/>
      </w:pPr>
      <w:r>
        <w:t>Настоящее Положение вступает в силу с даты его утверждения.</w:t>
      </w:r>
    </w:p>
    <w:p w:rsidR="00C31071" w:rsidRDefault="006B73E6">
      <w:pPr>
        <w:pStyle w:val="20"/>
        <w:numPr>
          <w:ilvl w:val="1"/>
          <w:numId w:val="1"/>
        </w:numPr>
        <w:shd w:val="clear" w:color="auto" w:fill="auto"/>
        <w:tabs>
          <w:tab w:val="left" w:pos="1252"/>
        </w:tabs>
        <w:ind w:firstLine="740"/>
      </w:pPr>
      <w:r>
        <w:t>При необходимости приведения настоящего Положения в соответствие с вновь принятыми законодательными актами, изменения вносятся на основании Приказа главного врача Учреждения-оператора.</w:t>
      </w:r>
    </w:p>
    <w:p w:rsidR="00C31071" w:rsidRDefault="006B73E6">
      <w:pPr>
        <w:pStyle w:val="20"/>
        <w:numPr>
          <w:ilvl w:val="1"/>
          <w:numId w:val="1"/>
        </w:numPr>
        <w:shd w:val="clear" w:color="auto" w:fill="auto"/>
        <w:tabs>
          <w:tab w:val="left" w:pos="1256"/>
        </w:tabs>
        <w:ind w:firstLine="740"/>
      </w:pPr>
      <w:r>
        <w:t>Настоящее Положение распространяется на всех пациентов Учреждения-оператора, а также работников Учреждения-оператора, имеющих доступ и осуществляющих перечень действий с персональными данными пациентов.</w:t>
      </w:r>
    </w:p>
    <w:p w:rsidR="00C31071" w:rsidRDefault="006B73E6">
      <w:pPr>
        <w:pStyle w:val="20"/>
        <w:numPr>
          <w:ilvl w:val="1"/>
          <w:numId w:val="1"/>
        </w:numPr>
        <w:shd w:val="clear" w:color="auto" w:fill="auto"/>
        <w:tabs>
          <w:tab w:val="left" w:pos="1252"/>
        </w:tabs>
        <w:ind w:firstLine="740"/>
      </w:pPr>
      <w:r>
        <w:t xml:space="preserve">Работники Учреждения-оператора подлежат ознакомлению с настоящим Положением </w:t>
      </w:r>
      <w:proofErr w:type="gramStart"/>
      <w:r>
        <w:t>в порядке</w:t>
      </w:r>
      <w:proofErr w:type="gramEnd"/>
      <w:r>
        <w:t xml:space="preserve"> предусмотренном Приказом главного врача Учреждения-оператора под роспись.</w:t>
      </w:r>
    </w:p>
    <w:p w:rsidR="00C31071" w:rsidRDefault="006B73E6">
      <w:pPr>
        <w:pStyle w:val="20"/>
        <w:numPr>
          <w:ilvl w:val="1"/>
          <w:numId w:val="1"/>
        </w:numPr>
        <w:shd w:val="clear" w:color="auto" w:fill="auto"/>
        <w:tabs>
          <w:tab w:val="left" w:pos="1256"/>
        </w:tabs>
        <w:ind w:firstLine="740"/>
      </w:pPr>
      <w:r>
        <w:t>Пациенты Учреждения-оператора, а также их представители имеют право ознакомиться с настоящим Положением.</w:t>
      </w:r>
    </w:p>
    <w:p w:rsidR="00C31071" w:rsidRDefault="006B73E6">
      <w:pPr>
        <w:pStyle w:val="20"/>
        <w:numPr>
          <w:ilvl w:val="1"/>
          <w:numId w:val="1"/>
        </w:numPr>
        <w:shd w:val="clear" w:color="auto" w:fill="auto"/>
        <w:tabs>
          <w:tab w:val="left" w:pos="1256"/>
        </w:tabs>
        <w:ind w:firstLine="740"/>
        <w:sectPr w:rsidR="00C31071">
          <w:footerReference w:type="even" r:id="rId10"/>
          <w:footerReference w:type="default" r:id="rId11"/>
          <w:pgSz w:w="12240" w:h="15840"/>
          <w:pgMar w:top="1092" w:right="1437" w:bottom="1363" w:left="1948" w:header="0" w:footer="3" w:gutter="0"/>
          <w:cols w:space="720"/>
          <w:noEndnote/>
          <w:docGrid w:linePitch="360"/>
        </w:sectPr>
      </w:pPr>
      <w:r>
        <w:t>Документы, определяющие политику в отношении обработки персональных данных пациентов, подлежат размещению на официальном сайте и информационном стенде Учреждения-оператора.</w:t>
      </w:r>
    </w:p>
    <w:p w:rsidR="00C31071" w:rsidRDefault="006B73E6">
      <w:pPr>
        <w:pStyle w:val="20"/>
        <w:shd w:val="clear" w:color="auto" w:fill="auto"/>
        <w:tabs>
          <w:tab w:val="left" w:pos="8185"/>
        </w:tabs>
        <w:ind w:left="5840"/>
        <w:jc w:val="left"/>
      </w:pPr>
      <w:r>
        <w:lastRenderedPageBreak/>
        <w:t>Приложение № 1 к Положению о защите персональных данных пациентов в</w:t>
      </w:r>
      <w:r w:rsidR="00F56D52">
        <w:t xml:space="preserve"> </w:t>
      </w:r>
      <w:r>
        <w:t>Г АУЗ</w:t>
      </w:r>
    </w:p>
    <w:p w:rsidR="00C31071" w:rsidRDefault="006B73E6">
      <w:pPr>
        <w:pStyle w:val="20"/>
        <w:shd w:val="clear" w:color="auto" w:fill="auto"/>
        <w:spacing w:after="537"/>
        <w:ind w:left="5840"/>
        <w:jc w:val="left"/>
      </w:pPr>
      <w:r>
        <w:t>«</w:t>
      </w:r>
      <w:r w:rsidR="00F56D52">
        <w:t xml:space="preserve">Атнинская </w:t>
      </w:r>
      <w:r>
        <w:t>ЦРБ»</w:t>
      </w:r>
    </w:p>
    <w:p w:rsidR="00C31071" w:rsidRDefault="006B73E6">
      <w:pPr>
        <w:pStyle w:val="30"/>
        <w:keepNext/>
        <w:keepLines/>
        <w:shd w:val="clear" w:color="auto" w:fill="auto"/>
        <w:spacing w:line="306" w:lineRule="exact"/>
        <w:ind w:left="20" w:firstLine="0"/>
        <w:jc w:val="center"/>
      </w:pPr>
      <w:bookmarkStart w:id="16" w:name="bookmark44"/>
      <w:r>
        <w:t>ПЕРЕЧЕНЬ</w:t>
      </w:r>
      <w:bookmarkEnd w:id="16"/>
    </w:p>
    <w:p w:rsidR="00C31071" w:rsidRDefault="006B73E6">
      <w:pPr>
        <w:pStyle w:val="32"/>
        <w:shd w:val="clear" w:color="auto" w:fill="auto"/>
        <w:spacing w:line="306" w:lineRule="exact"/>
        <w:ind w:left="20" w:firstLine="0"/>
        <w:jc w:val="center"/>
      </w:pPr>
      <w:r>
        <w:t>категорий персональных данных пациентов,</w:t>
      </w:r>
      <w:r>
        <w:br/>
        <w:t xml:space="preserve">обрабатываемых в </w:t>
      </w:r>
      <w:r>
        <w:rPr>
          <w:rStyle w:val="35"/>
        </w:rPr>
        <w:t xml:space="preserve">ГАУЗ </w:t>
      </w:r>
      <w:r>
        <w:t>«</w:t>
      </w:r>
      <w:r w:rsidR="00F56D52">
        <w:t>Атнинская</w:t>
      </w:r>
      <w:r>
        <w:t xml:space="preserve"> ЦРБ»</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016"/>
        <w:gridCol w:w="2894"/>
        <w:gridCol w:w="1895"/>
        <w:gridCol w:w="1625"/>
      </w:tblGrid>
      <w:tr w:rsidR="00C31071">
        <w:trPr>
          <w:trHeight w:hRule="exact" w:val="1539"/>
          <w:jc w:val="center"/>
        </w:trPr>
        <w:tc>
          <w:tcPr>
            <w:tcW w:w="576" w:type="dxa"/>
            <w:tcBorders>
              <w:top w:val="single" w:sz="4" w:space="0" w:color="auto"/>
              <w:left w:val="single" w:sz="4" w:space="0" w:color="auto"/>
            </w:tcBorders>
            <w:shd w:val="clear" w:color="auto" w:fill="FFFFFF"/>
            <w:vAlign w:val="center"/>
          </w:tcPr>
          <w:p w:rsidR="00C31071" w:rsidRDefault="006B73E6">
            <w:pPr>
              <w:pStyle w:val="20"/>
              <w:framePr w:w="9005" w:wrap="notBeside" w:vAnchor="text" w:hAnchor="text" w:xAlign="center" w:y="1"/>
              <w:shd w:val="clear" w:color="auto" w:fill="auto"/>
              <w:ind w:left="220"/>
              <w:jc w:val="left"/>
            </w:pPr>
            <w:r>
              <w:rPr>
                <w:rStyle w:val="26"/>
              </w:rPr>
              <w:t>№</w:t>
            </w:r>
          </w:p>
          <w:p w:rsidR="00C31071" w:rsidRDefault="006B73E6">
            <w:pPr>
              <w:pStyle w:val="20"/>
              <w:framePr w:w="9005" w:wrap="notBeside" w:vAnchor="text" w:hAnchor="text" w:xAlign="center" w:y="1"/>
              <w:shd w:val="clear" w:color="auto" w:fill="auto"/>
              <w:ind w:left="220"/>
              <w:jc w:val="left"/>
            </w:pPr>
            <w:r>
              <w:rPr>
                <w:rStyle w:val="27"/>
              </w:rPr>
              <w:t>п/</w:t>
            </w:r>
          </w:p>
          <w:p w:rsidR="00C31071" w:rsidRDefault="006B73E6">
            <w:pPr>
              <w:pStyle w:val="20"/>
              <w:framePr w:w="9005" w:wrap="notBeside" w:vAnchor="text" w:hAnchor="text" w:xAlign="center" w:y="1"/>
              <w:shd w:val="clear" w:color="auto" w:fill="auto"/>
              <w:ind w:left="220"/>
              <w:jc w:val="left"/>
            </w:pPr>
            <w:r>
              <w:rPr>
                <w:rStyle w:val="27"/>
              </w:rPr>
              <w:t>п</w:t>
            </w:r>
          </w:p>
        </w:tc>
        <w:tc>
          <w:tcPr>
            <w:tcW w:w="2016" w:type="dxa"/>
            <w:tcBorders>
              <w:top w:val="single" w:sz="4" w:space="0" w:color="auto"/>
              <w:left w:val="single" w:sz="4" w:space="0" w:color="auto"/>
            </w:tcBorders>
            <w:shd w:val="clear" w:color="auto" w:fill="FFFFFF"/>
            <w:vAlign w:val="center"/>
          </w:tcPr>
          <w:p w:rsidR="00C31071" w:rsidRDefault="006B73E6">
            <w:pPr>
              <w:pStyle w:val="20"/>
              <w:framePr w:w="9005" w:wrap="notBeside" w:vAnchor="text" w:hAnchor="text" w:xAlign="center" w:y="1"/>
              <w:shd w:val="clear" w:color="auto" w:fill="auto"/>
              <w:jc w:val="center"/>
            </w:pPr>
            <w:r>
              <w:rPr>
                <w:rStyle w:val="27"/>
              </w:rPr>
              <w:t>Основания для обработки</w:t>
            </w:r>
          </w:p>
        </w:tc>
        <w:tc>
          <w:tcPr>
            <w:tcW w:w="2894" w:type="dxa"/>
            <w:tcBorders>
              <w:top w:val="single" w:sz="4" w:space="0" w:color="auto"/>
              <w:left w:val="single" w:sz="4" w:space="0" w:color="auto"/>
            </w:tcBorders>
            <w:shd w:val="clear" w:color="auto" w:fill="FFFFFF"/>
            <w:vAlign w:val="center"/>
          </w:tcPr>
          <w:p w:rsidR="00C31071" w:rsidRDefault="006B73E6">
            <w:pPr>
              <w:pStyle w:val="20"/>
              <w:framePr w:w="9005" w:wrap="notBeside" w:vAnchor="text" w:hAnchor="text" w:xAlign="center" w:y="1"/>
              <w:shd w:val="clear" w:color="auto" w:fill="auto"/>
              <w:spacing w:line="260" w:lineRule="exact"/>
              <w:jc w:val="left"/>
            </w:pPr>
            <w:r>
              <w:rPr>
                <w:rStyle w:val="27"/>
              </w:rPr>
              <w:t>Содержание сведений</w:t>
            </w:r>
          </w:p>
        </w:tc>
        <w:tc>
          <w:tcPr>
            <w:tcW w:w="1895" w:type="dxa"/>
            <w:tcBorders>
              <w:top w:val="single" w:sz="4" w:space="0" w:color="auto"/>
              <w:left w:val="single" w:sz="4" w:space="0" w:color="auto"/>
            </w:tcBorders>
            <w:shd w:val="clear" w:color="auto" w:fill="FFFFFF"/>
            <w:vAlign w:val="center"/>
          </w:tcPr>
          <w:p w:rsidR="00C31071" w:rsidRDefault="006B73E6">
            <w:pPr>
              <w:pStyle w:val="20"/>
              <w:framePr w:w="9005" w:wrap="notBeside" w:vAnchor="text" w:hAnchor="text" w:xAlign="center" w:y="1"/>
              <w:shd w:val="clear" w:color="auto" w:fill="auto"/>
              <w:spacing w:after="60" w:line="260" w:lineRule="exact"/>
              <w:ind w:left="320"/>
              <w:jc w:val="left"/>
            </w:pPr>
            <w:r>
              <w:rPr>
                <w:rStyle w:val="27"/>
              </w:rPr>
              <w:t>Категории</w:t>
            </w:r>
          </w:p>
          <w:p w:rsidR="00C31071" w:rsidRDefault="006B73E6">
            <w:pPr>
              <w:pStyle w:val="20"/>
              <w:framePr w:w="9005" w:wrap="notBeside" w:vAnchor="text" w:hAnchor="text" w:xAlign="center" w:y="1"/>
              <w:shd w:val="clear" w:color="auto" w:fill="auto"/>
              <w:spacing w:before="60" w:line="260" w:lineRule="exact"/>
              <w:ind w:left="320"/>
              <w:jc w:val="left"/>
            </w:pPr>
            <w:r>
              <w:rPr>
                <w:rStyle w:val="27"/>
              </w:rPr>
              <w:t>субъектов</w:t>
            </w:r>
          </w:p>
        </w:tc>
        <w:tc>
          <w:tcPr>
            <w:tcW w:w="1625" w:type="dxa"/>
            <w:tcBorders>
              <w:top w:val="single" w:sz="4" w:space="0" w:color="auto"/>
              <w:left w:val="single" w:sz="4" w:space="0" w:color="auto"/>
              <w:right w:val="single" w:sz="4" w:space="0" w:color="auto"/>
            </w:tcBorders>
            <w:shd w:val="clear" w:color="auto" w:fill="FFFFFF"/>
            <w:vAlign w:val="bottom"/>
          </w:tcPr>
          <w:p w:rsidR="00C31071" w:rsidRDefault="006B73E6" w:rsidP="001D42BE">
            <w:pPr>
              <w:pStyle w:val="20"/>
              <w:framePr w:w="9005" w:wrap="notBeside" w:vAnchor="text" w:hAnchor="text" w:xAlign="center" w:y="1"/>
              <w:shd w:val="clear" w:color="auto" w:fill="auto"/>
              <w:jc w:val="center"/>
            </w:pPr>
            <w:r>
              <w:rPr>
                <w:rStyle w:val="27"/>
              </w:rPr>
              <w:t xml:space="preserve">Срок хранения, условия </w:t>
            </w:r>
            <w:proofErr w:type="spellStart"/>
            <w:r>
              <w:rPr>
                <w:rStyle w:val="27"/>
              </w:rPr>
              <w:t>прекраще</w:t>
            </w:r>
            <w:proofErr w:type="spellEnd"/>
            <w:r w:rsidR="001D42BE">
              <w:rPr>
                <w:rStyle w:val="27"/>
              </w:rPr>
              <w:t xml:space="preserve">- </w:t>
            </w:r>
            <w:proofErr w:type="spellStart"/>
            <w:r>
              <w:rPr>
                <w:rStyle w:val="27"/>
              </w:rPr>
              <w:t>ния</w:t>
            </w:r>
            <w:proofErr w:type="spellEnd"/>
            <w:r>
              <w:rPr>
                <w:rStyle w:val="27"/>
              </w:rPr>
              <w:t xml:space="preserve"> обработки</w:t>
            </w:r>
          </w:p>
        </w:tc>
      </w:tr>
      <w:tr w:rsidR="00C31071">
        <w:trPr>
          <w:trHeight w:hRule="exact" w:val="365"/>
          <w:jc w:val="center"/>
        </w:trPr>
        <w:tc>
          <w:tcPr>
            <w:tcW w:w="576" w:type="dxa"/>
            <w:tcBorders>
              <w:top w:val="single" w:sz="4" w:space="0" w:color="auto"/>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ind w:left="220"/>
              <w:jc w:val="left"/>
            </w:pPr>
            <w:r>
              <w:rPr>
                <w:rStyle w:val="26"/>
              </w:rPr>
              <w:t>1</w:t>
            </w:r>
          </w:p>
        </w:tc>
        <w:tc>
          <w:tcPr>
            <w:tcW w:w="2016" w:type="dxa"/>
            <w:tcBorders>
              <w:top w:val="single" w:sz="4" w:space="0" w:color="auto"/>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1. Федеральный</w:t>
            </w:r>
          </w:p>
        </w:tc>
        <w:tc>
          <w:tcPr>
            <w:tcW w:w="2894" w:type="dxa"/>
            <w:tcBorders>
              <w:top w:val="single" w:sz="4" w:space="0" w:color="auto"/>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фамилия, имя,</w:t>
            </w:r>
          </w:p>
        </w:tc>
        <w:tc>
          <w:tcPr>
            <w:tcW w:w="1895" w:type="dxa"/>
            <w:tcBorders>
              <w:top w:val="single" w:sz="4" w:space="0" w:color="auto"/>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ind w:left="320"/>
              <w:jc w:val="left"/>
            </w:pPr>
            <w:r>
              <w:rPr>
                <w:rStyle w:val="26"/>
              </w:rPr>
              <w:t>Пациенты</w:t>
            </w:r>
          </w:p>
        </w:tc>
        <w:tc>
          <w:tcPr>
            <w:tcW w:w="1625" w:type="dxa"/>
            <w:tcBorders>
              <w:top w:val="single" w:sz="4" w:space="0" w:color="auto"/>
              <w:left w:val="single" w:sz="4" w:space="0" w:color="auto"/>
              <w:righ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center"/>
            </w:pPr>
            <w:r>
              <w:rPr>
                <w:rStyle w:val="26"/>
              </w:rPr>
              <w:t>В</w:t>
            </w:r>
          </w:p>
        </w:tc>
      </w:tr>
      <w:tr w:rsidR="00C31071">
        <w:trPr>
          <w:trHeight w:hRule="exact" w:val="266"/>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закон от «21»</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отчество;</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соответстви</w:t>
            </w:r>
            <w:r w:rsidR="001D42BE">
              <w:rPr>
                <w:rStyle w:val="26"/>
              </w:rPr>
              <w:t>и</w:t>
            </w:r>
          </w:p>
        </w:tc>
      </w:tr>
      <w:tr w:rsidR="00C31071">
        <w:trPr>
          <w:trHeight w:hRule="exact" w:val="320"/>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ноября 2011 г.</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число, месяц, год</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center"/>
            </w:pPr>
            <w:r>
              <w:rPr>
                <w:rStyle w:val="26"/>
              </w:rPr>
              <w:t xml:space="preserve"> с</w:t>
            </w:r>
          </w:p>
        </w:tc>
      </w:tr>
      <w:tr w:rsidR="00C31071">
        <w:trPr>
          <w:trHeight w:hRule="exact" w:val="306"/>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 323-ФЗ «Об</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рождения;</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center"/>
            </w:pPr>
            <w:r>
              <w:rPr>
                <w:rStyle w:val="26"/>
              </w:rPr>
              <w:t>приказами</w:t>
            </w:r>
          </w:p>
        </w:tc>
      </w:tr>
      <w:tr w:rsidR="00C31071">
        <w:trPr>
          <w:trHeight w:hRule="exact" w:val="324"/>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основах охраны</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место работы (учебы);</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center"/>
            </w:pPr>
            <w:r>
              <w:rPr>
                <w:rStyle w:val="26"/>
              </w:rPr>
              <w:t>по</w:t>
            </w:r>
          </w:p>
        </w:tc>
      </w:tr>
      <w:tr w:rsidR="00C31071">
        <w:trPr>
          <w:trHeight w:hRule="exact" w:val="306"/>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здоровья</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пол;</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ind w:left="220"/>
              <w:jc w:val="left"/>
            </w:pPr>
            <w:r>
              <w:rPr>
                <w:rStyle w:val="26"/>
              </w:rPr>
              <w:t>архивному</w:t>
            </w:r>
          </w:p>
        </w:tc>
      </w:tr>
      <w:tr w:rsidR="00C31071">
        <w:trPr>
          <w:trHeight w:hRule="exact" w:val="270"/>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граждан в</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должность</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center"/>
            </w:pPr>
            <w:r>
              <w:rPr>
                <w:rStyle w:val="26"/>
              </w:rPr>
              <w:t>делу</w:t>
            </w:r>
          </w:p>
        </w:tc>
      </w:tr>
      <w:tr w:rsidR="00C31071">
        <w:trPr>
          <w:trHeight w:hRule="exact" w:val="311"/>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Российской</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(профессия);</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02"/>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Федерации».</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паспортные данные</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11"/>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2. Федеральный</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или данные иного</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93"/>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закон от «29»</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документа,</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02"/>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ноября 2010 г.</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удостоверяющего</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93"/>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 326-ФЗ «Об</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личность (серия, номер,</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15"/>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обязательном</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наименование органа,</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97"/>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медицинском</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выдавшего документ,</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02"/>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страховании в</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дата выдачи);</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79"/>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Российской</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адрес места жительства</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20"/>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Федерации».</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(адрес и дата</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02"/>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3. Устав ГАУЗ</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регистрации по месту</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97"/>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rsidP="00EA03A0">
            <w:pPr>
              <w:pStyle w:val="20"/>
              <w:framePr w:w="9005" w:wrap="notBeside" w:vAnchor="text" w:hAnchor="text" w:xAlign="center" w:y="1"/>
              <w:shd w:val="clear" w:color="auto" w:fill="auto"/>
              <w:spacing w:line="260" w:lineRule="exact"/>
              <w:jc w:val="left"/>
            </w:pPr>
            <w:r>
              <w:rPr>
                <w:rStyle w:val="26"/>
              </w:rPr>
              <w:t>«</w:t>
            </w:r>
            <w:r w:rsidR="00EA03A0">
              <w:rPr>
                <w:rStyle w:val="26"/>
              </w:rPr>
              <w:t>Атнинская</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жительства, адрес</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06"/>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ЦРБ»</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фактического</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33"/>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министром</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проживания);</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75"/>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здравоохранени</w:t>
            </w:r>
            <w:r w:rsidR="001D42BE">
              <w:rPr>
                <w:rStyle w:val="26"/>
              </w:rPr>
              <w:t>я</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контактный номер</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15"/>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Республики</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телефона;</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88"/>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Татарстан</w:t>
            </w:r>
          </w:p>
        </w:tc>
        <w:tc>
          <w:tcPr>
            <w:tcW w:w="2894" w:type="dxa"/>
            <w:tcBorders>
              <w:left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социальное положение;</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311"/>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rsidP="00EA03A0">
            <w:pPr>
              <w:pStyle w:val="20"/>
              <w:framePr w:w="9005" w:wrap="notBeside" w:vAnchor="text" w:hAnchor="text" w:xAlign="center" w:y="1"/>
              <w:shd w:val="clear" w:color="auto" w:fill="auto"/>
              <w:spacing w:line="260" w:lineRule="exact"/>
              <w:jc w:val="left"/>
            </w:pPr>
            <w:r>
              <w:rPr>
                <w:rStyle w:val="26"/>
              </w:rPr>
              <w:t xml:space="preserve">(приказ № </w:t>
            </w:r>
            <w:r w:rsidR="00EA03A0">
              <w:rPr>
                <w:rStyle w:val="26"/>
              </w:rPr>
              <w:t>788</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семейное положение;</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93"/>
          <w:jc w:val="center"/>
        </w:trPr>
        <w:tc>
          <w:tcPr>
            <w:tcW w:w="576"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tcBorders>
            <w:shd w:val="clear" w:color="auto" w:fill="FFFFFF"/>
          </w:tcPr>
          <w:p w:rsidR="00C31071" w:rsidRDefault="006B73E6" w:rsidP="00EA03A0">
            <w:pPr>
              <w:pStyle w:val="20"/>
              <w:framePr w:w="9005" w:wrap="notBeside" w:vAnchor="text" w:hAnchor="text" w:xAlign="center" w:y="1"/>
              <w:shd w:val="clear" w:color="auto" w:fill="auto"/>
              <w:spacing w:line="260" w:lineRule="exact"/>
              <w:jc w:val="left"/>
            </w:pPr>
            <w:r>
              <w:rPr>
                <w:rStyle w:val="26"/>
              </w:rPr>
              <w:t>от «</w:t>
            </w:r>
            <w:r w:rsidR="00EA03A0">
              <w:rPr>
                <w:rStyle w:val="26"/>
              </w:rPr>
              <w:t>18</w:t>
            </w:r>
            <w:r>
              <w:rPr>
                <w:rStyle w:val="26"/>
              </w:rPr>
              <w:t xml:space="preserve">» </w:t>
            </w:r>
            <w:r w:rsidR="00EA03A0">
              <w:rPr>
                <w:rStyle w:val="26"/>
              </w:rPr>
              <w:t>апреля</w:t>
            </w:r>
          </w:p>
        </w:tc>
        <w:tc>
          <w:tcPr>
            <w:tcW w:w="2894" w:type="dxa"/>
            <w:tcBorders>
              <w:left w:val="single" w:sz="4" w:space="0" w:color="auto"/>
            </w:tcBorders>
            <w:shd w:val="clear" w:color="auto" w:fill="FFFFFF"/>
          </w:tcPr>
          <w:p w:rsidR="00C31071" w:rsidRDefault="006B73E6">
            <w:pPr>
              <w:pStyle w:val="20"/>
              <w:framePr w:w="9005" w:wrap="notBeside" w:vAnchor="text" w:hAnchor="text" w:xAlign="center" w:y="1"/>
              <w:shd w:val="clear" w:color="auto" w:fill="auto"/>
              <w:spacing w:line="260" w:lineRule="exact"/>
              <w:jc w:val="left"/>
            </w:pPr>
            <w:r>
              <w:rPr>
                <w:rStyle w:val="26"/>
              </w:rPr>
              <w:t>состав семьи и</w:t>
            </w:r>
          </w:p>
        </w:tc>
        <w:tc>
          <w:tcPr>
            <w:tcW w:w="1895" w:type="dxa"/>
            <w:tcBorders>
              <w:left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r w:rsidR="00C31071">
        <w:trPr>
          <w:trHeight w:hRule="exact" w:val="288"/>
          <w:jc w:val="center"/>
        </w:trPr>
        <w:tc>
          <w:tcPr>
            <w:tcW w:w="576" w:type="dxa"/>
            <w:tcBorders>
              <w:left w:val="single" w:sz="4" w:space="0" w:color="auto"/>
              <w:bottom w:val="single" w:sz="4" w:space="0" w:color="auto"/>
            </w:tcBorders>
            <w:shd w:val="clear" w:color="auto" w:fill="FFFFFF"/>
          </w:tcPr>
          <w:p w:rsidR="00C31071" w:rsidRDefault="00C31071">
            <w:pPr>
              <w:framePr w:w="9005" w:wrap="notBeside" w:vAnchor="text" w:hAnchor="text" w:xAlign="center" w:y="1"/>
              <w:rPr>
                <w:sz w:val="10"/>
                <w:szCs w:val="10"/>
              </w:rPr>
            </w:pPr>
          </w:p>
        </w:tc>
        <w:tc>
          <w:tcPr>
            <w:tcW w:w="2016" w:type="dxa"/>
            <w:tcBorders>
              <w:left w:val="single" w:sz="4" w:space="0" w:color="auto"/>
              <w:bottom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2023 г.),</w:t>
            </w:r>
          </w:p>
        </w:tc>
        <w:tc>
          <w:tcPr>
            <w:tcW w:w="2894" w:type="dxa"/>
            <w:tcBorders>
              <w:left w:val="single" w:sz="4" w:space="0" w:color="auto"/>
              <w:bottom w:val="single" w:sz="4" w:space="0" w:color="auto"/>
            </w:tcBorders>
            <w:shd w:val="clear" w:color="auto" w:fill="FFFFFF"/>
            <w:vAlign w:val="bottom"/>
          </w:tcPr>
          <w:p w:rsidR="00C31071" w:rsidRDefault="006B73E6">
            <w:pPr>
              <w:pStyle w:val="20"/>
              <w:framePr w:w="9005" w:wrap="notBeside" w:vAnchor="text" w:hAnchor="text" w:xAlign="center" w:y="1"/>
              <w:shd w:val="clear" w:color="auto" w:fill="auto"/>
              <w:spacing w:line="260" w:lineRule="exact"/>
              <w:jc w:val="left"/>
            </w:pPr>
            <w:r>
              <w:rPr>
                <w:rStyle w:val="26"/>
              </w:rPr>
              <w:t>сведения о родителях;</w:t>
            </w:r>
          </w:p>
        </w:tc>
        <w:tc>
          <w:tcPr>
            <w:tcW w:w="1895" w:type="dxa"/>
            <w:tcBorders>
              <w:left w:val="single" w:sz="4" w:space="0" w:color="auto"/>
              <w:bottom w:val="single" w:sz="4" w:space="0" w:color="auto"/>
            </w:tcBorders>
            <w:shd w:val="clear" w:color="auto" w:fill="FFFFFF"/>
          </w:tcPr>
          <w:p w:rsidR="00C31071" w:rsidRDefault="00C31071">
            <w:pPr>
              <w:framePr w:w="9005" w:wrap="notBeside" w:vAnchor="text" w:hAnchor="text" w:xAlign="center" w:y="1"/>
              <w:rPr>
                <w:sz w:val="10"/>
                <w:szCs w:val="10"/>
              </w:rPr>
            </w:pPr>
          </w:p>
        </w:tc>
        <w:tc>
          <w:tcPr>
            <w:tcW w:w="1625" w:type="dxa"/>
            <w:tcBorders>
              <w:left w:val="single" w:sz="4" w:space="0" w:color="auto"/>
              <w:bottom w:val="single" w:sz="4" w:space="0" w:color="auto"/>
              <w:right w:val="single" w:sz="4" w:space="0" w:color="auto"/>
            </w:tcBorders>
            <w:shd w:val="clear" w:color="auto" w:fill="FFFFFF"/>
          </w:tcPr>
          <w:p w:rsidR="00C31071" w:rsidRDefault="00C31071">
            <w:pPr>
              <w:framePr w:w="9005" w:wrap="notBeside" w:vAnchor="text" w:hAnchor="text" w:xAlign="center" w:y="1"/>
              <w:rPr>
                <w:sz w:val="10"/>
                <w:szCs w:val="10"/>
              </w:rPr>
            </w:pPr>
          </w:p>
        </w:tc>
      </w:tr>
    </w:tbl>
    <w:p w:rsidR="00C31071" w:rsidRDefault="00C31071">
      <w:pPr>
        <w:framePr w:w="9005" w:wrap="notBeside" w:vAnchor="text" w:hAnchor="text" w:xAlign="center" w:y="1"/>
        <w:rPr>
          <w:sz w:val="2"/>
          <w:szCs w:val="2"/>
        </w:rPr>
      </w:pPr>
    </w:p>
    <w:p w:rsidR="00C31071" w:rsidRDefault="00C3107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94"/>
        <w:gridCol w:w="2021"/>
        <w:gridCol w:w="2889"/>
        <w:gridCol w:w="1895"/>
        <w:gridCol w:w="1647"/>
      </w:tblGrid>
      <w:tr w:rsidR="00C31071">
        <w:trPr>
          <w:trHeight w:hRule="exact" w:val="1553"/>
          <w:jc w:val="center"/>
        </w:trPr>
        <w:tc>
          <w:tcPr>
            <w:tcW w:w="594" w:type="dxa"/>
            <w:tcBorders>
              <w:top w:val="single" w:sz="4" w:space="0" w:color="auto"/>
              <w:left w:val="single" w:sz="4" w:space="0" w:color="auto"/>
            </w:tcBorders>
            <w:shd w:val="clear" w:color="auto" w:fill="FFFFFF"/>
            <w:vAlign w:val="center"/>
          </w:tcPr>
          <w:p w:rsidR="00C31071" w:rsidRDefault="006B73E6">
            <w:pPr>
              <w:pStyle w:val="20"/>
              <w:framePr w:w="9045" w:wrap="notBeside" w:vAnchor="text" w:hAnchor="text" w:xAlign="center" w:y="1"/>
              <w:shd w:val="clear" w:color="auto" w:fill="auto"/>
              <w:ind w:left="200"/>
              <w:jc w:val="left"/>
            </w:pPr>
            <w:r>
              <w:rPr>
                <w:rStyle w:val="26"/>
              </w:rPr>
              <w:lastRenderedPageBreak/>
              <w:t>№</w:t>
            </w:r>
          </w:p>
          <w:p w:rsidR="00C31071" w:rsidRDefault="006B73E6">
            <w:pPr>
              <w:pStyle w:val="20"/>
              <w:framePr w:w="9045" w:wrap="notBeside" w:vAnchor="text" w:hAnchor="text" w:xAlign="center" w:y="1"/>
              <w:shd w:val="clear" w:color="auto" w:fill="auto"/>
              <w:ind w:left="200"/>
              <w:jc w:val="left"/>
            </w:pPr>
            <w:r>
              <w:rPr>
                <w:rStyle w:val="27"/>
              </w:rPr>
              <w:t>п/</w:t>
            </w:r>
          </w:p>
          <w:p w:rsidR="00C31071" w:rsidRDefault="006B73E6">
            <w:pPr>
              <w:pStyle w:val="20"/>
              <w:framePr w:w="9045" w:wrap="notBeside" w:vAnchor="text" w:hAnchor="text" w:xAlign="center" w:y="1"/>
              <w:shd w:val="clear" w:color="auto" w:fill="auto"/>
              <w:ind w:left="200"/>
              <w:jc w:val="left"/>
            </w:pPr>
            <w:r>
              <w:rPr>
                <w:rStyle w:val="27"/>
              </w:rPr>
              <w:t>п</w:t>
            </w:r>
          </w:p>
        </w:tc>
        <w:tc>
          <w:tcPr>
            <w:tcW w:w="2021" w:type="dxa"/>
            <w:tcBorders>
              <w:top w:val="single" w:sz="4" w:space="0" w:color="auto"/>
              <w:left w:val="single" w:sz="4" w:space="0" w:color="auto"/>
            </w:tcBorders>
            <w:shd w:val="clear" w:color="auto" w:fill="FFFFFF"/>
            <w:vAlign w:val="center"/>
          </w:tcPr>
          <w:p w:rsidR="00C31071" w:rsidRDefault="006B73E6">
            <w:pPr>
              <w:pStyle w:val="20"/>
              <w:framePr w:w="9045" w:wrap="notBeside" w:vAnchor="text" w:hAnchor="text" w:xAlign="center" w:y="1"/>
              <w:shd w:val="clear" w:color="auto" w:fill="auto"/>
              <w:jc w:val="center"/>
            </w:pPr>
            <w:r>
              <w:rPr>
                <w:rStyle w:val="27"/>
              </w:rPr>
              <w:t>Основания для обработки</w:t>
            </w:r>
          </w:p>
        </w:tc>
        <w:tc>
          <w:tcPr>
            <w:tcW w:w="2889" w:type="dxa"/>
            <w:tcBorders>
              <w:top w:val="single" w:sz="4" w:space="0" w:color="auto"/>
              <w:left w:val="single" w:sz="4" w:space="0" w:color="auto"/>
            </w:tcBorders>
            <w:shd w:val="clear" w:color="auto" w:fill="FFFFFF"/>
            <w:vAlign w:val="center"/>
          </w:tcPr>
          <w:p w:rsidR="00C31071" w:rsidRDefault="006B73E6">
            <w:pPr>
              <w:pStyle w:val="20"/>
              <w:framePr w:w="9045" w:wrap="notBeside" w:vAnchor="text" w:hAnchor="text" w:xAlign="center" w:y="1"/>
              <w:shd w:val="clear" w:color="auto" w:fill="auto"/>
              <w:spacing w:line="260" w:lineRule="exact"/>
              <w:jc w:val="left"/>
            </w:pPr>
            <w:r>
              <w:rPr>
                <w:rStyle w:val="27"/>
              </w:rPr>
              <w:t>Содержание сведений</w:t>
            </w:r>
          </w:p>
        </w:tc>
        <w:tc>
          <w:tcPr>
            <w:tcW w:w="1895" w:type="dxa"/>
            <w:tcBorders>
              <w:top w:val="single" w:sz="4" w:space="0" w:color="auto"/>
              <w:left w:val="single" w:sz="4" w:space="0" w:color="auto"/>
            </w:tcBorders>
            <w:shd w:val="clear" w:color="auto" w:fill="FFFFFF"/>
            <w:vAlign w:val="center"/>
          </w:tcPr>
          <w:p w:rsidR="00C31071" w:rsidRDefault="006B73E6">
            <w:pPr>
              <w:pStyle w:val="20"/>
              <w:framePr w:w="9045" w:wrap="notBeside" w:vAnchor="text" w:hAnchor="text" w:xAlign="center" w:y="1"/>
              <w:shd w:val="clear" w:color="auto" w:fill="auto"/>
              <w:spacing w:after="60" w:line="260" w:lineRule="exact"/>
              <w:ind w:left="300"/>
              <w:jc w:val="left"/>
            </w:pPr>
            <w:r>
              <w:rPr>
                <w:rStyle w:val="27"/>
              </w:rPr>
              <w:t>Категории</w:t>
            </w:r>
          </w:p>
          <w:p w:rsidR="00C31071" w:rsidRDefault="006B73E6">
            <w:pPr>
              <w:pStyle w:val="20"/>
              <w:framePr w:w="9045" w:wrap="notBeside" w:vAnchor="text" w:hAnchor="text" w:xAlign="center" w:y="1"/>
              <w:shd w:val="clear" w:color="auto" w:fill="auto"/>
              <w:spacing w:before="60" w:line="260" w:lineRule="exact"/>
              <w:ind w:left="300"/>
              <w:jc w:val="left"/>
            </w:pPr>
            <w:r>
              <w:rPr>
                <w:rStyle w:val="27"/>
              </w:rPr>
              <w:t>субъектов</w:t>
            </w:r>
          </w:p>
        </w:tc>
        <w:tc>
          <w:tcPr>
            <w:tcW w:w="1647" w:type="dxa"/>
            <w:tcBorders>
              <w:top w:val="single" w:sz="4" w:space="0" w:color="auto"/>
              <w:left w:val="single" w:sz="4" w:space="0" w:color="auto"/>
              <w:right w:val="single" w:sz="4" w:space="0" w:color="auto"/>
            </w:tcBorders>
            <w:shd w:val="clear" w:color="auto" w:fill="FFFFFF"/>
            <w:vAlign w:val="bottom"/>
          </w:tcPr>
          <w:p w:rsidR="00C31071" w:rsidRDefault="006B73E6">
            <w:pPr>
              <w:pStyle w:val="20"/>
              <w:framePr w:w="9045" w:wrap="notBeside" w:vAnchor="text" w:hAnchor="text" w:xAlign="center" w:y="1"/>
              <w:shd w:val="clear" w:color="auto" w:fill="auto"/>
              <w:spacing w:line="306" w:lineRule="exact"/>
              <w:jc w:val="center"/>
            </w:pPr>
            <w:r>
              <w:rPr>
                <w:rStyle w:val="27"/>
              </w:rPr>
              <w:t>Срок хранения, условия прекращен!! я обработки</w:t>
            </w:r>
          </w:p>
        </w:tc>
      </w:tr>
      <w:tr w:rsidR="00C31071">
        <w:trPr>
          <w:trHeight w:hRule="exact" w:val="11835"/>
          <w:jc w:val="center"/>
        </w:trPr>
        <w:tc>
          <w:tcPr>
            <w:tcW w:w="594" w:type="dxa"/>
            <w:tcBorders>
              <w:top w:val="single" w:sz="4" w:space="0" w:color="auto"/>
              <w:left w:val="single" w:sz="4" w:space="0" w:color="auto"/>
              <w:bottom w:val="single" w:sz="4" w:space="0" w:color="auto"/>
            </w:tcBorders>
            <w:shd w:val="clear" w:color="auto" w:fill="FFFFFF"/>
          </w:tcPr>
          <w:p w:rsidR="00C31071" w:rsidRDefault="00C31071">
            <w:pPr>
              <w:framePr w:w="9045" w:wrap="notBeside" w:vAnchor="text" w:hAnchor="text" w:xAlign="center" w:y="1"/>
              <w:rPr>
                <w:sz w:val="10"/>
                <w:szCs w:val="10"/>
              </w:rPr>
            </w:pPr>
          </w:p>
        </w:tc>
        <w:tc>
          <w:tcPr>
            <w:tcW w:w="2021" w:type="dxa"/>
            <w:tcBorders>
              <w:top w:val="single" w:sz="4" w:space="0" w:color="auto"/>
              <w:left w:val="single" w:sz="4" w:space="0" w:color="auto"/>
              <w:bottom w:val="single" w:sz="4" w:space="0" w:color="auto"/>
            </w:tcBorders>
            <w:shd w:val="clear" w:color="auto" w:fill="FFFFFF"/>
          </w:tcPr>
          <w:p w:rsidR="00C31071" w:rsidRDefault="006B73E6">
            <w:pPr>
              <w:pStyle w:val="20"/>
              <w:framePr w:w="9045" w:wrap="notBeside" w:vAnchor="text" w:hAnchor="text" w:xAlign="center" w:y="1"/>
              <w:shd w:val="clear" w:color="auto" w:fill="auto"/>
              <w:jc w:val="left"/>
            </w:pPr>
            <w:r>
              <w:rPr>
                <w:rStyle w:val="26"/>
              </w:rPr>
              <w:t>согласован с</w:t>
            </w:r>
          </w:p>
          <w:p w:rsidR="00C31071" w:rsidRDefault="006B73E6">
            <w:pPr>
              <w:pStyle w:val="20"/>
              <w:framePr w:w="9045" w:wrap="notBeside" w:vAnchor="text" w:hAnchor="text" w:xAlign="center" w:y="1"/>
              <w:shd w:val="clear" w:color="auto" w:fill="auto"/>
              <w:jc w:val="left"/>
            </w:pPr>
            <w:r>
              <w:rPr>
                <w:rStyle w:val="26"/>
              </w:rPr>
              <w:t>министром</w:t>
            </w:r>
          </w:p>
          <w:p w:rsidR="00C31071" w:rsidRDefault="006B73E6">
            <w:pPr>
              <w:pStyle w:val="20"/>
              <w:framePr w:w="9045" w:wrap="notBeside" w:vAnchor="text" w:hAnchor="text" w:xAlign="center" w:y="1"/>
              <w:shd w:val="clear" w:color="auto" w:fill="auto"/>
              <w:jc w:val="left"/>
            </w:pPr>
            <w:r>
              <w:rPr>
                <w:rStyle w:val="26"/>
              </w:rPr>
              <w:t>земельных и</w:t>
            </w:r>
          </w:p>
          <w:p w:rsidR="00C31071" w:rsidRDefault="006B73E6" w:rsidP="001D42BE">
            <w:pPr>
              <w:pStyle w:val="20"/>
              <w:framePr w:w="9045" w:wrap="notBeside" w:vAnchor="text" w:hAnchor="text" w:xAlign="center" w:y="1"/>
              <w:shd w:val="clear" w:color="auto" w:fill="auto"/>
            </w:pPr>
            <w:r>
              <w:rPr>
                <w:rStyle w:val="26"/>
              </w:rPr>
              <w:t>имущественных отношений</w:t>
            </w:r>
          </w:p>
          <w:p w:rsidR="00C31071" w:rsidRDefault="006B73E6">
            <w:pPr>
              <w:pStyle w:val="20"/>
              <w:framePr w:w="9045" w:wrap="notBeside" w:vAnchor="text" w:hAnchor="text" w:xAlign="center" w:y="1"/>
              <w:shd w:val="clear" w:color="auto" w:fill="auto"/>
              <w:jc w:val="left"/>
            </w:pPr>
            <w:r>
              <w:rPr>
                <w:rStyle w:val="26"/>
              </w:rPr>
              <w:t>Республики</w:t>
            </w:r>
          </w:p>
          <w:p w:rsidR="00C31071" w:rsidRDefault="006B73E6">
            <w:pPr>
              <w:pStyle w:val="20"/>
              <w:framePr w:w="9045" w:wrap="notBeside" w:vAnchor="text" w:hAnchor="text" w:xAlign="center" w:y="1"/>
              <w:shd w:val="clear" w:color="auto" w:fill="auto"/>
              <w:jc w:val="left"/>
            </w:pPr>
            <w:r>
              <w:rPr>
                <w:rStyle w:val="26"/>
              </w:rPr>
              <w:t>Татарстан</w:t>
            </w:r>
          </w:p>
          <w:p w:rsidR="00C31071" w:rsidRDefault="006B73E6">
            <w:pPr>
              <w:pStyle w:val="20"/>
              <w:framePr w:w="9045" w:wrap="notBeside" w:vAnchor="text" w:hAnchor="text" w:xAlign="center" w:y="1"/>
              <w:shd w:val="clear" w:color="auto" w:fill="auto"/>
              <w:jc w:val="left"/>
            </w:pPr>
            <w:r>
              <w:rPr>
                <w:rStyle w:val="26"/>
              </w:rPr>
              <w:t>(распоряжение</w:t>
            </w:r>
          </w:p>
          <w:p w:rsidR="00C31071" w:rsidRDefault="006B73E6">
            <w:pPr>
              <w:pStyle w:val="20"/>
              <w:framePr w:w="9045" w:wrap="notBeside" w:vAnchor="text" w:hAnchor="text" w:xAlign="center" w:y="1"/>
              <w:shd w:val="clear" w:color="auto" w:fill="auto"/>
              <w:jc w:val="left"/>
            </w:pPr>
            <w:r>
              <w:rPr>
                <w:rStyle w:val="26"/>
              </w:rPr>
              <w:t xml:space="preserve">№ </w:t>
            </w:r>
            <w:r w:rsidR="00EA03A0">
              <w:rPr>
                <w:rStyle w:val="26"/>
              </w:rPr>
              <w:t>795</w:t>
            </w:r>
            <w:r>
              <w:rPr>
                <w:rStyle w:val="26"/>
              </w:rPr>
              <w:t>-р от</w:t>
            </w:r>
          </w:p>
          <w:p w:rsidR="00C31071" w:rsidRDefault="006B73E6">
            <w:pPr>
              <w:pStyle w:val="20"/>
              <w:framePr w:w="9045" w:wrap="notBeside" w:vAnchor="text" w:hAnchor="text" w:xAlign="center" w:y="1"/>
              <w:shd w:val="clear" w:color="auto" w:fill="auto"/>
              <w:jc w:val="left"/>
            </w:pPr>
            <w:r>
              <w:rPr>
                <w:rStyle w:val="26"/>
              </w:rPr>
              <w:t>«</w:t>
            </w:r>
            <w:r w:rsidR="00EA03A0">
              <w:rPr>
                <w:rStyle w:val="26"/>
              </w:rPr>
              <w:t>27</w:t>
            </w:r>
            <w:r>
              <w:rPr>
                <w:rStyle w:val="26"/>
              </w:rPr>
              <w:t xml:space="preserve">» </w:t>
            </w:r>
            <w:r w:rsidR="00EA03A0">
              <w:rPr>
                <w:rStyle w:val="26"/>
              </w:rPr>
              <w:t>марта</w:t>
            </w:r>
            <w:r>
              <w:rPr>
                <w:rStyle w:val="26"/>
              </w:rPr>
              <w:t xml:space="preserve"> 202</w:t>
            </w:r>
            <w:r w:rsidR="00EA03A0">
              <w:rPr>
                <w:rStyle w:val="26"/>
              </w:rPr>
              <w:t>3</w:t>
            </w:r>
          </w:p>
          <w:p w:rsidR="00C31071" w:rsidRDefault="006B73E6">
            <w:pPr>
              <w:pStyle w:val="20"/>
              <w:framePr w:w="9045" w:wrap="notBeside" w:vAnchor="text" w:hAnchor="text" w:xAlign="center" w:y="1"/>
              <w:shd w:val="clear" w:color="auto" w:fill="auto"/>
              <w:spacing w:line="260" w:lineRule="exact"/>
              <w:jc w:val="left"/>
            </w:pPr>
            <w:r>
              <w:rPr>
                <w:rStyle w:val="27"/>
              </w:rPr>
              <w:t>г.);</w:t>
            </w:r>
          </w:p>
          <w:p w:rsidR="00C31071" w:rsidRDefault="006B73E6" w:rsidP="00543778">
            <w:pPr>
              <w:pStyle w:val="20"/>
              <w:framePr w:w="9045" w:wrap="notBeside" w:vAnchor="text" w:hAnchor="text" w:xAlign="center" w:y="1"/>
              <w:numPr>
                <w:ilvl w:val="0"/>
                <w:numId w:val="18"/>
              </w:numPr>
              <w:shd w:val="clear" w:color="auto" w:fill="auto"/>
              <w:tabs>
                <w:tab w:val="left" w:pos="275"/>
              </w:tabs>
              <w:jc w:val="left"/>
            </w:pPr>
            <w:r>
              <w:rPr>
                <w:rStyle w:val="26"/>
              </w:rPr>
              <w:t xml:space="preserve">Лицензия на осуществление медицинской деятельности </w:t>
            </w:r>
            <w:proofErr w:type="gramStart"/>
            <w:r>
              <w:rPr>
                <w:rStyle w:val="26"/>
              </w:rPr>
              <w:t xml:space="preserve">Л </w:t>
            </w:r>
            <w:r w:rsidR="00543778">
              <w:t xml:space="preserve"> </w:t>
            </w:r>
            <w:r w:rsidR="00543778" w:rsidRPr="00543778">
              <w:rPr>
                <w:rStyle w:val="26"/>
              </w:rPr>
              <w:t>041</w:t>
            </w:r>
            <w:proofErr w:type="gramEnd"/>
            <w:r w:rsidR="00543778" w:rsidRPr="00543778">
              <w:rPr>
                <w:rStyle w:val="26"/>
              </w:rPr>
              <w:t>-01181-16/00575103</w:t>
            </w:r>
            <w:r w:rsidR="00543778">
              <w:rPr>
                <w:rStyle w:val="26"/>
              </w:rPr>
              <w:t xml:space="preserve"> </w:t>
            </w:r>
            <w:r>
              <w:rPr>
                <w:rStyle w:val="26"/>
              </w:rPr>
              <w:t>от «</w:t>
            </w:r>
            <w:r w:rsidR="00D768FB" w:rsidRPr="00D768FB">
              <w:rPr>
                <w:rStyle w:val="26"/>
              </w:rPr>
              <w:t>27</w:t>
            </w:r>
            <w:r>
              <w:rPr>
                <w:rStyle w:val="26"/>
              </w:rPr>
              <w:t xml:space="preserve">» </w:t>
            </w:r>
            <w:r w:rsidR="00D768FB">
              <w:rPr>
                <w:rStyle w:val="26"/>
              </w:rPr>
              <w:t>марта</w:t>
            </w:r>
            <w:r>
              <w:rPr>
                <w:rStyle w:val="26"/>
              </w:rPr>
              <w:t xml:space="preserve"> 2020 г., выда</w:t>
            </w:r>
            <w:r w:rsidR="001D42BE">
              <w:rPr>
                <w:rStyle w:val="26"/>
              </w:rPr>
              <w:t>на Министерством здравоохранени</w:t>
            </w:r>
            <w:r>
              <w:rPr>
                <w:rStyle w:val="26"/>
              </w:rPr>
              <w:t>я республики Татарстан;</w:t>
            </w:r>
          </w:p>
          <w:p w:rsidR="00C31071" w:rsidRDefault="006B73E6">
            <w:pPr>
              <w:pStyle w:val="20"/>
              <w:framePr w:w="9045" w:wrap="notBeside" w:vAnchor="text" w:hAnchor="text" w:xAlign="center" w:y="1"/>
              <w:numPr>
                <w:ilvl w:val="0"/>
                <w:numId w:val="18"/>
              </w:numPr>
              <w:shd w:val="clear" w:color="auto" w:fill="auto"/>
              <w:tabs>
                <w:tab w:val="left" w:pos="270"/>
              </w:tabs>
              <w:jc w:val="left"/>
            </w:pPr>
            <w:r>
              <w:rPr>
                <w:rStyle w:val="26"/>
              </w:rPr>
              <w:t>Договор на оказание платных медицинских услуг.</w:t>
            </w:r>
          </w:p>
        </w:tc>
        <w:tc>
          <w:tcPr>
            <w:tcW w:w="2889" w:type="dxa"/>
            <w:tcBorders>
              <w:top w:val="single" w:sz="4" w:space="0" w:color="auto"/>
              <w:left w:val="single" w:sz="4" w:space="0" w:color="auto"/>
              <w:bottom w:val="single" w:sz="4" w:space="0" w:color="auto"/>
            </w:tcBorders>
            <w:shd w:val="clear" w:color="auto" w:fill="FFFFFF"/>
            <w:vAlign w:val="bottom"/>
          </w:tcPr>
          <w:p w:rsidR="00C31071" w:rsidRDefault="006B73E6">
            <w:pPr>
              <w:pStyle w:val="20"/>
              <w:framePr w:w="9045" w:wrap="notBeside" w:vAnchor="text" w:hAnchor="text" w:xAlign="center" w:y="1"/>
              <w:shd w:val="clear" w:color="auto" w:fill="auto"/>
              <w:jc w:val="left"/>
            </w:pPr>
            <w:r>
              <w:rPr>
                <w:rStyle w:val="26"/>
              </w:rPr>
              <w:t>сведения о наличие</w:t>
            </w:r>
          </w:p>
          <w:p w:rsidR="00C31071" w:rsidRDefault="006B73E6">
            <w:pPr>
              <w:pStyle w:val="20"/>
              <w:framePr w:w="9045" w:wrap="notBeside" w:vAnchor="text" w:hAnchor="text" w:xAlign="center" w:y="1"/>
              <w:shd w:val="clear" w:color="auto" w:fill="auto"/>
              <w:jc w:val="left"/>
            </w:pPr>
            <w:r>
              <w:rPr>
                <w:rStyle w:val="26"/>
              </w:rPr>
              <w:t>детей и их возрасте;</w:t>
            </w:r>
          </w:p>
          <w:p w:rsidR="00C31071" w:rsidRDefault="006B73E6">
            <w:pPr>
              <w:pStyle w:val="20"/>
              <w:framePr w:w="9045" w:wrap="notBeside" w:vAnchor="text" w:hAnchor="text" w:xAlign="center" w:y="1"/>
              <w:shd w:val="clear" w:color="auto" w:fill="auto"/>
              <w:jc w:val="left"/>
            </w:pPr>
            <w:r>
              <w:rPr>
                <w:rStyle w:val="26"/>
              </w:rPr>
              <w:t>сведения о месте учебы</w:t>
            </w:r>
          </w:p>
          <w:p w:rsidR="00C31071" w:rsidRDefault="006B73E6">
            <w:pPr>
              <w:pStyle w:val="20"/>
              <w:framePr w:w="9045" w:wrap="notBeside" w:vAnchor="text" w:hAnchor="text" w:xAlign="center" w:y="1"/>
              <w:shd w:val="clear" w:color="auto" w:fill="auto"/>
              <w:jc w:val="left"/>
            </w:pPr>
            <w:r>
              <w:rPr>
                <w:rStyle w:val="26"/>
              </w:rPr>
              <w:t>(работы);</w:t>
            </w:r>
          </w:p>
          <w:p w:rsidR="00C31071" w:rsidRDefault="006B73E6">
            <w:pPr>
              <w:pStyle w:val="20"/>
              <w:framePr w:w="9045" w:wrap="notBeside" w:vAnchor="text" w:hAnchor="text" w:xAlign="center" w:y="1"/>
              <w:shd w:val="clear" w:color="auto" w:fill="auto"/>
              <w:jc w:val="left"/>
            </w:pPr>
            <w:r>
              <w:rPr>
                <w:rStyle w:val="26"/>
              </w:rPr>
              <w:t>реквизиты полиса</w:t>
            </w:r>
          </w:p>
          <w:p w:rsidR="00C31071" w:rsidRDefault="006B73E6">
            <w:pPr>
              <w:pStyle w:val="20"/>
              <w:framePr w:w="9045" w:wrap="notBeside" w:vAnchor="text" w:hAnchor="text" w:xAlign="center" w:y="1"/>
              <w:shd w:val="clear" w:color="auto" w:fill="auto"/>
              <w:jc w:val="left"/>
            </w:pPr>
            <w:r>
              <w:rPr>
                <w:rStyle w:val="26"/>
              </w:rPr>
              <w:t>обязательного или</w:t>
            </w:r>
          </w:p>
          <w:p w:rsidR="00C31071" w:rsidRDefault="006B73E6">
            <w:pPr>
              <w:pStyle w:val="20"/>
              <w:framePr w:w="9045" w:wrap="notBeside" w:vAnchor="text" w:hAnchor="text" w:xAlign="center" w:y="1"/>
              <w:shd w:val="clear" w:color="auto" w:fill="auto"/>
              <w:jc w:val="left"/>
            </w:pPr>
            <w:r>
              <w:rPr>
                <w:rStyle w:val="26"/>
              </w:rPr>
              <w:t>добровольного</w:t>
            </w:r>
          </w:p>
          <w:p w:rsidR="00C31071" w:rsidRDefault="006B73E6">
            <w:pPr>
              <w:pStyle w:val="20"/>
              <w:framePr w:w="9045" w:wrap="notBeside" w:vAnchor="text" w:hAnchor="text" w:xAlign="center" w:y="1"/>
              <w:shd w:val="clear" w:color="auto" w:fill="auto"/>
              <w:jc w:val="left"/>
            </w:pPr>
            <w:r>
              <w:rPr>
                <w:rStyle w:val="26"/>
              </w:rPr>
              <w:t>медицинского</w:t>
            </w:r>
          </w:p>
          <w:p w:rsidR="00C31071" w:rsidRDefault="006B73E6">
            <w:pPr>
              <w:pStyle w:val="20"/>
              <w:framePr w:w="9045" w:wrap="notBeside" w:vAnchor="text" w:hAnchor="text" w:xAlign="center" w:y="1"/>
              <w:shd w:val="clear" w:color="auto" w:fill="auto"/>
              <w:jc w:val="left"/>
            </w:pPr>
            <w:r>
              <w:rPr>
                <w:rStyle w:val="26"/>
              </w:rPr>
              <w:t>страхования;</w:t>
            </w:r>
          </w:p>
          <w:p w:rsidR="00C31071" w:rsidRDefault="006B73E6">
            <w:pPr>
              <w:pStyle w:val="20"/>
              <w:framePr w:w="9045" w:wrap="notBeside" w:vAnchor="text" w:hAnchor="text" w:xAlign="center" w:y="1"/>
              <w:shd w:val="clear" w:color="auto" w:fill="auto"/>
              <w:jc w:val="left"/>
            </w:pPr>
            <w:r>
              <w:rPr>
                <w:rStyle w:val="26"/>
              </w:rPr>
              <w:t>номер страхового</w:t>
            </w:r>
          </w:p>
          <w:p w:rsidR="00C31071" w:rsidRDefault="006B73E6">
            <w:pPr>
              <w:pStyle w:val="20"/>
              <w:framePr w:w="9045" w:wrap="notBeside" w:vAnchor="text" w:hAnchor="text" w:xAlign="center" w:y="1"/>
              <w:shd w:val="clear" w:color="auto" w:fill="auto"/>
              <w:jc w:val="left"/>
            </w:pPr>
            <w:r>
              <w:rPr>
                <w:rStyle w:val="26"/>
              </w:rPr>
              <w:t>свидетельства</w:t>
            </w:r>
          </w:p>
          <w:p w:rsidR="00C31071" w:rsidRDefault="006B73E6">
            <w:pPr>
              <w:pStyle w:val="20"/>
              <w:framePr w:w="9045" w:wrap="notBeside" w:vAnchor="text" w:hAnchor="text" w:xAlign="center" w:y="1"/>
              <w:shd w:val="clear" w:color="auto" w:fill="auto"/>
              <w:jc w:val="left"/>
            </w:pPr>
            <w:r>
              <w:rPr>
                <w:rStyle w:val="26"/>
              </w:rPr>
              <w:t>государственного</w:t>
            </w:r>
          </w:p>
          <w:p w:rsidR="00C31071" w:rsidRDefault="006B73E6">
            <w:pPr>
              <w:pStyle w:val="20"/>
              <w:framePr w:w="9045" w:wrap="notBeside" w:vAnchor="text" w:hAnchor="text" w:xAlign="center" w:y="1"/>
              <w:shd w:val="clear" w:color="auto" w:fill="auto"/>
              <w:jc w:val="left"/>
            </w:pPr>
            <w:r>
              <w:rPr>
                <w:rStyle w:val="26"/>
              </w:rPr>
              <w:t>пенсионного</w:t>
            </w:r>
          </w:p>
          <w:p w:rsidR="00C31071" w:rsidRDefault="006B73E6">
            <w:pPr>
              <w:pStyle w:val="20"/>
              <w:framePr w:w="9045" w:wrap="notBeside" w:vAnchor="text" w:hAnchor="text" w:xAlign="center" w:y="1"/>
              <w:shd w:val="clear" w:color="auto" w:fill="auto"/>
              <w:jc w:val="left"/>
            </w:pPr>
            <w:r>
              <w:rPr>
                <w:rStyle w:val="26"/>
              </w:rPr>
              <w:t>страхования или</w:t>
            </w:r>
          </w:p>
          <w:p w:rsidR="00C31071" w:rsidRDefault="006B73E6">
            <w:pPr>
              <w:pStyle w:val="20"/>
              <w:framePr w:w="9045" w:wrap="notBeside" w:vAnchor="text" w:hAnchor="text" w:xAlign="center" w:y="1"/>
              <w:shd w:val="clear" w:color="auto" w:fill="auto"/>
              <w:jc w:val="left"/>
            </w:pPr>
            <w:r>
              <w:rPr>
                <w:rStyle w:val="26"/>
              </w:rPr>
              <w:t>документ,</w:t>
            </w:r>
          </w:p>
          <w:p w:rsidR="00C31071" w:rsidRDefault="006B73E6">
            <w:pPr>
              <w:pStyle w:val="20"/>
              <w:framePr w:w="9045" w:wrap="notBeside" w:vAnchor="text" w:hAnchor="text" w:xAlign="center" w:y="1"/>
              <w:shd w:val="clear" w:color="auto" w:fill="auto"/>
              <w:jc w:val="left"/>
            </w:pPr>
            <w:r>
              <w:rPr>
                <w:rStyle w:val="26"/>
              </w:rPr>
              <w:t>подтверждающий</w:t>
            </w:r>
          </w:p>
          <w:p w:rsidR="00C31071" w:rsidRDefault="006B73E6">
            <w:pPr>
              <w:pStyle w:val="20"/>
              <w:framePr w:w="9045" w:wrap="notBeside" w:vAnchor="text" w:hAnchor="text" w:xAlign="center" w:y="1"/>
              <w:shd w:val="clear" w:color="auto" w:fill="auto"/>
              <w:jc w:val="left"/>
            </w:pPr>
            <w:r>
              <w:rPr>
                <w:rStyle w:val="26"/>
              </w:rPr>
              <w:t>регистрацию в системе</w:t>
            </w:r>
          </w:p>
          <w:p w:rsidR="00C31071" w:rsidRDefault="006B73E6">
            <w:pPr>
              <w:pStyle w:val="20"/>
              <w:framePr w:w="9045" w:wrap="notBeside" w:vAnchor="text" w:hAnchor="text" w:xAlign="center" w:y="1"/>
              <w:shd w:val="clear" w:color="auto" w:fill="auto"/>
              <w:jc w:val="left"/>
            </w:pPr>
            <w:r>
              <w:rPr>
                <w:rStyle w:val="26"/>
              </w:rPr>
              <w:t>индивидуального</w:t>
            </w:r>
          </w:p>
          <w:p w:rsidR="00C31071" w:rsidRDefault="006B73E6">
            <w:pPr>
              <w:pStyle w:val="20"/>
              <w:framePr w:w="9045" w:wrap="notBeside" w:vAnchor="text" w:hAnchor="text" w:xAlign="center" w:y="1"/>
              <w:shd w:val="clear" w:color="auto" w:fill="auto"/>
              <w:jc w:val="left"/>
            </w:pPr>
            <w:r>
              <w:rPr>
                <w:rStyle w:val="26"/>
              </w:rPr>
              <w:t>(</w:t>
            </w:r>
            <w:proofErr w:type="spellStart"/>
            <w:r>
              <w:rPr>
                <w:rStyle w:val="26"/>
              </w:rPr>
              <w:t>персонифицированно</w:t>
            </w:r>
            <w:proofErr w:type="spellEnd"/>
            <w:r w:rsidR="001D42BE">
              <w:rPr>
                <w:rStyle w:val="26"/>
              </w:rPr>
              <w:t xml:space="preserve">-   </w:t>
            </w:r>
            <w:proofErr w:type="spellStart"/>
            <w:r>
              <w:rPr>
                <w:rStyle w:val="26"/>
              </w:rPr>
              <w:t>го</w:t>
            </w:r>
            <w:proofErr w:type="spellEnd"/>
            <w:r>
              <w:rPr>
                <w:rStyle w:val="26"/>
              </w:rPr>
              <w:t>) учета;</w:t>
            </w:r>
          </w:p>
          <w:p w:rsidR="00C31071" w:rsidRDefault="006B73E6">
            <w:pPr>
              <w:pStyle w:val="20"/>
              <w:framePr w:w="9045" w:wrap="notBeside" w:vAnchor="text" w:hAnchor="text" w:xAlign="center" w:y="1"/>
              <w:shd w:val="clear" w:color="auto" w:fill="auto"/>
              <w:jc w:val="left"/>
            </w:pPr>
            <w:r>
              <w:rPr>
                <w:rStyle w:val="26"/>
              </w:rPr>
              <w:t>сведения о состоянии</w:t>
            </w:r>
          </w:p>
          <w:p w:rsidR="00C31071" w:rsidRDefault="006B73E6">
            <w:pPr>
              <w:pStyle w:val="20"/>
              <w:framePr w:w="9045" w:wrap="notBeside" w:vAnchor="text" w:hAnchor="text" w:xAlign="center" w:y="1"/>
              <w:shd w:val="clear" w:color="auto" w:fill="auto"/>
              <w:jc w:val="left"/>
            </w:pPr>
            <w:r>
              <w:rPr>
                <w:rStyle w:val="26"/>
              </w:rPr>
              <w:t xml:space="preserve">здоровья (в </w:t>
            </w:r>
            <w:proofErr w:type="spellStart"/>
            <w:r>
              <w:rPr>
                <w:rStyle w:val="26"/>
              </w:rPr>
              <w:t>т.ч</w:t>
            </w:r>
            <w:proofErr w:type="spellEnd"/>
            <w:r>
              <w:rPr>
                <w:rStyle w:val="26"/>
              </w:rPr>
              <w:t>. группа</w:t>
            </w:r>
          </w:p>
          <w:p w:rsidR="00C31071" w:rsidRDefault="006B73E6">
            <w:pPr>
              <w:pStyle w:val="20"/>
              <w:framePr w:w="9045" w:wrap="notBeside" w:vAnchor="text" w:hAnchor="text" w:xAlign="center" w:y="1"/>
              <w:shd w:val="clear" w:color="auto" w:fill="auto"/>
              <w:jc w:val="left"/>
            </w:pPr>
            <w:r>
              <w:rPr>
                <w:rStyle w:val="26"/>
              </w:rPr>
              <w:t>инвалидности,</w:t>
            </w:r>
          </w:p>
          <w:p w:rsidR="00C31071" w:rsidRDefault="006B73E6">
            <w:pPr>
              <w:pStyle w:val="20"/>
              <w:framePr w:w="9045" w:wrap="notBeside" w:vAnchor="text" w:hAnchor="text" w:xAlign="center" w:y="1"/>
              <w:shd w:val="clear" w:color="auto" w:fill="auto"/>
              <w:jc w:val="left"/>
            </w:pPr>
            <w:r>
              <w:rPr>
                <w:rStyle w:val="26"/>
              </w:rPr>
              <w:t>зарегистрированные</w:t>
            </w:r>
          </w:p>
          <w:p w:rsidR="00C31071" w:rsidRDefault="006B73E6">
            <w:pPr>
              <w:pStyle w:val="20"/>
              <w:framePr w:w="9045" w:wrap="notBeside" w:vAnchor="text" w:hAnchor="text" w:xAlign="center" w:y="1"/>
              <w:shd w:val="clear" w:color="auto" w:fill="auto"/>
              <w:jc w:val="left"/>
            </w:pPr>
            <w:r>
              <w:rPr>
                <w:rStyle w:val="26"/>
              </w:rPr>
              <w:t>диагнозы);</w:t>
            </w:r>
          </w:p>
          <w:p w:rsidR="00C31071" w:rsidRDefault="006B73E6">
            <w:pPr>
              <w:pStyle w:val="20"/>
              <w:framePr w:w="9045" w:wrap="notBeside" w:vAnchor="text" w:hAnchor="text" w:xAlign="center" w:y="1"/>
              <w:shd w:val="clear" w:color="auto" w:fill="auto"/>
              <w:jc w:val="left"/>
            </w:pPr>
            <w:r>
              <w:rPr>
                <w:rStyle w:val="26"/>
              </w:rPr>
              <w:t>свидетельство о</w:t>
            </w:r>
          </w:p>
          <w:p w:rsidR="00C31071" w:rsidRDefault="006B73E6">
            <w:pPr>
              <w:pStyle w:val="20"/>
              <w:framePr w:w="9045" w:wrap="notBeside" w:vAnchor="text" w:hAnchor="text" w:xAlign="center" w:y="1"/>
              <w:shd w:val="clear" w:color="auto" w:fill="auto"/>
              <w:jc w:val="left"/>
            </w:pPr>
            <w:r>
              <w:rPr>
                <w:rStyle w:val="26"/>
              </w:rPr>
              <w:t>рождении;</w:t>
            </w:r>
          </w:p>
          <w:p w:rsidR="00C31071" w:rsidRDefault="006B73E6">
            <w:pPr>
              <w:pStyle w:val="20"/>
              <w:framePr w:w="9045" w:wrap="notBeside" w:vAnchor="text" w:hAnchor="text" w:xAlign="center" w:y="1"/>
              <w:shd w:val="clear" w:color="auto" w:fill="auto"/>
              <w:jc w:val="left"/>
            </w:pPr>
            <w:r>
              <w:rPr>
                <w:rStyle w:val="26"/>
              </w:rPr>
              <w:t>сведения об оказанных медицинских услугах; сведения лабораторных исследований; судебно-медицинский диагноз; сведения, содержащиеся в медицинских документах (история болезни, амбулаторная карта, история родов);</w:t>
            </w:r>
          </w:p>
        </w:tc>
        <w:tc>
          <w:tcPr>
            <w:tcW w:w="1895" w:type="dxa"/>
            <w:tcBorders>
              <w:top w:val="single" w:sz="4" w:space="0" w:color="auto"/>
              <w:left w:val="single" w:sz="4" w:space="0" w:color="auto"/>
              <w:bottom w:val="single" w:sz="4" w:space="0" w:color="auto"/>
            </w:tcBorders>
            <w:shd w:val="clear" w:color="auto" w:fill="FFFFFF"/>
          </w:tcPr>
          <w:p w:rsidR="00C31071" w:rsidRDefault="00C31071">
            <w:pPr>
              <w:framePr w:w="9045" w:wrap="notBeside" w:vAnchor="text" w:hAnchor="text" w:xAlign="center" w:y="1"/>
              <w:rPr>
                <w:sz w:val="10"/>
                <w:szCs w:val="10"/>
              </w:rPr>
            </w:pPr>
          </w:p>
        </w:tc>
        <w:tc>
          <w:tcPr>
            <w:tcW w:w="1647" w:type="dxa"/>
            <w:tcBorders>
              <w:top w:val="single" w:sz="4" w:space="0" w:color="auto"/>
              <w:left w:val="single" w:sz="4" w:space="0" w:color="auto"/>
              <w:bottom w:val="single" w:sz="4" w:space="0" w:color="auto"/>
              <w:right w:val="single" w:sz="4" w:space="0" w:color="auto"/>
            </w:tcBorders>
            <w:shd w:val="clear" w:color="auto" w:fill="FFFFFF"/>
          </w:tcPr>
          <w:p w:rsidR="00C31071" w:rsidRDefault="00C31071">
            <w:pPr>
              <w:framePr w:w="9045" w:wrap="notBeside" w:vAnchor="text" w:hAnchor="text" w:xAlign="center" w:y="1"/>
              <w:rPr>
                <w:sz w:val="10"/>
                <w:szCs w:val="10"/>
              </w:rPr>
            </w:pPr>
          </w:p>
        </w:tc>
      </w:tr>
    </w:tbl>
    <w:p w:rsidR="00C31071" w:rsidRDefault="00C31071">
      <w:pPr>
        <w:framePr w:w="9045" w:wrap="notBeside" w:vAnchor="text" w:hAnchor="text" w:xAlign="center" w:y="1"/>
        <w:rPr>
          <w:sz w:val="2"/>
          <w:szCs w:val="2"/>
        </w:rPr>
      </w:pPr>
    </w:p>
    <w:p w:rsidR="00C31071" w:rsidRDefault="00C3107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016"/>
        <w:gridCol w:w="2889"/>
        <w:gridCol w:w="1895"/>
        <w:gridCol w:w="1620"/>
      </w:tblGrid>
      <w:tr w:rsidR="00C31071">
        <w:trPr>
          <w:trHeight w:hRule="exact" w:val="1548"/>
          <w:jc w:val="center"/>
        </w:trPr>
        <w:tc>
          <w:tcPr>
            <w:tcW w:w="576" w:type="dxa"/>
            <w:tcBorders>
              <w:top w:val="single" w:sz="4" w:space="0" w:color="auto"/>
              <w:left w:val="single" w:sz="4" w:space="0" w:color="auto"/>
            </w:tcBorders>
            <w:shd w:val="clear" w:color="auto" w:fill="FFFFFF"/>
            <w:vAlign w:val="center"/>
          </w:tcPr>
          <w:p w:rsidR="00C31071" w:rsidRDefault="006B73E6">
            <w:pPr>
              <w:pStyle w:val="20"/>
              <w:framePr w:w="8996" w:wrap="notBeside" w:vAnchor="text" w:hAnchor="text" w:xAlign="center" w:y="1"/>
              <w:shd w:val="clear" w:color="auto" w:fill="auto"/>
              <w:ind w:left="220"/>
              <w:jc w:val="left"/>
            </w:pPr>
            <w:r>
              <w:rPr>
                <w:rStyle w:val="26"/>
              </w:rPr>
              <w:t>№</w:t>
            </w:r>
          </w:p>
          <w:p w:rsidR="00C31071" w:rsidRDefault="006B73E6">
            <w:pPr>
              <w:pStyle w:val="20"/>
              <w:framePr w:w="8996" w:wrap="notBeside" w:vAnchor="text" w:hAnchor="text" w:xAlign="center" w:y="1"/>
              <w:shd w:val="clear" w:color="auto" w:fill="auto"/>
              <w:ind w:left="220"/>
              <w:jc w:val="left"/>
            </w:pPr>
            <w:r>
              <w:rPr>
                <w:rStyle w:val="27"/>
              </w:rPr>
              <w:t>п/</w:t>
            </w:r>
          </w:p>
          <w:p w:rsidR="00C31071" w:rsidRDefault="006B73E6">
            <w:pPr>
              <w:pStyle w:val="20"/>
              <w:framePr w:w="8996" w:wrap="notBeside" w:vAnchor="text" w:hAnchor="text" w:xAlign="center" w:y="1"/>
              <w:shd w:val="clear" w:color="auto" w:fill="auto"/>
              <w:ind w:left="220"/>
              <w:jc w:val="left"/>
            </w:pPr>
            <w:r>
              <w:rPr>
                <w:rStyle w:val="27"/>
              </w:rPr>
              <w:t>п</w:t>
            </w:r>
          </w:p>
        </w:tc>
        <w:tc>
          <w:tcPr>
            <w:tcW w:w="2016" w:type="dxa"/>
            <w:tcBorders>
              <w:top w:val="single" w:sz="4" w:space="0" w:color="auto"/>
              <w:left w:val="single" w:sz="4" w:space="0" w:color="auto"/>
            </w:tcBorders>
            <w:shd w:val="clear" w:color="auto" w:fill="FFFFFF"/>
            <w:vAlign w:val="center"/>
          </w:tcPr>
          <w:p w:rsidR="00C31071" w:rsidRDefault="006B73E6">
            <w:pPr>
              <w:pStyle w:val="20"/>
              <w:framePr w:w="8996" w:wrap="notBeside" w:vAnchor="text" w:hAnchor="text" w:xAlign="center" w:y="1"/>
              <w:shd w:val="clear" w:color="auto" w:fill="auto"/>
              <w:jc w:val="center"/>
            </w:pPr>
            <w:r>
              <w:rPr>
                <w:rStyle w:val="27"/>
              </w:rPr>
              <w:t>Основания для обработки</w:t>
            </w:r>
          </w:p>
        </w:tc>
        <w:tc>
          <w:tcPr>
            <w:tcW w:w="2889" w:type="dxa"/>
            <w:tcBorders>
              <w:top w:val="single" w:sz="4" w:space="0" w:color="auto"/>
              <w:left w:val="single" w:sz="4" w:space="0" w:color="auto"/>
            </w:tcBorders>
            <w:shd w:val="clear" w:color="auto" w:fill="FFFFFF"/>
            <w:vAlign w:val="center"/>
          </w:tcPr>
          <w:p w:rsidR="00C31071" w:rsidRDefault="006B73E6">
            <w:pPr>
              <w:pStyle w:val="20"/>
              <w:framePr w:w="8996" w:wrap="notBeside" w:vAnchor="text" w:hAnchor="text" w:xAlign="center" w:y="1"/>
              <w:shd w:val="clear" w:color="auto" w:fill="auto"/>
              <w:spacing w:line="260" w:lineRule="exact"/>
              <w:jc w:val="left"/>
            </w:pPr>
            <w:r>
              <w:rPr>
                <w:rStyle w:val="27"/>
              </w:rPr>
              <w:t>Содержание сведений</w:t>
            </w:r>
          </w:p>
        </w:tc>
        <w:tc>
          <w:tcPr>
            <w:tcW w:w="1895" w:type="dxa"/>
            <w:tcBorders>
              <w:top w:val="single" w:sz="4" w:space="0" w:color="auto"/>
              <w:left w:val="single" w:sz="4" w:space="0" w:color="auto"/>
            </w:tcBorders>
            <w:shd w:val="clear" w:color="auto" w:fill="FFFFFF"/>
            <w:vAlign w:val="center"/>
          </w:tcPr>
          <w:p w:rsidR="00C31071" w:rsidRDefault="006B73E6">
            <w:pPr>
              <w:pStyle w:val="20"/>
              <w:framePr w:w="8996" w:wrap="notBeside" w:vAnchor="text" w:hAnchor="text" w:xAlign="center" w:y="1"/>
              <w:shd w:val="clear" w:color="auto" w:fill="auto"/>
              <w:spacing w:after="60" w:line="260" w:lineRule="exact"/>
              <w:ind w:left="340"/>
              <w:jc w:val="left"/>
            </w:pPr>
            <w:r>
              <w:rPr>
                <w:rStyle w:val="27"/>
              </w:rPr>
              <w:t>Категории</w:t>
            </w:r>
          </w:p>
          <w:p w:rsidR="00C31071" w:rsidRDefault="006B73E6">
            <w:pPr>
              <w:pStyle w:val="20"/>
              <w:framePr w:w="8996" w:wrap="notBeside" w:vAnchor="text" w:hAnchor="text" w:xAlign="center" w:y="1"/>
              <w:shd w:val="clear" w:color="auto" w:fill="auto"/>
              <w:spacing w:before="60" w:line="260" w:lineRule="exact"/>
              <w:ind w:left="340"/>
              <w:jc w:val="left"/>
            </w:pPr>
            <w:r>
              <w:rPr>
                <w:rStyle w:val="27"/>
              </w:rPr>
              <w:t>субъектов</w:t>
            </w:r>
          </w:p>
        </w:tc>
        <w:tc>
          <w:tcPr>
            <w:tcW w:w="1620" w:type="dxa"/>
            <w:tcBorders>
              <w:top w:val="single" w:sz="4" w:space="0" w:color="auto"/>
              <w:left w:val="single" w:sz="4" w:space="0" w:color="auto"/>
              <w:right w:val="single" w:sz="4" w:space="0" w:color="auto"/>
            </w:tcBorders>
            <w:shd w:val="clear" w:color="auto" w:fill="FFFFFF"/>
            <w:vAlign w:val="bottom"/>
          </w:tcPr>
          <w:p w:rsidR="00C31071" w:rsidRDefault="006B73E6">
            <w:pPr>
              <w:pStyle w:val="20"/>
              <w:framePr w:w="8996" w:wrap="notBeside" w:vAnchor="text" w:hAnchor="text" w:xAlign="center" w:y="1"/>
              <w:shd w:val="clear" w:color="auto" w:fill="auto"/>
              <w:jc w:val="center"/>
            </w:pPr>
            <w:r>
              <w:rPr>
                <w:rStyle w:val="27"/>
              </w:rPr>
              <w:t xml:space="preserve">Срок хранения, условия </w:t>
            </w:r>
            <w:proofErr w:type="spellStart"/>
            <w:r>
              <w:rPr>
                <w:rStyle w:val="27"/>
              </w:rPr>
              <w:t>прекращени</w:t>
            </w:r>
            <w:proofErr w:type="spellEnd"/>
            <w:r>
              <w:rPr>
                <w:rStyle w:val="27"/>
              </w:rPr>
              <w:t xml:space="preserve"> я обработки</w:t>
            </w:r>
          </w:p>
        </w:tc>
      </w:tr>
      <w:tr w:rsidR="00C31071">
        <w:trPr>
          <w:trHeight w:hRule="exact" w:val="473"/>
          <w:jc w:val="center"/>
        </w:trPr>
        <w:tc>
          <w:tcPr>
            <w:tcW w:w="576" w:type="dxa"/>
            <w:tcBorders>
              <w:top w:val="single" w:sz="4" w:space="0" w:color="auto"/>
              <w:left w:val="single" w:sz="4" w:space="0" w:color="auto"/>
            </w:tcBorders>
            <w:shd w:val="clear" w:color="auto" w:fill="FFFFFF"/>
          </w:tcPr>
          <w:p w:rsidR="00C31071" w:rsidRDefault="00C31071">
            <w:pPr>
              <w:framePr w:w="8996" w:wrap="notBeside" w:vAnchor="text" w:hAnchor="text" w:xAlign="center" w:y="1"/>
              <w:rPr>
                <w:sz w:val="10"/>
                <w:szCs w:val="10"/>
              </w:rPr>
            </w:pPr>
          </w:p>
        </w:tc>
        <w:tc>
          <w:tcPr>
            <w:tcW w:w="2016" w:type="dxa"/>
            <w:tcBorders>
              <w:top w:val="single" w:sz="4" w:space="0" w:color="auto"/>
              <w:left w:val="single" w:sz="4" w:space="0" w:color="auto"/>
            </w:tcBorders>
            <w:shd w:val="clear" w:color="auto" w:fill="FFFFFF"/>
          </w:tcPr>
          <w:p w:rsidR="00C31071" w:rsidRDefault="00C31071">
            <w:pPr>
              <w:framePr w:w="8996" w:wrap="notBeside" w:vAnchor="text" w:hAnchor="text" w:xAlign="center" w:y="1"/>
              <w:rPr>
                <w:sz w:val="10"/>
                <w:szCs w:val="10"/>
              </w:rPr>
            </w:pPr>
          </w:p>
        </w:tc>
        <w:tc>
          <w:tcPr>
            <w:tcW w:w="2889" w:type="dxa"/>
            <w:tcBorders>
              <w:top w:val="single" w:sz="4" w:space="0" w:color="auto"/>
              <w:left w:val="single" w:sz="4" w:space="0" w:color="auto"/>
            </w:tcBorders>
            <w:shd w:val="clear" w:color="auto" w:fill="FFFFFF"/>
            <w:vAlign w:val="center"/>
          </w:tcPr>
          <w:p w:rsidR="00C31071" w:rsidRDefault="006B73E6">
            <w:pPr>
              <w:pStyle w:val="20"/>
              <w:framePr w:w="8996" w:wrap="notBeside" w:vAnchor="text" w:hAnchor="text" w:xAlign="center" w:y="1"/>
              <w:shd w:val="clear" w:color="auto" w:fill="auto"/>
              <w:spacing w:line="260" w:lineRule="exact"/>
              <w:jc w:val="left"/>
            </w:pPr>
            <w:r>
              <w:rPr>
                <w:rStyle w:val="26"/>
              </w:rPr>
              <w:t>дата и причина смерти.</w:t>
            </w:r>
          </w:p>
        </w:tc>
        <w:tc>
          <w:tcPr>
            <w:tcW w:w="1895" w:type="dxa"/>
            <w:tcBorders>
              <w:top w:val="single" w:sz="4" w:space="0" w:color="auto"/>
              <w:left w:val="single" w:sz="4" w:space="0" w:color="auto"/>
            </w:tcBorders>
            <w:shd w:val="clear" w:color="auto" w:fill="FFFFFF"/>
          </w:tcPr>
          <w:p w:rsidR="00C31071" w:rsidRDefault="00C31071">
            <w:pPr>
              <w:framePr w:w="8996" w:wrap="notBeside" w:vAnchor="text" w:hAnchor="text" w:xAlign="center" w:y="1"/>
              <w:rPr>
                <w:sz w:val="10"/>
                <w:szCs w:val="10"/>
              </w:rPr>
            </w:pPr>
          </w:p>
        </w:tc>
        <w:tc>
          <w:tcPr>
            <w:tcW w:w="1620" w:type="dxa"/>
            <w:tcBorders>
              <w:top w:val="single" w:sz="4" w:space="0" w:color="auto"/>
              <w:left w:val="single" w:sz="4" w:space="0" w:color="auto"/>
              <w:right w:val="single" w:sz="4" w:space="0" w:color="auto"/>
            </w:tcBorders>
            <w:shd w:val="clear" w:color="auto" w:fill="FFFFFF"/>
          </w:tcPr>
          <w:p w:rsidR="00C31071" w:rsidRDefault="00C31071">
            <w:pPr>
              <w:framePr w:w="8996" w:wrap="notBeside" w:vAnchor="text" w:hAnchor="text" w:xAlign="center" w:y="1"/>
              <w:rPr>
                <w:sz w:val="10"/>
                <w:szCs w:val="10"/>
              </w:rPr>
            </w:pPr>
          </w:p>
        </w:tc>
      </w:tr>
      <w:tr w:rsidR="00C31071">
        <w:trPr>
          <w:trHeight w:hRule="exact" w:val="11219"/>
          <w:jc w:val="center"/>
        </w:trPr>
        <w:tc>
          <w:tcPr>
            <w:tcW w:w="576" w:type="dxa"/>
            <w:tcBorders>
              <w:top w:val="single" w:sz="4" w:space="0" w:color="auto"/>
              <w:left w:val="single" w:sz="4" w:space="0" w:color="auto"/>
              <w:bottom w:val="single" w:sz="4" w:space="0" w:color="auto"/>
            </w:tcBorders>
            <w:shd w:val="clear" w:color="auto" w:fill="FFFFFF"/>
          </w:tcPr>
          <w:p w:rsidR="00C31071" w:rsidRDefault="006B73E6">
            <w:pPr>
              <w:pStyle w:val="20"/>
              <w:framePr w:w="8996" w:wrap="notBeside" w:vAnchor="text" w:hAnchor="text" w:xAlign="center" w:y="1"/>
              <w:shd w:val="clear" w:color="auto" w:fill="auto"/>
              <w:spacing w:line="260" w:lineRule="exact"/>
              <w:ind w:left="220"/>
              <w:jc w:val="left"/>
            </w:pPr>
            <w:r>
              <w:rPr>
                <w:rStyle w:val="26"/>
              </w:rPr>
              <w:t>2</w:t>
            </w:r>
          </w:p>
        </w:tc>
        <w:tc>
          <w:tcPr>
            <w:tcW w:w="2016" w:type="dxa"/>
            <w:tcBorders>
              <w:top w:val="single" w:sz="4" w:space="0" w:color="auto"/>
              <w:left w:val="single" w:sz="4" w:space="0" w:color="auto"/>
              <w:bottom w:val="single" w:sz="4" w:space="0" w:color="auto"/>
            </w:tcBorders>
            <w:shd w:val="clear" w:color="auto" w:fill="FFFFFF"/>
            <w:vAlign w:val="bottom"/>
          </w:tcPr>
          <w:p w:rsidR="00C31071" w:rsidRDefault="006B73E6">
            <w:pPr>
              <w:pStyle w:val="20"/>
              <w:framePr w:w="8996" w:wrap="notBeside" w:vAnchor="text" w:hAnchor="text" w:xAlign="center" w:y="1"/>
              <w:numPr>
                <w:ilvl w:val="0"/>
                <w:numId w:val="19"/>
              </w:numPr>
              <w:shd w:val="clear" w:color="auto" w:fill="auto"/>
              <w:tabs>
                <w:tab w:val="left" w:pos="279"/>
              </w:tabs>
              <w:jc w:val="left"/>
            </w:pPr>
            <w:r>
              <w:rPr>
                <w:rStyle w:val="26"/>
              </w:rPr>
              <w:t>Федеральный закон от «21» ноября 2011 г. № 323-ФЗ «Об основах охраны здоровья граждан в Российской Федерации».</w:t>
            </w:r>
          </w:p>
          <w:p w:rsidR="00C31071" w:rsidRDefault="006B73E6">
            <w:pPr>
              <w:pStyle w:val="20"/>
              <w:framePr w:w="8996" w:wrap="notBeside" w:vAnchor="text" w:hAnchor="text" w:xAlign="center" w:y="1"/>
              <w:numPr>
                <w:ilvl w:val="0"/>
                <w:numId w:val="19"/>
              </w:numPr>
              <w:shd w:val="clear" w:color="auto" w:fill="auto"/>
              <w:tabs>
                <w:tab w:val="left" w:pos="284"/>
              </w:tabs>
              <w:jc w:val="left"/>
            </w:pPr>
            <w:r>
              <w:rPr>
                <w:rStyle w:val="26"/>
              </w:rPr>
              <w:t>Федеральный закон от «29» ноября 2010 г. № 326-ФЗ «Об обязательном медицинском страховании в Российской Федерации».</w:t>
            </w:r>
          </w:p>
          <w:p w:rsidR="00C31071" w:rsidRDefault="006B73E6" w:rsidP="001D42BE">
            <w:pPr>
              <w:pStyle w:val="20"/>
              <w:framePr w:w="8996" w:wrap="notBeside" w:vAnchor="text" w:hAnchor="text" w:xAlign="center" w:y="1"/>
              <w:numPr>
                <w:ilvl w:val="0"/>
                <w:numId w:val="19"/>
              </w:numPr>
              <w:shd w:val="clear" w:color="auto" w:fill="auto"/>
              <w:tabs>
                <w:tab w:val="left" w:pos="279"/>
              </w:tabs>
              <w:jc w:val="left"/>
            </w:pPr>
            <w:r>
              <w:rPr>
                <w:rStyle w:val="26"/>
              </w:rPr>
              <w:t>Устав ГАУЗ «</w:t>
            </w:r>
            <w:r w:rsidR="00D768FB">
              <w:rPr>
                <w:rStyle w:val="26"/>
              </w:rPr>
              <w:t>Атнинская</w:t>
            </w:r>
            <w:r>
              <w:rPr>
                <w:rStyle w:val="26"/>
              </w:rPr>
              <w:t xml:space="preserve"> ЦРБ» утвержден министром здравоохранения Республики Татарстан (приказ № </w:t>
            </w:r>
            <w:r w:rsidR="00B82FFB">
              <w:rPr>
                <w:rStyle w:val="26"/>
              </w:rPr>
              <w:t xml:space="preserve">788 </w:t>
            </w:r>
            <w:r>
              <w:rPr>
                <w:rStyle w:val="26"/>
              </w:rPr>
              <w:t>от «1</w:t>
            </w:r>
            <w:r w:rsidR="00B82FFB">
              <w:rPr>
                <w:rStyle w:val="26"/>
              </w:rPr>
              <w:t>8</w:t>
            </w:r>
            <w:r>
              <w:rPr>
                <w:rStyle w:val="26"/>
              </w:rPr>
              <w:t xml:space="preserve">» </w:t>
            </w:r>
            <w:r w:rsidR="00B82FFB">
              <w:rPr>
                <w:rStyle w:val="26"/>
              </w:rPr>
              <w:t>апреля</w:t>
            </w:r>
            <w:r>
              <w:rPr>
                <w:rStyle w:val="26"/>
              </w:rPr>
              <w:t xml:space="preserve"> 2023 г.), согласован с министром земельных и имущественных отношений Республики Татарстан (распоряжение</w:t>
            </w:r>
          </w:p>
        </w:tc>
        <w:tc>
          <w:tcPr>
            <w:tcW w:w="2889" w:type="dxa"/>
            <w:tcBorders>
              <w:top w:val="single" w:sz="4" w:space="0" w:color="auto"/>
              <w:left w:val="single" w:sz="4" w:space="0" w:color="auto"/>
              <w:bottom w:val="single" w:sz="4" w:space="0" w:color="auto"/>
            </w:tcBorders>
            <w:shd w:val="clear" w:color="auto" w:fill="FFFFFF"/>
          </w:tcPr>
          <w:p w:rsidR="00C31071" w:rsidRDefault="006B73E6">
            <w:pPr>
              <w:pStyle w:val="20"/>
              <w:framePr w:w="8996" w:wrap="notBeside" w:vAnchor="text" w:hAnchor="text" w:xAlign="center" w:y="1"/>
              <w:shd w:val="clear" w:color="auto" w:fill="auto"/>
              <w:jc w:val="left"/>
            </w:pPr>
            <w:r>
              <w:rPr>
                <w:rStyle w:val="26"/>
              </w:rPr>
              <w:t>фамилия, имя, отчество;</w:t>
            </w:r>
          </w:p>
          <w:p w:rsidR="00C31071" w:rsidRDefault="006B73E6">
            <w:pPr>
              <w:pStyle w:val="20"/>
              <w:framePr w:w="8996" w:wrap="notBeside" w:vAnchor="text" w:hAnchor="text" w:xAlign="center" w:y="1"/>
              <w:shd w:val="clear" w:color="auto" w:fill="auto"/>
              <w:jc w:val="left"/>
            </w:pPr>
            <w:r>
              <w:rPr>
                <w:rStyle w:val="26"/>
              </w:rPr>
              <w:t>паспортные данные или данные иного документа, удостоверяющего личность (серия, номер, наименование органа, выдавшего документ, дата выдачи); адрес места жительства (адрес регистрации по месту жительства, адрес фактического проживания); контактный номер телефона; реквизиты доверенности или иного документа, подтверждающего полномочия представителя.</w:t>
            </w:r>
          </w:p>
        </w:tc>
        <w:tc>
          <w:tcPr>
            <w:tcW w:w="1895" w:type="dxa"/>
            <w:tcBorders>
              <w:top w:val="single" w:sz="4" w:space="0" w:color="auto"/>
              <w:left w:val="single" w:sz="4" w:space="0" w:color="auto"/>
              <w:bottom w:val="single" w:sz="4" w:space="0" w:color="auto"/>
            </w:tcBorders>
            <w:shd w:val="clear" w:color="auto" w:fill="FFFFFF"/>
          </w:tcPr>
          <w:p w:rsidR="00C31071" w:rsidRDefault="006B73E6">
            <w:pPr>
              <w:pStyle w:val="20"/>
              <w:framePr w:w="8996" w:wrap="notBeside" w:vAnchor="text" w:hAnchor="text" w:xAlign="center" w:y="1"/>
              <w:shd w:val="clear" w:color="auto" w:fill="auto"/>
              <w:spacing w:after="120" w:line="260" w:lineRule="exact"/>
              <w:jc w:val="left"/>
            </w:pPr>
            <w:r>
              <w:rPr>
                <w:rStyle w:val="26"/>
              </w:rPr>
              <w:t>Представители</w:t>
            </w:r>
          </w:p>
          <w:p w:rsidR="00C31071" w:rsidRDefault="006B73E6">
            <w:pPr>
              <w:pStyle w:val="20"/>
              <w:framePr w:w="8996" w:wrap="notBeside" w:vAnchor="text" w:hAnchor="text" w:xAlign="center" w:y="1"/>
              <w:shd w:val="clear" w:color="auto" w:fill="auto"/>
              <w:spacing w:before="120" w:line="260" w:lineRule="exact"/>
              <w:jc w:val="left"/>
            </w:pPr>
            <w:r>
              <w:rPr>
                <w:rStyle w:val="26"/>
              </w:rPr>
              <w:t>пациентов</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C31071" w:rsidRDefault="006B73E6">
            <w:pPr>
              <w:pStyle w:val="20"/>
              <w:framePr w:w="8996" w:wrap="notBeside" w:vAnchor="text" w:hAnchor="text" w:xAlign="center" w:y="1"/>
              <w:shd w:val="clear" w:color="auto" w:fill="auto"/>
            </w:pPr>
            <w:r>
              <w:rPr>
                <w:rStyle w:val="26"/>
              </w:rPr>
              <w:t>В</w:t>
            </w:r>
          </w:p>
          <w:p w:rsidR="00C31071" w:rsidRDefault="006B73E6">
            <w:pPr>
              <w:pStyle w:val="20"/>
              <w:framePr w:w="8996" w:wrap="notBeside" w:vAnchor="text" w:hAnchor="text" w:xAlign="center" w:y="1"/>
              <w:shd w:val="clear" w:color="auto" w:fill="auto"/>
            </w:pPr>
            <w:r>
              <w:rPr>
                <w:rStyle w:val="26"/>
              </w:rPr>
              <w:t>соответствии с</w:t>
            </w:r>
          </w:p>
          <w:p w:rsidR="00C31071" w:rsidRDefault="006B73E6">
            <w:pPr>
              <w:pStyle w:val="20"/>
              <w:framePr w:w="8996" w:wrap="notBeside" w:vAnchor="text" w:hAnchor="text" w:xAlign="center" w:y="1"/>
              <w:shd w:val="clear" w:color="auto" w:fill="auto"/>
            </w:pPr>
            <w:r>
              <w:rPr>
                <w:rStyle w:val="26"/>
              </w:rPr>
              <w:t>приказами</w:t>
            </w:r>
          </w:p>
          <w:p w:rsidR="00C31071" w:rsidRDefault="006B73E6">
            <w:pPr>
              <w:pStyle w:val="20"/>
              <w:framePr w:w="8996" w:wrap="notBeside" w:vAnchor="text" w:hAnchor="text" w:xAlign="center" w:y="1"/>
              <w:shd w:val="clear" w:color="auto" w:fill="auto"/>
            </w:pPr>
            <w:r>
              <w:rPr>
                <w:rStyle w:val="26"/>
              </w:rPr>
              <w:t>по</w:t>
            </w:r>
          </w:p>
          <w:p w:rsidR="00C31071" w:rsidRDefault="006B73E6">
            <w:pPr>
              <w:pStyle w:val="20"/>
              <w:framePr w:w="8996" w:wrap="notBeside" w:vAnchor="text" w:hAnchor="text" w:xAlign="center" w:y="1"/>
              <w:shd w:val="clear" w:color="auto" w:fill="auto"/>
            </w:pPr>
            <w:r>
              <w:rPr>
                <w:rStyle w:val="26"/>
              </w:rPr>
              <w:t>архивному</w:t>
            </w:r>
          </w:p>
          <w:p w:rsidR="00C31071" w:rsidRDefault="006B73E6">
            <w:pPr>
              <w:pStyle w:val="20"/>
              <w:framePr w:w="8996" w:wrap="notBeside" w:vAnchor="text" w:hAnchor="text" w:xAlign="center" w:y="1"/>
              <w:shd w:val="clear" w:color="auto" w:fill="auto"/>
            </w:pPr>
            <w:r>
              <w:rPr>
                <w:rStyle w:val="26"/>
              </w:rPr>
              <w:t>делу.</w:t>
            </w:r>
          </w:p>
        </w:tc>
      </w:tr>
    </w:tbl>
    <w:p w:rsidR="00C31071" w:rsidRDefault="00C31071">
      <w:pPr>
        <w:framePr w:w="8996" w:wrap="notBeside" w:vAnchor="text" w:hAnchor="text" w:xAlign="center" w:y="1"/>
        <w:rPr>
          <w:sz w:val="2"/>
          <w:szCs w:val="2"/>
        </w:rPr>
      </w:pPr>
    </w:p>
    <w:p w:rsidR="00C31071" w:rsidRDefault="00C3107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5"/>
        <w:gridCol w:w="2016"/>
        <w:gridCol w:w="2894"/>
        <w:gridCol w:w="1895"/>
        <w:gridCol w:w="1634"/>
      </w:tblGrid>
      <w:tr w:rsidR="00C31071">
        <w:trPr>
          <w:trHeight w:hRule="exact" w:val="1539"/>
          <w:jc w:val="center"/>
        </w:trPr>
        <w:tc>
          <w:tcPr>
            <w:tcW w:w="585" w:type="dxa"/>
            <w:tcBorders>
              <w:top w:val="single" w:sz="4" w:space="0" w:color="auto"/>
              <w:left w:val="single" w:sz="4" w:space="0" w:color="auto"/>
            </w:tcBorders>
            <w:shd w:val="clear" w:color="auto" w:fill="FFFFFF"/>
            <w:vAlign w:val="center"/>
          </w:tcPr>
          <w:p w:rsidR="00C31071" w:rsidRDefault="006B73E6">
            <w:pPr>
              <w:pStyle w:val="20"/>
              <w:framePr w:w="9023" w:wrap="notBeside" w:vAnchor="text" w:hAnchor="text" w:xAlign="center" w:y="1"/>
              <w:shd w:val="clear" w:color="auto" w:fill="auto"/>
              <w:spacing w:line="297" w:lineRule="exact"/>
              <w:ind w:left="220"/>
              <w:jc w:val="left"/>
            </w:pPr>
            <w:r>
              <w:rPr>
                <w:rStyle w:val="26"/>
              </w:rPr>
              <w:lastRenderedPageBreak/>
              <w:t>№</w:t>
            </w:r>
          </w:p>
          <w:p w:rsidR="00C31071" w:rsidRDefault="006B73E6">
            <w:pPr>
              <w:pStyle w:val="20"/>
              <w:framePr w:w="9023" w:wrap="notBeside" w:vAnchor="text" w:hAnchor="text" w:xAlign="center" w:y="1"/>
              <w:shd w:val="clear" w:color="auto" w:fill="auto"/>
              <w:spacing w:line="297" w:lineRule="exact"/>
              <w:ind w:left="220"/>
              <w:jc w:val="left"/>
            </w:pPr>
            <w:r>
              <w:rPr>
                <w:rStyle w:val="27"/>
              </w:rPr>
              <w:t>п/</w:t>
            </w:r>
          </w:p>
          <w:p w:rsidR="00C31071" w:rsidRDefault="006B73E6">
            <w:pPr>
              <w:pStyle w:val="20"/>
              <w:framePr w:w="9023" w:wrap="notBeside" w:vAnchor="text" w:hAnchor="text" w:xAlign="center" w:y="1"/>
              <w:shd w:val="clear" w:color="auto" w:fill="auto"/>
              <w:spacing w:line="297" w:lineRule="exact"/>
              <w:ind w:left="220"/>
              <w:jc w:val="left"/>
            </w:pPr>
            <w:r>
              <w:rPr>
                <w:rStyle w:val="27"/>
              </w:rPr>
              <w:t>п</w:t>
            </w:r>
          </w:p>
        </w:tc>
        <w:tc>
          <w:tcPr>
            <w:tcW w:w="2016" w:type="dxa"/>
            <w:tcBorders>
              <w:top w:val="single" w:sz="4" w:space="0" w:color="auto"/>
              <w:left w:val="single" w:sz="4" w:space="0" w:color="auto"/>
            </w:tcBorders>
            <w:shd w:val="clear" w:color="auto" w:fill="FFFFFF"/>
            <w:vAlign w:val="center"/>
          </w:tcPr>
          <w:p w:rsidR="00C31071" w:rsidRDefault="006B73E6">
            <w:pPr>
              <w:pStyle w:val="20"/>
              <w:framePr w:w="9023" w:wrap="notBeside" w:vAnchor="text" w:hAnchor="text" w:xAlign="center" w:y="1"/>
              <w:shd w:val="clear" w:color="auto" w:fill="auto"/>
              <w:jc w:val="center"/>
            </w:pPr>
            <w:r>
              <w:rPr>
                <w:rStyle w:val="27"/>
              </w:rPr>
              <w:t>Основания для обработки</w:t>
            </w:r>
          </w:p>
        </w:tc>
        <w:tc>
          <w:tcPr>
            <w:tcW w:w="2894" w:type="dxa"/>
            <w:tcBorders>
              <w:top w:val="single" w:sz="4" w:space="0" w:color="auto"/>
              <w:left w:val="single" w:sz="4" w:space="0" w:color="auto"/>
            </w:tcBorders>
            <w:shd w:val="clear" w:color="auto" w:fill="FFFFFF"/>
            <w:vAlign w:val="center"/>
          </w:tcPr>
          <w:p w:rsidR="00C31071" w:rsidRDefault="006B73E6">
            <w:pPr>
              <w:pStyle w:val="20"/>
              <w:framePr w:w="9023" w:wrap="notBeside" w:vAnchor="text" w:hAnchor="text" w:xAlign="center" w:y="1"/>
              <w:shd w:val="clear" w:color="auto" w:fill="auto"/>
              <w:spacing w:line="260" w:lineRule="exact"/>
            </w:pPr>
            <w:r>
              <w:rPr>
                <w:rStyle w:val="27"/>
              </w:rPr>
              <w:t>Содержание сведений</w:t>
            </w:r>
          </w:p>
        </w:tc>
        <w:tc>
          <w:tcPr>
            <w:tcW w:w="1895" w:type="dxa"/>
            <w:tcBorders>
              <w:top w:val="single" w:sz="4" w:space="0" w:color="auto"/>
              <w:left w:val="single" w:sz="4" w:space="0" w:color="auto"/>
            </w:tcBorders>
            <w:shd w:val="clear" w:color="auto" w:fill="FFFFFF"/>
            <w:vAlign w:val="center"/>
          </w:tcPr>
          <w:p w:rsidR="00C31071" w:rsidRDefault="006B73E6">
            <w:pPr>
              <w:pStyle w:val="20"/>
              <w:framePr w:w="9023" w:wrap="notBeside" w:vAnchor="text" w:hAnchor="text" w:xAlign="center" w:y="1"/>
              <w:shd w:val="clear" w:color="auto" w:fill="auto"/>
              <w:spacing w:after="60" w:line="260" w:lineRule="exact"/>
              <w:ind w:left="320"/>
              <w:jc w:val="left"/>
            </w:pPr>
            <w:r>
              <w:rPr>
                <w:rStyle w:val="27"/>
              </w:rPr>
              <w:t>Категории</w:t>
            </w:r>
          </w:p>
          <w:p w:rsidR="00C31071" w:rsidRDefault="006B73E6">
            <w:pPr>
              <w:pStyle w:val="20"/>
              <w:framePr w:w="9023" w:wrap="notBeside" w:vAnchor="text" w:hAnchor="text" w:xAlign="center" w:y="1"/>
              <w:shd w:val="clear" w:color="auto" w:fill="auto"/>
              <w:spacing w:before="60" w:line="260" w:lineRule="exact"/>
              <w:ind w:left="320"/>
              <w:jc w:val="left"/>
            </w:pPr>
            <w:r>
              <w:rPr>
                <w:rStyle w:val="27"/>
              </w:rPr>
              <w:t>субъектов</w:t>
            </w:r>
          </w:p>
        </w:tc>
        <w:tc>
          <w:tcPr>
            <w:tcW w:w="1634" w:type="dxa"/>
            <w:tcBorders>
              <w:top w:val="single" w:sz="4" w:space="0" w:color="auto"/>
              <w:left w:val="single" w:sz="4" w:space="0" w:color="auto"/>
              <w:right w:val="single" w:sz="4" w:space="0" w:color="auto"/>
            </w:tcBorders>
            <w:shd w:val="clear" w:color="auto" w:fill="FFFFFF"/>
            <w:vAlign w:val="bottom"/>
          </w:tcPr>
          <w:p w:rsidR="00C31071" w:rsidRDefault="006B73E6">
            <w:pPr>
              <w:pStyle w:val="20"/>
              <w:framePr w:w="9023" w:wrap="notBeside" w:vAnchor="text" w:hAnchor="text" w:xAlign="center" w:y="1"/>
              <w:shd w:val="clear" w:color="auto" w:fill="auto"/>
              <w:spacing w:line="297" w:lineRule="exact"/>
              <w:jc w:val="center"/>
            </w:pPr>
            <w:r>
              <w:rPr>
                <w:rStyle w:val="27"/>
              </w:rPr>
              <w:t xml:space="preserve">Срок хранения, условия </w:t>
            </w:r>
            <w:proofErr w:type="spellStart"/>
            <w:r>
              <w:rPr>
                <w:rStyle w:val="27"/>
              </w:rPr>
              <w:t>прекращени</w:t>
            </w:r>
            <w:proofErr w:type="spellEnd"/>
            <w:r>
              <w:rPr>
                <w:rStyle w:val="27"/>
              </w:rPr>
              <w:t xml:space="preserve"> я обработки</w:t>
            </w:r>
          </w:p>
        </w:tc>
      </w:tr>
      <w:tr w:rsidR="00C31071">
        <w:trPr>
          <w:trHeight w:hRule="exact" w:val="5783"/>
          <w:jc w:val="center"/>
        </w:trPr>
        <w:tc>
          <w:tcPr>
            <w:tcW w:w="585" w:type="dxa"/>
            <w:tcBorders>
              <w:top w:val="single" w:sz="4" w:space="0" w:color="auto"/>
              <w:left w:val="single" w:sz="4" w:space="0" w:color="auto"/>
            </w:tcBorders>
            <w:shd w:val="clear" w:color="auto" w:fill="FFFFFF"/>
          </w:tcPr>
          <w:p w:rsidR="00C31071" w:rsidRDefault="00C31071">
            <w:pPr>
              <w:framePr w:w="9023" w:wrap="notBeside" w:vAnchor="text" w:hAnchor="text" w:xAlign="center" w:y="1"/>
              <w:rPr>
                <w:sz w:val="10"/>
                <w:szCs w:val="10"/>
              </w:rPr>
            </w:pPr>
          </w:p>
        </w:tc>
        <w:tc>
          <w:tcPr>
            <w:tcW w:w="2016" w:type="dxa"/>
            <w:tcBorders>
              <w:top w:val="single" w:sz="4" w:space="0" w:color="auto"/>
              <w:left w:val="single" w:sz="4" w:space="0" w:color="auto"/>
            </w:tcBorders>
            <w:shd w:val="clear" w:color="auto" w:fill="FFFFFF"/>
            <w:vAlign w:val="bottom"/>
          </w:tcPr>
          <w:p w:rsidR="00C31071" w:rsidRDefault="006B73E6">
            <w:pPr>
              <w:pStyle w:val="20"/>
              <w:framePr w:w="9023" w:wrap="notBeside" w:vAnchor="text" w:hAnchor="text" w:xAlign="center" w:y="1"/>
              <w:shd w:val="clear" w:color="auto" w:fill="auto"/>
              <w:jc w:val="left"/>
            </w:pPr>
            <w:r>
              <w:rPr>
                <w:rStyle w:val="26"/>
              </w:rPr>
              <w:t xml:space="preserve">№ </w:t>
            </w:r>
            <w:r w:rsidR="00B82FFB">
              <w:rPr>
                <w:rStyle w:val="26"/>
              </w:rPr>
              <w:t>795</w:t>
            </w:r>
            <w:r>
              <w:rPr>
                <w:rStyle w:val="26"/>
              </w:rPr>
              <w:t xml:space="preserve">-р от </w:t>
            </w:r>
            <w:r w:rsidR="00B82FFB">
              <w:rPr>
                <w:rStyle w:val="26"/>
              </w:rPr>
              <w:t>23 марта</w:t>
            </w:r>
            <w:r>
              <w:rPr>
                <w:rStyle w:val="26"/>
              </w:rPr>
              <w:t xml:space="preserve"> 2023 г.);</w:t>
            </w:r>
          </w:p>
          <w:p w:rsidR="00C31071" w:rsidRDefault="006B73E6" w:rsidP="00B82FFB">
            <w:pPr>
              <w:pStyle w:val="20"/>
              <w:framePr w:w="9023" w:wrap="notBeside" w:vAnchor="text" w:hAnchor="text" w:xAlign="center" w:y="1"/>
              <w:numPr>
                <w:ilvl w:val="0"/>
                <w:numId w:val="20"/>
              </w:numPr>
              <w:shd w:val="clear" w:color="auto" w:fill="auto"/>
              <w:tabs>
                <w:tab w:val="left" w:pos="275"/>
              </w:tabs>
              <w:jc w:val="left"/>
            </w:pPr>
            <w:r>
              <w:rPr>
                <w:rStyle w:val="26"/>
              </w:rPr>
              <w:t>Лицензия на осуществление медицинской деятельности № Л041-01181 - 16/</w:t>
            </w:r>
            <w:r w:rsidR="00B82FFB">
              <w:t xml:space="preserve"> </w:t>
            </w:r>
            <w:r w:rsidR="00B82FFB" w:rsidRPr="00B82FFB">
              <w:rPr>
                <w:rStyle w:val="26"/>
              </w:rPr>
              <w:t>00575103</w:t>
            </w:r>
            <w:r>
              <w:rPr>
                <w:rStyle w:val="26"/>
              </w:rPr>
              <w:t xml:space="preserve"> от </w:t>
            </w:r>
            <w:r w:rsidR="00B82FFB">
              <w:rPr>
                <w:rStyle w:val="26"/>
              </w:rPr>
              <w:t>17</w:t>
            </w:r>
            <w:r>
              <w:rPr>
                <w:rStyle w:val="26"/>
              </w:rPr>
              <w:t xml:space="preserve"> </w:t>
            </w:r>
            <w:r w:rsidR="00B82FFB">
              <w:rPr>
                <w:rStyle w:val="26"/>
              </w:rPr>
              <w:t>марта</w:t>
            </w:r>
            <w:r>
              <w:rPr>
                <w:rStyle w:val="26"/>
              </w:rPr>
              <w:t xml:space="preserve"> 2020 г., выдана Министерством </w:t>
            </w:r>
            <w:proofErr w:type="spellStart"/>
            <w:r>
              <w:rPr>
                <w:rStyle w:val="26"/>
              </w:rPr>
              <w:t>здравоохранени</w:t>
            </w:r>
            <w:proofErr w:type="spellEnd"/>
            <w:r>
              <w:rPr>
                <w:rStyle w:val="26"/>
              </w:rPr>
              <w:t xml:space="preserve"> я республики Татарстан;</w:t>
            </w:r>
          </w:p>
          <w:p w:rsidR="00C31071" w:rsidRDefault="006B73E6">
            <w:pPr>
              <w:pStyle w:val="20"/>
              <w:framePr w:w="9023" w:wrap="notBeside" w:vAnchor="text" w:hAnchor="text" w:xAlign="center" w:y="1"/>
              <w:numPr>
                <w:ilvl w:val="0"/>
                <w:numId w:val="20"/>
              </w:numPr>
              <w:shd w:val="clear" w:color="auto" w:fill="auto"/>
              <w:tabs>
                <w:tab w:val="left" w:pos="270"/>
              </w:tabs>
              <w:jc w:val="left"/>
            </w:pPr>
            <w:r>
              <w:rPr>
                <w:rStyle w:val="26"/>
              </w:rPr>
              <w:t>Договор на оказание платных медицинских услуг.</w:t>
            </w:r>
          </w:p>
        </w:tc>
        <w:tc>
          <w:tcPr>
            <w:tcW w:w="2894" w:type="dxa"/>
            <w:tcBorders>
              <w:top w:val="single" w:sz="4" w:space="0" w:color="auto"/>
              <w:left w:val="single" w:sz="4" w:space="0" w:color="auto"/>
            </w:tcBorders>
            <w:shd w:val="clear" w:color="auto" w:fill="FFFFFF"/>
          </w:tcPr>
          <w:p w:rsidR="00C31071" w:rsidRDefault="00C31071">
            <w:pPr>
              <w:framePr w:w="9023" w:wrap="notBeside" w:vAnchor="text" w:hAnchor="text" w:xAlign="center" w:y="1"/>
              <w:rPr>
                <w:sz w:val="10"/>
                <w:szCs w:val="10"/>
              </w:rPr>
            </w:pPr>
          </w:p>
        </w:tc>
        <w:tc>
          <w:tcPr>
            <w:tcW w:w="1895" w:type="dxa"/>
            <w:tcBorders>
              <w:top w:val="single" w:sz="4" w:space="0" w:color="auto"/>
              <w:left w:val="single" w:sz="4" w:space="0" w:color="auto"/>
            </w:tcBorders>
            <w:shd w:val="clear" w:color="auto" w:fill="FFFFFF"/>
          </w:tcPr>
          <w:p w:rsidR="00C31071" w:rsidRDefault="00C31071">
            <w:pPr>
              <w:framePr w:w="9023" w:wrap="notBeside" w:vAnchor="text" w:hAnchor="text" w:xAlign="center" w:y="1"/>
              <w:rPr>
                <w:sz w:val="10"/>
                <w:szCs w:val="10"/>
              </w:rPr>
            </w:pPr>
          </w:p>
        </w:tc>
        <w:tc>
          <w:tcPr>
            <w:tcW w:w="1634" w:type="dxa"/>
            <w:tcBorders>
              <w:top w:val="single" w:sz="4" w:space="0" w:color="auto"/>
              <w:left w:val="single" w:sz="4" w:space="0" w:color="auto"/>
              <w:right w:val="single" w:sz="4" w:space="0" w:color="auto"/>
            </w:tcBorders>
            <w:shd w:val="clear" w:color="auto" w:fill="FFFFFF"/>
          </w:tcPr>
          <w:p w:rsidR="00C31071" w:rsidRDefault="00C31071">
            <w:pPr>
              <w:framePr w:w="9023" w:wrap="notBeside" w:vAnchor="text" w:hAnchor="text" w:xAlign="center" w:y="1"/>
              <w:rPr>
                <w:sz w:val="10"/>
                <w:szCs w:val="10"/>
              </w:rPr>
            </w:pPr>
          </w:p>
        </w:tc>
      </w:tr>
      <w:tr w:rsidR="00C31071">
        <w:trPr>
          <w:trHeight w:hRule="exact" w:val="3650"/>
          <w:jc w:val="center"/>
        </w:trPr>
        <w:tc>
          <w:tcPr>
            <w:tcW w:w="585" w:type="dxa"/>
            <w:tcBorders>
              <w:top w:val="single" w:sz="4" w:space="0" w:color="auto"/>
              <w:left w:val="single" w:sz="4" w:space="0" w:color="auto"/>
              <w:bottom w:val="single" w:sz="4" w:space="0" w:color="auto"/>
            </w:tcBorders>
            <w:shd w:val="clear" w:color="auto" w:fill="FFFFFF"/>
          </w:tcPr>
          <w:p w:rsidR="00C31071" w:rsidRDefault="006B73E6">
            <w:pPr>
              <w:pStyle w:val="20"/>
              <w:framePr w:w="9023" w:wrap="notBeside" w:vAnchor="text" w:hAnchor="text" w:xAlign="center" w:y="1"/>
              <w:shd w:val="clear" w:color="auto" w:fill="auto"/>
              <w:spacing w:line="260" w:lineRule="exact"/>
              <w:ind w:left="220"/>
              <w:jc w:val="left"/>
            </w:pPr>
            <w:r>
              <w:rPr>
                <w:rStyle w:val="26"/>
              </w:rPr>
              <w:t>3</w:t>
            </w:r>
          </w:p>
        </w:tc>
        <w:tc>
          <w:tcPr>
            <w:tcW w:w="2016" w:type="dxa"/>
            <w:tcBorders>
              <w:top w:val="single" w:sz="4" w:space="0" w:color="auto"/>
              <w:left w:val="single" w:sz="4" w:space="0" w:color="auto"/>
              <w:bottom w:val="single" w:sz="4" w:space="0" w:color="auto"/>
            </w:tcBorders>
            <w:shd w:val="clear" w:color="auto" w:fill="FFFFFF"/>
          </w:tcPr>
          <w:p w:rsidR="00C31071" w:rsidRDefault="006B73E6">
            <w:pPr>
              <w:pStyle w:val="20"/>
              <w:framePr w:w="9023" w:wrap="notBeside" w:vAnchor="text" w:hAnchor="text" w:xAlign="center" w:y="1"/>
              <w:shd w:val="clear" w:color="auto" w:fill="auto"/>
              <w:spacing w:line="297" w:lineRule="exact"/>
              <w:jc w:val="left"/>
            </w:pPr>
            <w:r>
              <w:rPr>
                <w:rStyle w:val="26"/>
              </w:rPr>
              <w:t>Федеральный закон от 27.07.2006 г. № 152-ФЗ «О персональных данных».</w:t>
            </w:r>
          </w:p>
        </w:tc>
        <w:tc>
          <w:tcPr>
            <w:tcW w:w="2894" w:type="dxa"/>
            <w:tcBorders>
              <w:top w:val="single" w:sz="4" w:space="0" w:color="auto"/>
              <w:left w:val="single" w:sz="4" w:space="0" w:color="auto"/>
              <w:bottom w:val="single" w:sz="4" w:space="0" w:color="auto"/>
            </w:tcBorders>
            <w:shd w:val="clear" w:color="auto" w:fill="FFFFFF"/>
            <w:vAlign w:val="bottom"/>
          </w:tcPr>
          <w:p w:rsidR="00C31071" w:rsidRDefault="006B73E6">
            <w:pPr>
              <w:pStyle w:val="20"/>
              <w:framePr w:w="9023" w:wrap="notBeside" w:vAnchor="text" w:hAnchor="text" w:xAlign="center" w:y="1"/>
              <w:shd w:val="clear" w:color="auto" w:fill="auto"/>
            </w:pPr>
            <w:r>
              <w:rPr>
                <w:rStyle w:val="26"/>
              </w:rPr>
              <w:t>фамилия, имя, отчество;</w:t>
            </w:r>
          </w:p>
          <w:p w:rsidR="00C31071" w:rsidRDefault="006B73E6">
            <w:pPr>
              <w:pStyle w:val="20"/>
              <w:framePr w:w="9023" w:wrap="notBeside" w:vAnchor="text" w:hAnchor="text" w:xAlign="center" w:y="1"/>
              <w:shd w:val="clear" w:color="auto" w:fill="auto"/>
            </w:pPr>
            <w:r>
              <w:rPr>
                <w:rStyle w:val="26"/>
              </w:rPr>
              <w:t>контактный номер телефона;</w:t>
            </w:r>
          </w:p>
          <w:p w:rsidR="00C31071" w:rsidRDefault="006B73E6">
            <w:pPr>
              <w:pStyle w:val="20"/>
              <w:framePr w:w="9023" w:wrap="notBeside" w:vAnchor="text" w:hAnchor="text" w:xAlign="center" w:y="1"/>
              <w:shd w:val="clear" w:color="auto" w:fill="auto"/>
            </w:pPr>
            <w:r>
              <w:rPr>
                <w:rStyle w:val="26"/>
              </w:rPr>
              <w:t>адрес места жительства (адрес и дата регистрации по месту жительства, адрес фактического проживания); адрес электронной почты.</w:t>
            </w:r>
          </w:p>
        </w:tc>
        <w:tc>
          <w:tcPr>
            <w:tcW w:w="1895" w:type="dxa"/>
            <w:tcBorders>
              <w:top w:val="single" w:sz="4" w:space="0" w:color="auto"/>
              <w:left w:val="single" w:sz="4" w:space="0" w:color="auto"/>
              <w:bottom w:val="single" w:sz="4" w:space="0" w:color="auto"/>
            </w:tcBorders>
            <w:shd w:val="clear" w:color="auto" w:fill="FFFFFF"/>
          </w:tcPr>
          <w:p w:rsidR="00C31071" w:rsidRDefault="006B73E6">
            <w:pPr>
              <w:pStyle w:val="20"/>
              <w:framePr w:w="9023" w:wrap="notBeside" w:vAnchor="text" w:hAnchor="text" w:xAlign="center" w:y="1"/>
              <w:shd w:val="clear" w:color="auto" w:fill="auto"/>
              <w:spacing w:line="297" w:lineRule="exact"/>
              <w:jc w:val="left"/>
            </w:pPr>
            <w:r>
              <w:rPr>
                <w:rStyle w:val="26"/>
              </w:rPr>
              <w:t>Физические</w:t>
            </w:r>
          </w:p>
          <w:p w:rsidR="00C31071" w:rsidRDefault="006B73E6">
            <w:pPr>
              <w:pStyle w:val="20"/>
              <w:framePr w:w="9023" w:wrap="notBeside" w:vAnchor="text" w:hAnchor="text" w:xAlign="center" w:y="1"/>
              <w:shd w:val="clear" w:color="auto" w:fill="auto"/>
              <w:spacing w:line="297" w:lineRule="exact"/>
              <w:jc w:val="left"/>
            </w:pPr>
            <w:r>
              <w:rPr>
                <w:rStyle w:val="26"/>
              </w:rPr>
              <w:t>лица,</w:t>
            </w:r>
          </w:p>
          <w:p w:rsidR="00C31071" w:rsidRDefault="006B73E6">
            <w:pPr>
              <w:pStyle w:val="20"/>
              <w:framePr w:w="9023" w:wrap="notBeside" w:vAnchor="text" w:hAnchor="text" w:xAlign="center" w:y="1"/>
              <w:shd w:val="clear" w:color="auto" w:fill="auto"/>
              <w:spacing w:line="297" w:lineRule="exact"/>
              <w:jc w:val="left"/>
            </w:pPr>
            <w:r>
              <w:rPr>
                <w:rStyle w:val="26"/>
              </w:rPr>
              <w:t>обратившиеся с жалобами, обращениями, предложениям и</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C31071" w:rsidRDefault="006B73E6">
            <w:pPr>
              <w:pStyle w:val="20"/>
              <w:framePr w:w="9023" w:wrap="notBeside" w:vAnchor="text" w:hAnchor="text" w:xAlign="center" w:y="1"/>
              <w:shd w:val="clear" w:color="auto" w:fill="auto"/>
              <w:jc w:val="left"/>
            </w:pPr>
            <w:r>
              <w:rPr>
                <w:rStyle w:val="26"/>
              </w:rPr>
              <w:t>По</w:t>
            </w:r>
          </w:p>
          <w:p w:rsidR="00C31071" w:rsidRDefault="006B73E6">
            <w:pPr>
              <w:pStyle w:val="20"/>
              <w:framePr w:w="9023" w:wrap="notBeside" w:vAnchor="text" w:hAnchor="text" w:xAlign="center" w:y="1"/>
              <w:shd w:val="clear" w:color="auto" w:fill="auto"/>
              <w:jc w:val="left"/>
            </w:pPr>
            <w:r>
              <w:rPr>
                <w:rStyle w:val="26"/>
              </w:rPr>
              <w:t>достижении</w:t>
            </w:r>
          </w:p>
          <w:p w:rsidR="00C31071" w:rsidRDefault="006B73E6">
            <w:pPr>
              <w:pStyle w:val="20"/>
              <w:framePr w:w="9023" w:wrap="notBeside" w:vAnchor="text" w:hAnchor="text" w:xAlign="center" w:y="1"/>
              <w:shd w:val="clear" w:color="auto" w:fill="auto"/>
              <w:jc w:val="left"/>
            </w:pPr>
            <w:r>
              <w:rPr>
                <w:rStyle w:val="26"/>
              </w:rPr>
              <w:t>целей</w:t>
            </w:r>
          </w:p>
          <w:p w:rsidR="00C31071" w:rsidRDefault="006B73E6">
            <w:pPr>
              <w:pStyle w:val="20"/>
              <w:framePr w:w="9023" w:wrap="notBeside" w:vAnchor="text" w:hAnchor="text" w:xAlign="center" w:y="1"/>
              <w:shd w:val="clear" w:color="auto" w:fill="auto"/>
              <w:jc w:val="left"/>
            </w:pPr>
            <w:r>
              <w:rPr>
                <w:rStyle w:val="26"/>
              </w:rPr>
              <w:t>обработки.</w:t>
            </w:r>
          </w:p>
        </w:tc>
      </w:tr>
    </w:tbl>
    <w:p w:rsidR="00C31071" w:rsidRDefault="00C31071">
      <w:pPr>
        <w:framePr w:w="9023" w:wrap="notBeside" w:vAnchor="text" w:hAnchor="text" w:xAlign="center" w:y="1"/>
        <w:rPr>
          <w:sz w:val="2"/>
          <w:szCs w:val="2"/>
        </w:rPr>
      </w:pPr>
    </w:p>
    <w:p w:rsidR="00C31071" w:rsidRDefault="00C31071">
      <w:pPr>
        <w:rPr>
          <w:sz w:val="2"/>
          <w:szCs w:val="2"/>
        </w:rPr>
      </w:pPr>
    </w:p>
    <w:p w:rsidR="00307088" w:rsidRDefault="00307088">
      <w:pPr>
        <w:pStyle w:val="20"/>
        <w:shd w:val="clear" w:color="auto" w:fill="auto"/>
        <w:ind w:left="4940"/>
      </w:pPr>
    </w:p>
    <w:p w:rsidR="00307088" w:rsidRDefault="00307088">
      <w:pPr>
        <w:pStyle w:val="20"/>
        <w:shd w:val="clear" w:color="auto" w:fill="auto"/>
        <w:ind w:left="4940"/>
      </w:pPr>
    </w:p>
    <w:p w:rsidR="00307088" w:rsidRDefault="00307088">
      <w:pPr>
        <w:pStyle w:val="20"/>
        <w:shd w:val="clear" w:color="auto" w:fill="auto"/>
        <w:ind w:left="4940"/>
      </w:pPr>
    </w:p>
    <w:p w:rsidR="00307088" w:rsidRDefault="00307088">
      <w:pPr>
        <w:pStyle w:val="20"/>
        <w:shd w:val="clear" w:color="auto" w:fill="auto"/>
        <w:ind w:left="4940"/>
      </w:pPr>
    </w:p>
    <w:p w:rsidR="00307088" w:rsidRDefault="00307088">
      <w:pPr>
        <w:pStyle w:val="20"/>
        <w:shd w:val="clear" w:color="auto" w:fill="auto"/>
        <w:ind w:left="4940"/>
      </w:pPr>
    </w:p>
    <w:p w:rsidR="00307088" w:rsidRDefault="00307088">
      <w:pPr>
        <w:pStyle w:val="20"/>
        <w:shd w:val="clear" w:color="auto" w:fill="auto"/>
        <w:ind w:left="4940"/>
      </w:pPr>
    </w:p>
    <w:p w:rsidR="00307088" w:rsidRDefault="00307088">
      <w:pPr>
        <w:pStyle w:val="20"/>
        <w:shd w:val="clear" w:color="auto" w:fill="auto"/>
        <w:ind w:left="4940"/>
      </w:pPr>
    </w:p>
    <w:p w:rsidR="00307088" w:rsidRDefault="00307088">
      <w:pPr>
        <w:pStyle w:val="20"/>
        <w:shd w:val="clear" w:color="auto" w:fill="auto"/>
        <w:ind w:left="4940"/>
      </w:pPr>
    </w:p>
    <w:p w:rsidR="00C31071" w:rsidRDefault="006B73E6">
      <w:pPr>
        <w:pStyle w:val="20"/>
        <w:shd w:val="clear" w:color="auto" w:fill="auto"/>
        <w:ind w:left="4940"/>
      </w:pPr>
      <w:r>
        <w:t>Приложение № 2</w:t>
      </w:r>
    </w:p>
    <w:p w:rsidR="00C31071" w:rsidRDefault="006B73E6">
      <w:pPr>
        <w:pStyle w:val="20"/>
        <w:shd w:val="clear" w:color="auto" w:fill="auto"/>
        <w:spacing w:after="537"/>
        <w:ind w:left="4940"/>
      </w:pPr>
      <w:r>
        <w:t>к Положению о защите персональных данных пациентов в ГАУЗ «</w:t>
      </w:r>
      <w:r w:rsidR="00852D87">
        <w:t xml:space="preserve">Атнинская </w:t>
      </w:r>
      <w:r>
        <w:t>ЦРБ»</w:t>
      </w:r>
    </w:p>
    <w:p w:rsidR="00C31071" w:rsidRDefault="006B73E6">
      <w:pPr>
        <w:pStyle w:val="30"/>
        <w:keepNext/>
        <w:keepLines/>
        <w:shd w:val="clear" w:color="auto" w:fill="auto"/>
        <w:spacing w:line="306" w:lineRule="exact"/>
        <w:ind w:left="100" w:firstLine="0"/>
        <w:jc w:val="center"/>
      </w:pPr>
      <w:bookmarkStart w:id="17" w:name="bookmark45"/>
      <w:r>
        <w:t>Список</w:t>
      </w:r>
      <w:bookmarkEnd w:id="17"/>
    </w:p>
    <w:p w:rsidR="00C31071" w:rsidRDefault="006B73E6">
      <w:pPr>
        <w:pStyle w:val="32"/>
        <w:shd w:val="clear" w:color="auto" w:fill="auto"/>
        <w:spacing w:after="304" w:line="306" w:lineRule="exact"/>
        <w:ind w:left="100" w:firstLine="0"/>
        <w:jc w:val="center"/>
      </w:pPr>
      <w:r>
        <w:t>должностей работников ГАУЗ «</w:t>
      </w:r>
      <w:r w:rsidR="00852D87">
        <w:t>Атнинская</w:t>
      </w:r>
      <w:r>
        <w:t xml:space="preserve"> ЦРБ», уполномоченных</w:t>
      </w:r>
      <w:r>
        <w:br/>
        <w:t>на автоматизированную обработку персональных данных пациентов</w:t>
      </w:r>
    </w:p>
    <w:p w:rsidR="006417BC" w:rsidRPr="005B221C" w:rsidRDefault="006417BC" w:rsidP="006417BC">
      <w:pPr>
        <w:pStyle w:val="ad"/>
        <w:widowControl/>
        <w:numPr>
          <w:ilvl w:val="0"/>
          <w:numId w:val="27"/>
        </w:numPr>
        <w:shd w:val="clear" w:color="auto" w:fill="FFFFFF"/>
        <w:spacing w:before="100" w:before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Айшияз</w:t>
      </w:r>
      <w:proofErr w:type="spellEnd"/>
      <w:r w:rsidRPr="005B221C">
        <w:rPr>
          <w:rFonts w:ascii="Times New Roman" w:eastAsia="Times New Roman" w:hAnsi="Times New Roman" w:cs="Times New Roman"/>
          <w:b/>
          <w:bCs/>
          <w:color w:val="404040"/>
          <w:lang w:bidi="ar-SA"/>
        </w:rPr>
        <w:t xml:space="preserve"> ФАП</w:t>
      </w:r>
    </w:p>
    <w:p w:rsidR="006417BC" w:rsidRDefault="006417BC" w:rsidP="006417BC">
      <w:pPr>
        <w:widowControl/>
        <w:numPr>
          <w:ilvl w:val="0"/>
          <w:numId w:val="27"/>
        </w:numPr>
        <w:shd w:val="clear" w:color="auto" w:fill="FFFFFF"/>
        <w:rPr>
          <w:rFonts w:ascii="Times New Roman" w:eastAsia="Times New Roman" w:hAnsi="Times New Roman" w:cs="Times New Roman"/>
          <w:color w:val="404040"/>
          <w:lang w:bidi="ar-SA"/>
        </w:rPr>
      </w:pPr>
      <w:r w:rsidRPr="007555F6">
        <w:rPr>
          <w:rFonts w:ascii="Times New Roman" w:eastAsia="Times New Roman" w:hAnsi="Times New Roman" w:cs="Times New Roman"/>
          <w:color w:val="404040"/>
          <w:lang w:bidi="ar-SA"/>
        </w:rPr>
        <w:t>Заведующий ФАП (Медсестра)</w:t>
      </w:r>
    </w:p>
    <w:p w:rsidR="006417BC" w:rsidRPr="007555F6" w:rsidRDefault="006417BC" w:rsidP="006417BC">
      <w:pPr>
        <w:pStyle w:val="ad"/>
        <w:widowControl/>
        <w:numPr>
          <w:ilvl w:val="0"/>
          <w:numId w:val="27"/>
        </w:numPr>
        <w:shd w:val="clear" w:color="auto" w:fill="FFFFFF"/>
        <w:rPr>
          <w:rFonts w:ascii="Times New Roman" w:eastAsia="Times New Roman" w:hAnsi="Times New Roman" w:cs="Times New Roman"/>
          <w:color w:val="404040"/>
          <w:lang w:bidi="ar-SA"/>
        </w:rPr>
      </w:pPr>
      <w:r w:rsidRPr="007555F6">
        <w:rPr>
          <w:rFonts w:ascii="Times New Roman" w:eastAsia="Times New Roman" w:hAnsi="Times New Roman" w:cs="Times New Roman"/>
          <w:color w:val="404040"/>
          <w:lang w:bidi="ar-SA"/>
        </w:rPr>
        <w:t>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Бактачи</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3. Заведующий ФАП (Фельдшер)</w:t>
      </w:r>
      <w:r w:rsidRPr="005B221C">
        <w:rPr>
          <w:rFonts w:ascii="Times New Roman" w:eastAsia="Times New Roman" w:hAnsi="Times New Roman" w:cs="Times New Roman"/>
          <w:color w:val="404040"/>
          <w:lang w:bidi="ar-SA"/>
        </w:rPr>
        <w:br/>
        <w:t>4.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Бахтиярский</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 Заведующий ФАП (Фельдшер)</w:t>
      </w:r>
      <w:r w:rsidRPr="005B221C">
        <w:rPr>
          <w:rFonts w:ascii="Times New Roman" w:eastAsia="Times New Roman" w:hAnsi="Times New Roman" w:cs="Times New Roman"/>
          <w:color w:val="404040"/>
          <w:lang w:bidi="ar-SA"/>
        </w:rPr>
        <w:br/>
        <w:t>6.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Береза ФАП</w:t>
      </w:r>
      <w:r w:rsidRPr="005B221C">
        <w:rPr>
          <w:rFonts w:ascii="Times New Roman" w:eastAsia="Times New Roman" w:hAnsi="Times New Roman" w:cs="Times New Roman"/>
          <w:color w:val="404040"/>
          <w:lang w:bidi="ar-SA"/>
        </w:rPr>
        <w:br/>
        <w:t>7. Заведующий ФАП (Фельдшер)</w:t>
      </w:r>
      <w:r w:rsidRPr="005B221C">
        <w:rPr>
          <w:rFonts w:ascii="Times New Roman" w:eastAsia="Times New Roman" w:hAnsi="Times New Roman" w:cs="Times New Roman"/>
          <w:color w:val="404040"/>
          <w:lang w:bidi="ar-SA"/>
        </w:rPr>
        <w:br/>
        <w:t>8.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Большой </w:t>
      </w:r>
      <w:proofErr w:type="spellStart"/>
      <w:r w:rsidRPr="005B221C">
        <w:rPr>
          <w:rFonts w:ascii="Times New Roman" w:eastAsia="Times New Roman" w:hAnsi="Times New Roman" w:cs="Times New Roman"/>
          <w:b/>
          <w:bCs/>
          <w:color w:val="404040"/>
          <w:lang w:bidi="ar-SA"/>
        </w:rPr>
        <w:t>Менгерь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9. Заведующий ФАП (Фельдшер)</w:t>
      </w:r>
      <w:r w:rsidRPr="005B221C">
        <w:rPr>
          <w:rFonts w:ascii="Times New Roman" w:eastAsia="Times New Roman" w:hAnsi="Times New Roman" w:cs="Times New Roman"/>
          <w:color w:val="404040"/>
          <w:lang w:bidi="ar-SA"/>
        </w:rPr>
        <w:br/>
        <w:t>10. Младшая медицинская сестра по уходу за больными</w:t>
      </w:r>
      <w:r w:rsidRPr="005B221C">
        <w:rPr>
          <w:rFonts w:ascii="Times New Roman" w:eastAsia="Times New Roman" w:hAnsi="Times New Roman" w:cs="Times New Roman"/>
          <w:color w:val="404040"/>
          <w:lang w:bidi="ar-SA"/>
        </w:rPr>
        <w:br/>
        <w:t>11. Фельдшер</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Верхний </w:t>
      </w:r>
      <w:proofErr w:type="spellStart"/>
      <w:r w:rsidRPr="005B221C">
        <w:rPr>
          <w:rFonts w:ascii="Times New Roman" w:eastAsia="Times New Roman" w:hAnsi="Times New Roman" w:cs="Times New Roman"/>
          <w:b/>
          <w:bCs/>
          <w:color w:val="404040"/>
          <w:lang w:bidi="ar-SA"/>
        </w:rPr>
        <w:t>Куюк</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12. Заведующий ФАП (Фельдшер)</w:t>
      </w:r>
      <w:r w:rsidRPr="005B221C">
        <w:rPr>
          <w:rFonts w:ascii="Times New Roman" w:eastAsia="Times New Roman" w:hAnsi="Times New Roman" w:cs="Times New Roman"/>
          <w:color w:val="404040"/>
          <w:lang w:bidi="ar-SA"/>
        </w:rPr>
        <w:br/>
        <w:t>13.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Верхняя Сарда ФАП</w:t>
      </w:r>
      <w:r w:rsidRPr="005B221C">
        <w:rPr>
          <w:rFonts w:ascii="Times New Roman" w:eastAsia="Times New Roman" w:hAnsi="Times New Roman" w:cs="Times New Roman"/>
          <w:color w:val="404040"/>
          <w:lang w:bidi="ar-SA"/>
        </w:rPr>
        <w:br/>
        <w:t>14. Заведующий ФАП (Фельдшер)</w:t>
      </w:r>
      <w:r w:rsidRPr="005B221C">
        <w:rPr>
          <w:rFonts w:ascii="Times New Roman" w:eastAsia="Times New Roman" w:hAnsi="Times New Roman" w:cs="Times New Roman"/>
          <w:color w:val="404040"/>
          <w:lang w:bidi="ar-SA"/>
        </w:rPr>
        <w:br/>
        <w:t>15.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Гериатрический кабинет</w:t>
      </w:r>
      <w:r w:rsidRPr="005B221C">
        <w:rPr>
          <w:rFonts w:ascii="Times New Roman" w:eastAsia="Times New Roman" w:hAnsi="Times New Roman" w:cs="Times New Roman"/>
          <w:color w:val="404040"/>
          <w:lang w:bidi="ar-SA"/>
        </w:rPr>
        <w:br/>
        <w:t>16. Врач-гериатр</w:t>
      </w:r>
      <w:r w:rsidRPr="005B221C">
        <w:rPr>
          <w:rFonts w:ascii="Times New Roman" w:eastAsia="Times New Roman" w:hAnsi="Times New Roman" w:cs="Times New Roman"/>
          <w:color w:val="404040"/>
          <w:lang w:bidi="ar-SA"/>
        </w:rPr>
        <w:br/>
        <w:t>17.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Гинекологический кабинет</w:t>
      </w:r>
      <w:r w:rsidRPr="005B221C">
        <w:rPr>
          <w:rFonts w:ascii="Times New Roman" w:eastAsia="Times New Roman" w:hAnsi="Times New Roman" w:cs="Times New Roman"/>
          <w:color w:val="404040"/>
          <w:lang w:bidi="ar-SA"/>
        </w:rPr>
        <w:br/>
        <w:t>18. Акушерка</w:t>
      </w:r>
      <w:r w:rsidRPr="005B221C">
        <w:rPr>
          <w:rFonts w:ascii="Times New Roman" w:eastAsia="Times New Roman" w:hAnsi="Times New Roman" w:cs="Times New Roman"/>
          <w:color w:val="404040"/>
          <w:lang w:bidi="ar-SA"/>
        </w:rPr>
        <w:br/>
        <w:t>19. Врач акушер-гинеколог поликлиники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Гинекологическое отделение</w:t>
      </w:r>
      <w:r w:rsidRPr="005B221C">
        <w:rPr>
          <w:rFonts w:ascii="Times New Roman" w:eastAsia="Times New Roman" w:hAnsi="Times New Roman" w:cs="Times New Roman"/>
          <w:color w:val="404040"/>
          <w:lang w:bidi="ar-SA"/>
        </w:rPr>
        <w:br/>
        <w:t>20. Акушерка</w:t>
      </w:r>
      <w:r w:rsidRPr="005B221C">
        <w:rPr>
          <w:rFonts w:ascii="Times New Roman" w:eastAsia="Times New Roman" w:hAnsi="Times New Roman" w:cs="Times New Roman"/>
          <w:color w:val="404040"/>
          <w:lang w:bidi="ar-SA"/>
        </w:rPr>
        <w:br/>
        <w:t>21. Врач акушер-гинеколог стационара</w:t>
      </w:r>
      <w:r w:rsidRPr="005B221C">
        <w:rPr>
          <w:rFonts w:ascii="Times New Roman" w:eastAsia="Times New Roman" w:hAnsi="Times New Roman" w:cs="Times New Roman"/>
          <w:color w:val="404040"/>
          <w:lang w:bidi="ar-SA"/>
        </w:rPr>
        <w:br/>
        <w:t>22. Палатная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Дерматовенерологический кабинет</w:t>
      </w:r>
      <w:r w:rsidRPr="005B221C">
        <w:rPr>
          <w:rFonts w:ascii="Times New Roman" w:eastAsia="Times New Roman" w:hAnsi="Times New Roman" w:cs="Times New Roman"/>
          <w:color w:val="404040"/>
          <w:lang w:bidi="ar-SA"/>
        </w:rPr>
        <w:br/>
        <w:t xml:space="preserve">23. Врач </w:t>
      </w:r>
      <w:proofErr w:type="spellStart"/>
      <w:r w:rsidRPr="005B221C">
        <w:rPr>
          <w:rFonts w:ascii="Times New Roman" w:eastAsia="Times New Roman" w:hAnsi="Times New Roman" w:cs="Times New Roman"/>
          <w:color w:val="404040"/>
          <w:lang w:bidi="ar-SA"/>
        </w:rPr>
        <w:t>дерматовенеролог</w:t>
      </w:r>
      <w:proofErr w:type="spellEnd"/>
      <w:r w:rsidRPr="005B221C">
        <w:rPr>
          <w:rFonts w:ascii="Times New Roman" w:eastAsia="Times New Roman" w:hAnsi="Times New Roman" w:cs="Times New Roman"/>
          <w:color w:val="404040"/>
          <w:lang w:bidi="ar-SA"/>
        </w:rPr>
        <w:br/>
        <w:t>24.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lastRenderedPageBreak/>
        <w:t>Дусум</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25. Заведующий ФАП (Фельдшер)</w:t>
      </w:r>
      <w:r w:rsidRPr="005B221C">
        <w:rPr>
          <w:rFonts w:ascii="Times New Roman" w:eastAsia="Times New Roman" w:hAnsi="Times New Roman" w:cs="Times New Roman"/>
          <w:color w:val="404040"/>
          <w:lang w:bidi="ar-SA"/>
        </w:rPr>
        <w:br/>
        <w:t>27.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Инфекционный кабинет</w:t>
      </w:r>
      <w:r w:rsidRPr="005B221C">
        <w:rPr>
          <w:rFonts w:ascii="Times New Roman" w:eastAsia="Times New Roman" w:hAnsi="Times New Roman" w:cs="Times New Roman"/>
          <w:color w:val="404040"/>
          <w:lang w:bidi="ar-SA"/>
        </w:rPr>
        <w:br/>
        <w:t>28.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Ислейтарь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29. Заведующий ФАП (Медсестра)</w:t>
      </w:r>
      <w:r w:rsidRPr="005B221C">
        <w:rPr>
          <w:rFonts w:ascii="Times New Roman" w:eastAsia="Times New Roman" w:hAnsi="Times New Roman" w:cs="Times New Roman"/>
          <w:color w:val="404040"/>
          <w:lang w:bidi="ar-SA"/>
        </w:rPr>
        <w:br/>
        <w:t>30.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К.Кими</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32. Заведующий ФАП (Медсестра)</w:t>
      </w:r>
      <w:r w:rsidRPr="005B221C">
        <w:rPr>
          <w:rFonts w:ascii="Times New Roman" w:eastAsia="Times New Roman" w:hAnsi="Times New Roman" w:cs="Times New Roman"/>
          <w:color w:val="404040"/>
          <w:lang w:bidi="ar-SA"/>
        </w:rPr>
        <w:br/>
        <w:t>33.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Кабинет медико-психологического консультирования</w:t>
      </w:r>
      <w:r w:rsidRPr="005B221C">
        <w:rPr>
          <w:rFonts w:ascii="Times New Roman" w:eastAsia="Times New Roman" w:hAnsi="Times New Roman" w:cs="Times New Roman"/>
          <w:color w:val="404040"/>
          <w:lang w:bidi="ar-SA"/>
        </w:rPr>
        <w:br/>
        <w:t>34. Медицинский психолог</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Кабинет ультразвуковой диагностики</w:t>
      </w:r>
      <w:r w:rsidRPr="005B221C">
        <w:rPr>
          <w:rFonts w:ascii="Times New Roman" w:eastAsia="Times New Roman" w:hAnsi="Times New Roman" w:cs="Times New Roman"/>
          <w:color w:val="404040"/>
          <w:lang w:bidi="ar-SA"/>
        </w:rPr>
        <w:br/>
        <w:t>35. Врач ультразвуковой диагностики</w:t>
      </w:r>
      <w:r w:rsidRPr="005B221C">
        <w:rPr>
          <w:rFonts w:ascii="Times New Roman" w:eastAsia="Times New Roman" w:hAnsi="Times New Roman" w:cs="Times New Roman"/>
          <w:color w:val="404040"/>
          <w:lang w:bidi="ar-SA"/>
        </w:rPr>
        <w:br/>
        <w:t xml:space="preserve">36. Врач </w:t>
      </w:r>
      <w:proofErr w:type="spellStart"/>
      <w:r w:rsidRPr="005B221C">
        <w:rPr>
          <w:rFonts w:ascii="Times New Roman" w:eastAsia="Times New Roman" w:hAnsi="Times New Roman" w:cs="Times New Roman"/>
          <w:color w:val="404040"/>
          <w:lang w:bidi="ar-SA"/>
        </w:rPr>
        <w:t>эндоскопист</w:t>
      </w:r>
      <w:proofErr w:type="spellEnd"/>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Клинико-диагностическая лаборатория</w:t>
      </w:r>
      <w:r w:rsidRPr="005B221C">
        <w:rPr>
          <w:rFonts w:ascii="Times New Roman" w:eastAsia="Times New Roman" w:hAnsi="Times New Roman" w:cs="Times New Roman"/>
          <w:color w:val="404040"/>
          <w:lang w:bidi="ar-SA"/>
        </w:rPr>
        <w:br/>
        <w:t>37. Биолог</w:t>
      </w:r>
      <w:r w:rsidRPr="005B221C">
        <w:rPr>
          <w:rFonts w:ascii="Times New Roman" w:eastAsia="Times New Roman" w:hAnsi="Times New Roman" w:cs="Times New Roman"/>
          <w:color w:val="404040"/>
          <w:lang w:bidi="ar-SA"/>
        </w:rPr>
        <w:br/>
        <w:t>38. Врач клинической лабораторной диагностики</w:t>
      </w:r>
      <w:r w:rsidRPr="005B221C">
        <w:rPr>
          <w:rFonts w:ascii="Times New Roman" w:eastAsia="Times New Roman" w:hAnsi="Times New Roman" w:cs="Times New Roman"/>
          <w:color w:val="404040"/>
          <w:lang w:bidi="ar-SA"/>
        </w:rPr>
        <w:br/>
        <w:t>39. Лаборант</w:t>
      </w:r>
      <w:r w:rsidRPr="005B221C">
        <w:rPr>
          <w:rFonts w:ascii="Times New Roman" w:eastAsia="Times New Roman" w:hAnsi="Times New Roman" w:cs="Times New Roman"/>
          <w:color w:val="404040"/>
          <w:lang w:bidi="ar-SA"/>
        </w:rPr>
        <w:br/>
        <w:t>41. Фельдшер-лаборант</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Ключи Сап ФАП</w:t>
      </w:r>
      <w:r w:rsidRPr="005B221C">
        <w:rPr>
          <w:rFonts w:ascii="Times New Roman" w:eastAsia="Times New Roman" w:hAnsi="Times New Roman" w:cs="Times New Roman"/>
          <w:color w:val="404040"/>
          <w:lang w:bidi="ar-SA"/>
        </w:rPr>
        <w:br/>
        <w:t>42. Заведующий ФАП (Медсестра)</w:t>
      </w:r>
      <w:r w:rsidRPr="005B221C">
        <w:rPr>
          <w:rFonts w:ascii="Times New Roman" w:eastAsia="Times New Roman" w:hAnsi="Times New Roman" w:cs="Times New Roman"/>
          <w:color w:val="404040"/>
          <w:lang w:bidi="ar-SA"/>
        </w:rPr>
        <w:br/>
        <w:t>43.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Кубянь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44. Заведующий ФАП (Акушерка)</w:t>
      </w:r>
      <w:r w:rsidRPr="005B221C">
        <w:rPr>
          <w:rFonts w:ascii="Times New Roman" w:eastAsia="Times New Roman" w:hAnsi="Times New Roman" w:cs="Times New Roman"/>
          <w:color w:val="404040"/>
          <w:lang w:bidi="ar-SA"/>
        </w:rPr>
        <w:br/>
        <w:t>45. Медицинская сестра</w:t>
      </w:r>
      <w:r w:rsidRPr="005B221C">
        <w:rPr>
          <w:rFonts w:ascii="Times New Roman" w:eastAsia="Times New Roman" w:hAnsi="Times New Roman" w:cs="Times New Roman"/>
          <w:color w:val="404040"/>
          <w:lang w:bidi="ar-SA"/>
        </w:rPr>
        <w:br/>
        <w:t>46.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Кумургузя</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47. Заведующий ФАП (Медсестра)</w:t>
      </w:r>
      <w:r w:rsidRPr="005B221C">
        <w:rPr>
          <w:rFonts w:ascii="Times New Roman" w:eastAsia="Times New Roman" w:hAnsi="Times New Roman" w:cs="Times New Roman"/>
          <w:color w:val="404040"/>
          <w:lang w:bidi="ar-SA"/>
        </w:rPr>
        <w:br/>
        <w:t>48. Медицинская сестра</w:t>
      </w:r>
      <w:r w:rsidRPr="005B221C">
        <w:rPr>
          <w:rFonts w:ascii="Times New Roman" w:eastAsia="Times New Roman" w:hAnsi="Times New Roman" w:cs="Times New Roman"/>
          <w:color w:val="404040"/>
          <w:lang w:bidi="ar-SA"/>
        </w:rPr>
        <w:br/>
        <w:t>49.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Кунгер</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51. Заведующий ФАП (Фельдшер)</w:t>
      </w:r>
      <w:r w:rsidRPr="005B221C">
        <w:rPr>
          <w:rFonts w:ascii="Times New Roman" w:eastAsia="Times New Roman" w:hAnsi="Times New Roman" w:cs="Times New Roman"/>
          <w:color w:val="404040"/>
          <w:lang w:bidi="ar-SA"/>
        </w:rPr>
        <w:br/>
        <w:t>52. Младшая медицинская сестра по уходу за больными</w:t>
      </w:r>
      <w:r w:rsidRPr="005B221C">
        <w:rPr>
          <w:rFonts w:ascii="Times New Roman" w:eastAsia="Times New Roman" w:hAnsi="Times New Roman" w:cs="Times New Roman"/>
          <w:color w:val="404040"/>
          <w:lang w:bidi="ar-SA"/>
        </w:rPr>
        <w:br/>
        <w:t>54. Фельдшер</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Кушар</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55. Заведующий ФАП (Фельдшер)</w:t>
      </w:r>
      <w:r w:rsidRPr="005B221C">
        <w:rPr>
          <w:rFonts w:ascii="Times New Roman" w:eastAsia="Times New Roman" w:hAnsi="Times New Roman" w:cs="Times New Roman"/>
          <w:color w:val="404040"/>
          <w:lang w:bidi="ar-SA"/>
        </w:rPr>
        <w:br/>
        <w:t>56. Младшая медицинская сестра по уходу за больными</w:t>
      </w:r>
      <w:r w:rsidRPr="005B221C">
        <w:rPr>
          <w:rFonts w:ascii="Times New Roman" w:eastAsia="Times New Roman" w:hAnsi="Times New Roman" w:cs="Times New Roman"/>
          <w:color w:val="404040"/>
          <w:lang w:bidi="ar-SA"/>
        </w:rPr>
        <w:br/>
        <w:t>58. Фельдшер</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b/>
          <w:bCs/>
          <w:color w:val="404040"/>
          <w:lang w:bidi="ar-SA"/>
        </w:rPr>
      </w:pPr>
      <w:proofErr w:type="spellStart"/>
      <w:r w:rsidRPr="005B221C">
        <w:rPr>
          <w:rFonts w:ascii="Times New Roman" w:eastAsia="Times New Roman" w:hAnsi="Times New Roman" w:cs="Times New Roman"/>
          <w:b/>
          <w:bCs/>
          <w:color w:val="404040"/>
          <w:lang w:bidi="ar-SA"/>
        </w:rPr>
        <w:t>Кшклово</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59. Заведующий ФАП (Фельдшер)</w:t>
      </w:r>
      <w:r w:rsidRPr="005B221C">
        <w:rPr>
          <w:rFonts w:ascii="Times New Roman" w:eastAsia="Times New Roman" w:hAnsi="Times New Roman" w:cs="Times New Roman"/>
          <w:color w:val="404040"/>
          <w:lang w:bidi="ar-SA"/>
        </w:rPr>
        <w:br/>
        <w:t>60.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Наркологический кабинет</w:t>
      </w:r>
      <w:r w:rsidRPr="005B221C">
        <w:rPr>
          <w:rFonts w:ascii="Times New Roman" w:eastAsia="Times New Roman" w:hAnsi="Times New Roman" w:cs="Times New Roman"/>
          <w:color w:val="404040"/>
          <w:lang w:bidi="ar-SA"/>
        </w:rPr>
        <w:br/>
        <w:t>62.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Неврологический кабинет</w:t>
      </w:r>
      <w:r w:rsidRPr="005B221C">
        <w:rPr>
          <w:rFonts w:ascii="Times New Roman" w:eastAsia="Times New Roman" w:hAnsi="Times New Roman" w:cs="Times New Roman"/>
          <w:color w:val="404040"/>
          <w:lang w:bidi="ar-SA"/>
        </w:rPr>
        <w:br/>
        <w:t>63. Врач невролог</w:t>
      </w:r>
      <w:r w:rsidRPr="005B221C">
        <w:rPr>
          <w:rFonts w:ascii="Times New Roman" w:eastAsia="Times New Roman" w:hAnsi="Times New Roman" w:cs="Times New Roman"/>
          <w:color w:val="404040"/>
          <w:lang w:bidi="ar-SA"/>
        </w:rPr>
        <w:br/>
        <w:t>64.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lastRenderedPageBreak/>
        <w:t xml:space="preserve">Нижний </w:t>
      </w:r>
      <w:proofErr w:type="spellStart"/>
      <w:r w:rsidRPr="005B221C">
        <w:rPr>
          <w:rFonts w:ascii="Times New Roman" w:eastAsia="Times New Roman" w:hAnsi="Times New Roman" w:cs="Times New Roman"/>
          <w:b/>
          <w:bCs/>
          <w:color w:val="404040"/>
          <w:lang w:bidi="ar-SA"/>
        </w:rPr>
        <w:t>Куюк</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65. Заведующий ФАП (Фельдшер)</w:t>
      </w:r>
      <w:r w:rsidRPr="005B221C">
        <w:rPr>
          <w:rFonts w:ascii="Times New Roman" w:eastAsia="Times New Roman" w:hAnsi="Times New Roman" w:cs="Times New Roman"/>
          <w:color w:val="404040"/>
          <w:lang w:bidi="ar-SA"/>
        </w:rPr>
        <w:br/>
        <w:t>66.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Нижняя </w:t>
      </w:r>
      <w:proofErr w:type="spellStart"/>
      <w:r w:rsidRPr="005B221C">
        <w:rPr>
          <w:rFonts w:ascii="Times New Roman" w:eastAsia="Times New Roman" w:hAnsi="Times New Roman" w:cs="Times New Roman"/>
          <w:b/>
          <w:bCs/>
          <w:color w:val="404040"/>
          <w:lang w:bidi="ar-SA"/>
        </w:rPr>
        <w:t>Береска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67. Заведующий ФАП (Фельдшер)</w:t>
      </w:r>
      <w:r w:rsidRPr="005B221C">
        <w:rPr>
          <w:rFonts w:ascii="Times New Roman" w:eastAsia="Times New Roman" w:hAnsi="Times New Roman" w:cs="Times New Roman"/>
          <w:color w:val="404040"/>
          <w:lang w:bidi="ar-SA"/>
        </w:rPr>
        <w:br/>
        <w:t>68. Младшая медицинская сестра по уходу за больными</w:t>
      </w:r>
      <w:r w:rsidRPr="005B221C">
        <w:rPr>
          <w:rFonts w:ascii="Times New Roman" w:eastAsia="Times New Roman" w:hAnsi="Times New Roman" w:cs="Times New Roman"/>
          <w:color w:val="404040"/>
          <w:lang w:bidi="ar-SA"/>
        </w:rPr>
        <w:br/>
        <w:t>69. Фельдшер</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Новая </w:t>
      </w:r>
      <w:proofErr w:type="spellStart"/>
      <w:r w:rsidRPr="005B221C">
        <w:rPr>
          <w:rFonts w:ascii="Times New Roman" w:eastAsia="Times New Roman" w:hAnsi="Times New Roman" w:cs="Times New Roman"/>
          <w:b/>
          <w:bCs/>
          <w:color w:val="404040"/>
          <w:lang w:bidi="ar-SA"/>
        </w:rPr>
        <w:t>Юльба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70. Заведующий ФАП (Фельдшер)</w:t>
      </w:r>
      <w:r w:rsidRPr="005B221C">
        <w:rPr>
          <w:rFonts w:ascii="Times New Roman" w:eastAsia="Times New Roman" w:hAnsi="Times New Roman" w:cs="Times New Roman"/>
          <w:color w:val="404040"/>
          <w:lang w:bidi="ar-SA"/>
        </w:rPr>
        <w:br/>
        <w:t>71.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Новые </w:t>
      </w:r>
      <w:proofErr w:type="spellStart"/>
      <w:r w:rsidRPr="005B221C">
        <w:rPr>
          <w:rFonts w:ascii="Times New Roman" w:eastAsia="Times New Roman" w:hAnsi="Times New Roman" w:cs="Times New Roman"/>
          <w:b/>
          <w:bCs/>
          <w:color w:val="404040"/>
          <w:lang w:bidi="ar-SA"/>
        </w:rPr>
        <w:t>Шаши</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72. Заведующий ФАП (Фельдшер)</w:t>
      </w:r>
      <w:r w:rsidRPr="005B221C">
        <w:rPr>
          <w:rFonts w:ascii="Times New Roman" w:eastAsia="Times New Roman" w:hAnsi="Times New Roman" w:cs="Times New Roman"/>
          <w:color w:val="404040"/>
          <w:lang w:bidi="ar-SA"/>
        </w:rPr>
        <w:br/>
        <w:t>73.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Нуртяк</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74. Заведующий ФАП (Фельдшер)</w:t>
      </w:r>
      <w:r w:rsidRPr="005B221C">
        <w:rPr>
          <w:rFonts w:ascii="Times New Roman" w:eastAsia="Times New Roman" w:hAnsi="Times New Roman" w:cs="Times New Roman"/>
          <w:color w:val="404040"/>
          <w:lang w:bidi="ar-SA"/>
        </w:rPr>
        <w:br/>
        <w:t>75.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Общебольничный персонал</w:t>
      </w:r>
      <w:r w:rsidRPr="005B221C">
        <w:rPr>
          <w:rFonts w:ascii="Times New Roman" w:eastAsia="Times New Roman" w:hAnsi="Times New Roman" w:cs="Times New Roman"/>
          <w:color w:val="404040"/>
          <w:lang w:bidi="ar-SA"/>
        </w:rPr>
        <w:br/>
        <w:t>76. Врач статистик</w:t>
      </w:r>
      <w:r w:rsidRPr="005B221C">
        <w:rPr>
          <w:rFonts w:ascii="Times New Roman" w:eastAsia="Times New Roman" w:hAnsi="Times New Roman" w:cs="Times New Roman"/>
          <w:color w:val="404040"/>
          <w:lang w:bidi="ar-SA"/>
        </w:rPr>
        <w:br/>
        <w:t>77. Врач эпидемиолог</w:t>
      </w:r>
      <w:r w:rsidRPr="005B221C">
        <w:rPr>
          <w:rFonts w:ascii="Times New Roman" w:eastAsia="Times New Roman" w:hAnsi="Times New Roman" w:cs="Times New Roman"/>
          <w:color w:val="404040"/>
          <w:lang w:bidi="ar-SA"/>
        </w:rPr>
        <w:br/>
        <w:t>78. Главная медицинская сестра</w:t>
      </w:r>
      <w:r w:rsidRPr="005B221C">
        <w:rPr>
          <w:rFonts w:ascii="Times New Roman" w:eastAsia="Times New Roman" w:hAnsi="Times New Roman" w:cs="Times New Roman"/>
          <w:color w:val="404040"/>
          <w:lang w:bidi="ar-SA"/>
        </w:rPr>
        <w:br/>
        <w:t>80. Диетическая медицинская сестра</w:t>
      </w:r>
      <w:r w:rsidRPr="005B221C">
        <w:rPr>
          <w:rFonts w:ascii="Times New Roman" w:eastAsia="Times New Roman" w:hAnsi="Times New Roman" w:cs="Times New Roman"/>
          <w:color w:val="404040"/>
          <w:lang w:bidi="ar-SA"/>
        </w:rPr>
        <w:br/>
        <w:t>82. Медицинская сестра</w:t>
      </w:r>
      <w:r w:rsidRPr="005B221C">
        <w:rPr>
          <w:rFonts w:ascii="Times New Roman" w:eastAsia="Times New Roman" w:hAnsi="Times New Roman" w:cs="Times New Roman"/>
          <w:color w:val="404040"/>
          <w:lang w:bidi="ar-SA"/>
        </w:rPr>
        <w:br/>
        <w:t>83. Медицинская сестра стерилизационной</w:t>
      </w:r>
      <w:r w:rsidRPr="005B221C">
        <w:rPr>
          <w:rFonts w:ascii="Times New Roman" w:eastAsia="Times New Roman" w:hAnsi="Times New Roman" w:cs="Times New Roman"/>
          <w:color w:val="404040"/>
          <w:lang w:bidi="ar-SA"/>
        </w:rPr>
        <w:br/>
        <w:t>84. Помощник врача эпидемиолога</w:t>
      </w:r>
      <w:r w:rsidRPr="005B221C">
        <w:rPr>
          <w:rFonts w:ascii="Times New Roman" w:eastAsia="Times New Roman" w:hAnsi="Times New Roman" w:cs="Times New Roman"/>
          <w:color w:val="404040"/>
          <w:lang w:bidi="ar-SA"/>
        </w:rPr>
        <w:br/>
        <w:t>85. Фельдшер</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Онкологический кабинет</w:t>
      </w:r>
      <w:r w:rsidRPr="005B221C">
        <w:rPr>
          <w:rFonts w:ascii="Times New Roman" w:eastAsia="Times New Roman" w:hAnsi="Times New Roman" w:cs="Times New Roman"/>
          <w:color w:val="404040"/>
          <w:lang w:bidi="ar-SA"/>
        </w:rPr>
        <w:br/>
        <w:t>86. Врач онколог</w:t>
      </w:r>
      <w:r w:rsidRPr="005B221C">
        <w:rPr>
          <w:rFonts w:ascii="Times New Roman" w:eastAsia="Times New Roman" w:hAnsi="Times New Roman" w:cs="Times New Roman"/>
          <w:color w:val="404040"/>
          <w:lang w:bidi="ar-SA"/>
        </w:rPr>
        <w:br/>
        <w:t>87.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Организационно-методический отдел</w:t>
      </w:r>
      <w:r w:rsidRPr="005B221C">
        <w:rPr>
          <w:rFonts w:ascii="Times New Roman" w:eastAsia="Times New Roman" w:hAnsi="Times New Roman" w:cs="Times New Roman"/>
          <w:color w:val="404040"/>
          <w:lang w:bidi="ar-SA"/>
        </w:rPr>
        <w:br/>
        <w:t>88. Медицинский статистик</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Отделение анестезиологии-реанимации</w:t>
      </w:r>
      <w:r w:rsidRPr="005B221C">
        <w:rPr>
          <w:rFonts w:ascii="Times New Roman" w:eastAsia="Times New Roman" w:hAnsi="Times New Roman" w:cs="Times New Roman"/>
          <w:color w:val="404040"/>
          <w:lang w:bidi="ar-SA"/>
        </w:rPr>
        <w:br/>
        <w:t>89. Врач анестезиолог-реаниматолог</w:t>
      </w:r>
      <w:r w:rsidRPr="005B221C">
        <w:rPr>
          <w:rFonts w:ascii="Times New Roman" w:eastAsia="Times New Roman" w:hAnsi="Times New Roman" w:cs="Times New Roman"/>
          <w:color w:val="404040"/>
          <w:lang w:bidi="ar-SA"/>
        </w:rPr>
        <w:br/>
        <w:t xml:space="preserve">90. Медицинская сестра </w:t>
      </w:r>
      <w:proofErr w:type="spellStart"/>
      <w:r w:rsidRPr="005B221C">
        <w:rPr>
          <w:rFonts w:ascii="Times New Roman" w:eastAsia="Times New Roman" w:hAnsi="Times New Roman" w:cs="Times New Roman"/>
          <w:color w:val="404040"/>
          <w:lang w:bidi="ar-SA"/>
        </w:rPr>
        <w:t>анестезист</w:t>
      </w:r>
      <w:proofErr w:type="spellEnd"/>
    </w:p>
    <w:p w:rsidR="006417BC" w:rsidRDefault="00030637"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Pr>
          <w:rFonts w:ascii="Times New Roman" w:eastAsia="Times New Roman" w:hAnsi="Times New Roman" w:cs="Times New Roman"/>
          <w:b/>
          <w:bCs/>
          <w:color w:val="404040"/>
          <w:lang w:bidi="ar-SA"/>
        </w:rPr>
        <w:t>Приемно</w:t>
      </w:r>
      <w:proofErr w:type="spellEnd"/>
      <w:r>
        <w:rPr>
          <w:rFonts w:ascii="Times New Roman" w:eastAsia="Times New Roman" w:hAnsi="Times New Roman" w:cs="Times New Roman"/>
          <w:b/>
          <w:bCs/>
          <w:color w:val="404040"/>
          <w:lang w:bidi="ar-SA"/>
        </w:rPr>
        <w:t xml:space="preserve"> –диагностическое о</w:t>
      </w:r>
      <w:r w:rsidR="006417BC" w:rsidRPr="005B221C">
        <w:rPr>
          <w:rFonts w:ascii="Times New Roman" w:eastAsia="Times New Roman" w:hAnsi="Times New Roman" w:cs="Times New Roman"/>
          <w:b/>
          <w:bCs/>
          <w:color w:val="404040"/>
          <w:lang w:bidi="ar-SA"/>
        </w:rPr>
        <w:t>тделение</w:t>
      </w:r>
      <w:r>
        <w:rPr>
          <w:rFonts w:ascii="Times New Roman" w:eastAsia="Times New Roman" w:hAnsi="Times New Roman" w:cs="Times New Roman"/>
          <w:b/>
          <w:bCs/>
          <w:color w:val="404040"/>
          <w:lang w:bidi="ar-SA"/>
        </w:rPr>
        <w:t xml:space="preserve"> с пунктом</w:t>
      </w:r>
      <w:r w:rsidR="006417BC" w:rsidRPr="005B221C">
        <w:rPr>
          <w:rFonts w:ascii="Times New Roman" w:eastAsia="Times New Roman" w:hAnsi="Times New Roman" w:cs="Times New Roman"/>
          <w:b/>
          <w:bCs/>
          <w:color w:val="404040"/>
          <w:lang w:bidi="ar-SA"/>
        </w:rPr>
        <w:t xml:space="preserve"> скорой неотложной помощи</w:t>
      </w:r>
      <w:r w:rsidR="006417BC" w:rsidRPr="005B221C">
        <w:rPr>
          <w:rFonts w:ascii="Times New Roman" w:eastAsia="Times New Roman" w:hAnsi="Times New Roman" w:cs="Times New Roman"/>
          <w:color w:val="404040"/>
          <w:lang w:bidi="ar-SA"/>
        </w:rPr>
        <w:br/>
        <w:t>93. Фельдшер скорой помощи</w:t>
      </w:r>
    </w:p>
    <w:p w:rsidR="00030637" w:rsidRPr="005B221C" w:rsidRDefault="00030637" w:rsidP="00030637">
      <w:pPr>
        <w:pStyle w:val="ad"/>
        <w:widowControl/>
        <w:shd w:val="clear" w:color="auto" w:fill="FFFFFF"/>
        <w:spacing w:before="100" w:beforeAutospacing="1" w:after="100" w:afterAutospacing="1"/>
        <w:rPr>
          <w:rFonts w:ascii="Times New Roman" w:eastAsia="Times New Roman" w:hAnsi="Times New Roman" w:cs="Times New Roman"/>
          <w:color w:val="404040"/>
          <w:lang w:bidi="ar-SA"/>
        </w:rPr>
      </w:pPr>
      <w:r>
        <w:rPr>
          <w:rFonts w:ascii="Times New Roman" w:eastAsia="Times New Roman" w:hAnsi="Times New Roman" w:cs="Times New Roman"/>
          <w:color w:val="404040"/>
          <w:lang w:bidi="ar-SA"/>
        </w:rPr>
        <w:t>94. Медицинская сестра ПДО.</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Отделение функциональной диагностики</w:t>
      </w:r>
      <w:r w:rsidRPr="005B221C">
        <w:rPr>
          <w:rFonts w:ascii="Times New Roman" w:eastAsia="Times New Roman" w:hAnsi="Times New Roman" w:cs="Times New Roman"/>
          <w:color w:val="404040"/>
          <w:lang w:bidi="ar-SA"/>
        </w:rPr>
        <w:br/>
        <w:t>9</w:t>
      </w:r>
      <w:r w:rsidR="00030637">
        <w:rPr>
          <w:rFonts w:ascii="Times New Roman" w:eastAsia="Times New Roman" w:hAnsi="Times New Roman" w:cs="Times New Roman"/>
          <w:color w:val="404040"/>
          <w:lang w:bidi="ar-SA"/>
        </w:rPr>
        <w:t>5</w:t>
      </w:r>
      <w:r w:rsidRPr="005B221C">
        <w:rPr>
          <w:rFonts w:ascii="Times New Roman" w:eastAsia="Times New Roman" w:hAnsi="Times New Roman" w:cs="Times New Roman"/>
          <w:color w:val="404040"/>
          <w:lang w:bidi="ar-SA"/>
        </w:rPr>
        <w:t>. Врач функциональной диагностики</w:t>
      </w:r>
      <w:r w:rsidRPr="005B221C">
        <w:rPr>
          <w:rFonts w:ascii="Times New Roman" w:eastAsia="Times New Roman" w:hAnsi="Times New Roman" w:cs="Times New Roman"/>
          <w:color w:val="404040"/>
          <w:lang w:bidi="ar-SA"/>
        </w:rPr>
        <w:br/>
        <w:t>9</w:t>
      </w:r>
      <w:r w:rsidR="00030637">
        <w:rPr>
          <w:rFonts w:ascii="Times New Roman" w:eastAsia="Times New Roman" w:hAnsi="Times New Roman" w:cs="Times New Roman"/>
          <w:color w:val="404040"/>
          <w:lang w:bidi="ar-SA"/>
        </w:rPr>
        <w:t>6</w:t>
      </w:r>
      <w:r w:rsidRPr="005B221C">
        <w:rPr>
          <w:rFonts w:ascii="Times New Roman" w:eastAsia="Times New Roman" w:hAnsi="Times New Roman" w:cs="Times New Roman"/>
          <w:color w:val="404040"/>
          <w:lang w:bidi="ar-SA"/>
        </w:rPr>
        <w:t>. Медицинская сестра кабинета функциональной диагностики</w:t>
      </w:r>
      <w:r w:rsidRPr="005B221C">
        <w:rPr>
          <w:rFonts w:ascii="Times New Roman" w:eastAsia="Times New Roman" w:hAnsi="Times New Roman" w:cs="Times New Roman"/>
          <w:color w:val="404040"/>
          <w:lang w:bidi="ar-SA"/>
        </w:rPr>
        <w:br/>
        <w:t>9</w:t>
      </w:r>
      <w:r w:rsidR="00030637">
        <w:rPr>
          <w:rFonts w:ascii="Times New Roman" w:eastAsia="Times New Roman" w:hAnsi="Times New Roman" w:cs="Times New Roman"/>
          <w:color w:val="404040"/>
          <w:lang w:bidi="ar-SA"/>
        </w:rPr>
        <w:t>7</w:t>
      </w:r>
      <w:r w:rsidRPr="005B221C">
        <w:rPr>
          <w:rFonts w:ascii="Times New Roman" w:eastAsia="Times New Roman" w:hAnsi="Times New Roman" w:cs="Times New Roman"/>
          <w:color w:val="404040"/>
          <w:lang w:bidi="ar-SA"/>
        </w:rPr>
        <w:t>. Медицинская сестра по массажу</w:t>
      </w:r>
      <w:r w:rsidRPr="005B221C">
        <w:rPr>
          <w:rFonts w:ascii="Times New Roman" w:eastAsia="Times New Roman" w:hAnsi="Times New Roman" w:cs="Times New Roman"/>
          <w:color w:val="404040"/>
          <w:lang w:bidi="ar-SA"/>
        </w:rPr>
        <w:br/>
        <w:t>9</w:t>
      </w:r>
      <w:r w:rsidR="00030637">
        <w:rPr>
          <w:rFonts w:ascii="Times New Roman" w:eastAsia="Times New Roman" w:hAnsi="Times New Roman" w:cs="Times New Roman"/>
          <w:color w:val="404040"/>
          <w:lang w:bidi="ar-SA"/>
        </w:rPr>
        <w:t>8</w:t>
      </w:r>
      <w:r w:rsidRPr="005B221C">
        <w:rPr>
          <w:rFonts w:ascii="Times New Roman" w:eastAsia="Times New Roman" w:hAnsi="Times New Roman" w:cs="Times New Roman"/>
          <w:color w:val="404040"/>
          <w:lang w:bidi="ar-SA"/>
        </w:rPr>
        <w:t>. Медицинская сестра по физиотерапии</w:t>
      </w:r>
    </w:p>
    <w:p w:rsidR="006417BC" w:rsidRPr="005B221C" w:rsidRDefault="006417BC" w:rsidP="00030637">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Отоларингологический кабинет</w:t>
      </w:r>
      <w:r w:rsidRPr="005B221C">
        <w:rPr>
          <w:rFonts w:ascii="Times New Roman" w:eastAsia="Times New Roman" w:hAnsi="Times New Roman" w:cs="Times New Roman"/>
          <w:color w:val="404040"/>
          <w:lang w:bidi="ar-SA"/>
        </w:rPr>
        <w:br/>
        <w:t>9</w:t>
      </w:r>
      <w:r w:rsidR="00030637">
        <w:rPr>
          <w:rFonts w:ascii="Times New Roman" w:eastAsia="Times New Roman" w:hAnsi="Times New Roman" w:cs="Times New Roman"/>
          <w:color w:val="404040"/>
          <w:lang w:bidi="ar-SA"/>
        </w:rPr>
        <w:t>9</w:t>
      </w:r>
      <w:r w:rsidRPr="005B221C">
        <w:rPr>
          <w:rFonts w:ascii="Times New Roman" w:eastAsia="Times New Roman" w:hAnsi="Times New Roman" w:cs="Times New Roman"/>
          <w:color w:val="404040"/>
          <w:lang w:bidi="ar-SA"/>
        </w:rPr>
        <w:t xml:space="preserve">. Врач </w:t>
      </w:r>
      <w:proofErr w:type="spellStart"/>
      <w:r w:rsidRPr="005B221C">
        <w:rPr>
          <w:rFonts w:ascii="Times New Roman" w:eastAsia="Times New Roman" w:hAnsi="Times New Roman" w:cs="Times New Roman"/>
          <w:color w:val="404040"/>
          <w:lang w:bidi="ar-SA"/>
        </w:rPr>
        <w:t>оториноларинголог</w:t>
      </w:r>
      <w:proofErr w:type="spellEnd"/>
      <w:r w:rsidRPr="005B221C">
        <w:rPr>
          <w:rFonts w:ascii="Times New Roman" w:eastAsia="Times New Roman" w:hAnsi="Times New Roman" w:cs="Times New Roman"/>
          <w:color w:val="404040"/>
          <w:lang w:bidi="ar-SA"/>
        </w:rPr>
        <w:br/>
      </w:r>
      <w:r w:rsidR="00030637">
        <w:rPr>
          <w:rFonts w:ascii="Times New Roman" w:eastAsia="Times New Roman" w:hAnsi="Times New Roman" w:cs="Times New Roman"/>
          <w:color w:val="404040"/>
          <w:lang w:bidi="ar-SA"/>
        </w:rPr>
        <w:t>100</w:t>
      </w:r>
      <w:r w:rsidRPr="005B221C">
        <w:rPr>
          <w:rFonts w:ascii="Times New Roman" w:eastAsia="Times New Roman" w:hAnsi="Times New Roman" w:cs="Times New Roman"/>
          <w:color w:val="404040"/>
          <w:lang w:bidi="ar-SA"/>
        </w:rPr>
        <w:t>. Медицинская сестра</w:t>
      </w:r>
    </w:p>
    <w:p w:rsidR="006417BC" w:rsidRPr="005B221C" w:rsidRDefault="006417BC" w:rsidP="00030637">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Офтальмологический кабинет</w:t>
      </w:r>
      <w:r w:rsidRPr="005B221C">
        <w:rPr>
          <w:rFonts w:ascii="Times New Roman" w:eastAsia="Times New Roman" w:hAnsi="Times New Roman" w:cs="Times New Roman"/>
          <w:color w:val="404040"/>
          <w:lang w:bidi="ar-SA"/>
        </w:rPr>
        <w:br/>
        <w:t>10</w:t>
      </w:r>
      <w:r w:rsidR="00030637">
        <w:rPr>
          <w:rFonts w:ascii="Times New Roman" w:eastAsia="Times New Roman" w:hAnsi="Times New Roman" w:cs="Times New Roman"/>
          <w:color w:val="404040"/>
          <w:lang w:bidi="ar-SA"/>
        </w:rPr>
        <w:t>1</w:t>
      </w:r>
      <w:r w:rsidRPr="005B221C">
        <w:rPr>
          <w:rFonts w:ascii="Times New Roman" w:eastAsia="Times New Roman" w:hAnsi="Times New Roman" w:cs="Times New Roman"/>
          <w:color w:val="404040"/>
          <w:lang w:bidi="ar-SA"/>
        </w:rPr>
        <w:t>. Врач офтальмолог</w:t>
      </w:r>
      <w:r w:rsidRPr="005B221C">
        <w:rPr>
          <w:rFonts w:ascii="Times New Roman" w:eastAsia="Times New Roman" w:hAnsi="Times New Roman" w:cs="Times New Roman"/>
          <w:color w:val="404040"/>
          <w:lang w:bidi="ar-SA"/>
        </w:rPr>
        <w:br/>
        <w:t>10</w:t>
      </w:r>
      <w:r w:rsidR="00030637">
        <w:rPr>
          <w:rFonts w:ascii="Times New Roman" w:eastAsia="Times New Roman" w:hAnsi="Times New Roman" w:cs="Times New Roman"/>
          <w:color w:val="404040"/>
          <w:lang w:bidi="ar-SA"/>
        </w:rPr>
        <w:t>2</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b/>
          <w:bCs/>
          <w:color w:val="404040"/>
          <w:lang w:bidi="ar-SA"/>
        </w:rPr>
      </w:pPr>
      <w:r w:rsidRPr="005B221C">
        <w:rPr>
          <w:rFonts w:ascii="Times New Roman" w:eastAsia="Times New Roman" w:hAnsi="Times New Roman" w:cs="Times New Roman"/>
          <w:b/>
          <w:bCs/>
          <w:color w:val="404040"/>
          <w:lang w:bidi="ar-SA"/>
        </w:rPr>
        <w:lastRenderedPageBreak/>
        <w:t>Педиатрическое отделение</w:t>
      </w:r>
      <w:r w:rsidRPr="005B221C">
        <w:rPr>
          <w:rFonts w:ascii="Times New Roman" w:eastAsia="Times New Roman" w:hAnsi="Times New Roman" w:cs="Times New Roman"/>
          <w:color w:val="404040"/>
          <w:lang w:bidi="ar-SA"/>
        </w:rPr>
        <w:br/>
        <w:t>10</w:t>
      </w:r>
      <w:r w:rsidR="00030637">
        <w:rPr>
          <w:rFonts w:ascii="Times New Roman" w:eastAsia="Times New Roman" w:hAnsi="Times New Roman" w:cs="Times New Roman"/>
          <w:color w:val="404040"/>
          <w:lang w:bidi="ar-SA"/>
        </w:rPr>
        <w:t>3</w:t>
      </w:r>
      <w:r w:rsidRPr="005B221C">
        <w:rPr>
          <w:rFonts w:ascii="Times New Roman" w:eastAsia="Times New Roman" w:hAnsi="Times New Roman" w:cs="Times New Roman"/>
          <w:color w:val="404040"/>
          <w:lang w:bidi="ar-SA"/>
        </w:rPr>
        <w:t>. Врач педиатр</w:t>
      </w:r>
      <w:r w:rsidRPr="005B221C">
        <w:rPr>
          <w:rFonts w:ascii="Times New Roman" w:eastAsia="Times New Roman" w:hAnsi="Times New Roman" w:cs="Times New Roman"/>
          <w:color w:val="404040"/>
          <w:lang w:bidi="ar-SA"/>
        </w:rPr>
        <w:br/>
        <w:t>10</w:t>
      </w:r>
      <w:r w:rsidR="00030637">
        <w:rPr>
          <w:rFonts w:ascii="Times New Roman" w:eastAsia="Times New Roman" w:hAnsi="Times New Roman" w:cs="Times New Roman"/>
          <w:color w:val="404040"/>
          <w:lang w:bidi="ar-SA"/>
        </w:rPr>
        <w:t>4</w:t>
      </w:r>
      <w:r w:rsidRPr="005B221C">
        <w:rPr>
          <w:rFonts w:ascii="Times New Roman" w:eastAsia="Times New Roman" w:hAnsi="Times New Roman" w:cs="Times New Roman"/>
          <w:color w:val="404040"/>
          <w:lang w:bidi="ar-SA"/>
        </w:rPr>
        <w:t>. Палатная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Педиатрическое отделение (кабинет)</w:t>
      </w:r>
      <w:r w:rsidRPr="005B221C">
        <w:rPr>
          <w:rFonts w:ascii="Times New Roman" w:eastAsia="Times New Roman" w:hAnsi="Times New Roman" w:cs="Times New Roman"/>
          <w:color w:val="404040"/>
          <w:lang w:bidi="ar-SA"/>
        </w:rPr>
        <w:br/>
        <w:t>105. Врач педиатр участковый</w:t>
      </w:r>
      <w:r w:rsidRPr="005B221C">
        <w:rPr>
          <w:rFonts w:ascii="Times New Roman" w:eastAsia="Times New Roman" w:hAnsi="Times New Roman" w:cs="Times New Roman"/>
          <w:color w:val="404040"/>
          <w:lang w:bidi="ar-SA"/>
        </w:rPr>
        <w:br/>
        <w:t>106. Участковая медсестра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Поликлиника</w:t>
      </w:r>
      <w:r w:rsidRPr="005B221C">
        <w:rPr>
          <w:rFonts w:ascii="Times New Roman" w:eastAsia="Times New Roman" w:hAnsi="Times New Roman" w:cs="Times New Roman"/>
          <w:color w:val="404040"/>
          <w:lang w:bidi="ar-SA"/>
        </w:rPr>
        <w:br/>
        <w:t>107. Врач эндокринолог</w:t>
      </w:r>
      <w:r w:rsidRPr="005B221C">
        <w:rPr>
          <w:rFonts w:ascii="Times New Roman" w:eastAsia="Times New Roman" w:hAnsi="Times New Roman" w:cs="Times New Roman"/>
          <w:color w:val="404040"/>
          <w:lang w:bidi="ar-SA"/>
        </w:rPr>
        <w:br/>
        <w:t>108. Медицинская сестра ВОП</w:t>
      </w:r>
      <w:r w:rsidRPr="005B221C">
        <w:rPr>
          <w:rFonts w:ascii="Times New Roman" w:eastAsia="Times New Roman" w:hAnsi="Times New Roman" w:cs="Times New Roman"/>
          <w:color w:val="404040"/>
          <w:lang w:bidi="ar-SA"/>
        </w:rPr>
        <w:br/>
        <w:t>109. Медицинский регистратор</w:t>
      </w:r>
      <w:r w:rsidRPr="005B221C">
        <w:rPr>
          <w:rFonts w:ascii="Times New Roman" w:eastAsia="Times New Roman" w:hAnsi="Times New Roman" w:cs="Times New Roman"/>
          <w:color w:val="404040"/>
          <w:lang w:bidi="ar-SA"/>
        </w:rPr>
        <w:br/>
        <w:t>110. Старшая медицинская сестра поликлиники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Приемное отделение</w:t>
      </w:r>
      <w:r w:rsidRPr="005B221C">
        <w:rPr>
          <w:rFonts w:ascii="Times New Roman" w:eastAsia="Times New Roman" w:hAnsi="Times New Roman" w:cs="Times New Roman"/>
          <w:color w:val="404040"/>
          <w:lang w:bidi="ar-SA"/>
        </w:rPr>
        <w:br/>
        <w:t>111.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Процедурный кабинет</w:t>
      </w:r>
      <w:r w:rsidRPr="005B221C">
        <w:rPr>
          <w:rFonts w:ascii="Times New Roman" w:eastAsia="Times New Roman" w:hAnsi="Times New Roman" w:cs="Times New Roman"/>
          <w:color w:val="404040"/>
          <w:lang w:bidi="ar-SA"/>
        </w:rPr>
        <w:br/>
        <w:t>113. Медицинская сестра процедурной</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Психиатрический кабинет</w:t>
      </w:r>
      <w:r w:rsidRPr="005B221C">
        <w:rPr>
          <w:rFonts w:ascii="Times New Roman" w:eastAsia="Times New Roman" w:hAnsi="Times New Roman" w:cs="Times New Roman"/>
          <w:color w:val="404040"/>
          <w:lang w:bidi="ar-SA"/>
        </w:rPr>
        <w:br/>
        <w:t>115. Врач психиатр</w:t>
      </w:r>
      <w:r w:rsidRPr="005B221C">
        <w:rPr>
          <w:rFonts w:ascii="Times New Roman" w:eastAsia="Times New Roman" w:hAnsi="Times New Roman" w:cs="Times New Roman"/>
          <w:color w:val="404040"/>
          <w:lang w:bidi="ar-SA"/>
        </w:rPr>
        <w:br/>
        <w:t>116. Врач психиатр-нарколог</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Работники аппарата управления</w:t>
      </w:r>
      <w:r w:rsidRPr="005B221C">
        <w:rPr>
          <w:rFonts w:ascii="Times New Roman" w:eastAsia="Times New Roman" w:hAnsi="Times New Roman" w:cs="Times New Roman"/>
          <w:color w:val="404040"/>
          <w:lang w:bidi="ar-SA"/>
        </w:rPr>
        <w:br/>
        <w:t>117. Бухгалтер 1 категории</w:t>
      </w:r>
      <w:r w:rsidRPr="005B221C">
        <w:rPr>
          <w:rFonts w:ascii="Times New Roman" w:eastAsia="Times New Roman" w:hAnsi="Times New Roman" w:cs="Times New Roman"/>
          <w:color w:val="404040"/>
          <w:lang w:bidi="ar-SA"/>
        </w:rPr>
        <w:br/>
        <w:t>118. Главный бухгалтер</w:t>
      </w:r>
      <w:r w:rsidRPr="005B221C">
        <w:rPr>
          <w:rFonts w:ascii="Times New Roman" w:eastAsia="Times New Roman" w:hAnsi="Times New Roman" w:cs="Times New Roman"/>
          <w:color w:val="404040"/>
          <w:lang w:bidi="ar-SA"/>
        </w:rPr>
        <w:br/>
        <w:t>119. Главный врач</w:t>
      </w:r>
      <w:r w:rsidRPr="005B221C">
        <w:rPr>
          <w:rFonts w:ascii="Times New Roman" w:eastAsia="Times New Roman" w:hAnsi="Times New Roman" w:cs="Times New Roman"/>
          <w:color w:val="404040"/>
          <w:lang w:bidi="ar-SA"/>
        </w:rPr>
        <w:br/>
        <w:t>120. Делопроизводитель</w:t>
      </w:r>
      <w:r w:rsidRPr="005B221C">
        <w:rPr>
          <w:rFonts w:ascii="Times New Roman" w:eastAsia="Times New Roman" w:hAnsi="Times New Roman" w:cs="Times New Roman"/>
          <w:color w:val="404040"/>
          <w:lang w:bidi="ar-SA"/>
        </w:rPr>
        <w:br/>
        <w:t>122. Заместитель главного врача по лечебной работе</w:t>
      </w:r>
      <w:r w:rsidRPr="005B221C">
        <w:rPr>
          <w:rFonts w:ascii="Times New Roman" w:eastAsia="Times New Roman" w:hAnsi="Times New Roman" w:cs="Times New Roman"/>
          <w:color w:val="404040"/>
          <w:lang w:bidi="ar-SA"/>
        </w:rPr>
        <w:br/>
        <w:t>123. Заместитель главного врача по медицинскому обслуживанию населения</w:t>
      </w:r>
      <w:r w:rsidRPr="005B221C">
        <w:rPr>
          <w:rFonts w:ascii="Times New Roman" w:eastAsia="Times New Roman" w:hAnsi="Times New Roman" w:cs="Times New Roman"/>
          <w:color w:val="404040"/>
          <w:lang w:bidi="ar-SA"/>
        </w:rPr>
        <w:br/>
        <w:t>124. Заместитель главного врача по цифровой трансформации</w:t>
      </w:r>
      <w:r w:rsidRPr="005B221C">
        <w:rPr>
          <w:rFonts w:ascii="Times New Roman" w:eastAsia="Times New Roman" w:hAnsi="Times New Roman" w:cs="Times New Roman"/>
          <w:color w:val="404040"/>
          <w:lang w:bidi="ar-SA"/>
        </w:rPr>
        <w:br/>
        <w:t>128. Начальник отдела по защите информации</w:t>
      </w:r>
      <w:r w:rsidRPr="005B221C">
        <w:rPr>
          <w:rFonts w:ascii="Times New Roman" w:eastAsia="Times New Roman" w:hAnsi="Times New Roman" w:cs="Times New Roman"/>
          <w:color w:val="404040"/>
          <w:lang w:bidi="ar-SA"/>
        </w:rPr>
        <w:br/>
        <w:t>129. Начальник планово-экономического отдела</w:t>
      </w:r>
      <w:r w:rsidRPr="005B221C">
        <w:rPr>
          <w:rFonts w:ascii="Times New Roman" w:eastAsia="Times New Roman" w:hAnsi="Times New Roman" w:cs="Times New Roman"/>
          <w:color w:val="404040"/>
          <w:lang w:bidi="ar-SA"/>
        </w:rPr>
        <w:br/>
        <w:t>131. Оператор ЭВМ</w:t>
      </w:r>
      <w:r w:rsidRPr="005B221C">
        <w:rPr>
          <w:rFonts w:ascii="Times New Roman" w:eastAsia="Times New Roman" w:hAnsi="Times New Roman" w:cs="Times New Roman"/>
          <w:color w:val="404040"/>
          <w:lang w:bidi="ar-SA"/>
        </w:rPr>
        <w:br/>
        <w:t>132. Программист 1 категории</w:t>
      </w:r>
      <w:r w:rsidRPr="005B221C">
        <w:rPr>
          <w:rFonts w:ascii="Times New Roman" w:eastAsia="Times New Roman" w:hAnsi="Times New Roman" w:cs="Times New Roman"/>
          <w:color w:val="404040"/>
          <w:lang w:bidi="ar-SA"/>
        </w:rPr>
        <w:br/>
        <w:t>135. Специалист по кадрам</w:t>
      </w:r>
      <w:r w:rsidRPr="005B221C">
        <w:rPr>
          <w:rFonts w:ascii="Times New Roman" w:eastAsia="Times New Roman" w:hAnsi="Times New Roman" w:cs="Times New Roman"/>
          <w:color w:val="404040"/>
          <w:lang w:bidi="ar-SA"/>
        </w:rPr>
        <w:br/>
        <w:t>137. Экономист ведущий</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Рентгеновский кабинет</w:t>
      </w:r>
      <w:r w:rsidRPr="005B221C">
        <w:rPr>
          <w:rFonts w:ascii="Times New Roman" w:eastAsia="Times New Roman" w:hAnsi="Times New Roman" w:cs="Times New Roman"/>
          <w:color w:val="404040"/>
          <w:lang w:bidi="ar-SA"/>
        </w:rPr>
        <w:br/>
        <w:t>138. Врач рентгенолог</w:t>
      </w:r>
      <w:r w:rsidRPr="005B221C">
        <w:rPr>
          <w:rFonts w:ascii="Times New Roman" w:eastAsia="Times New Roman" w:hAnsi="Times New Roman" w:cs="Times New Roman"/>
          <w:color w:val="404040"/>
          <w:lang w:bidi="ar-SA"/>
        </w:rPr>
        <w:br/>
        <w:t xml:space="preserve">139. </w:t>
      </w:r>
      <w:proofErr w:type="spellStart"/>
      <w:r w:rsidRPr="005B221C">
        <w:rPr>
          <w:rFonts w:ascii="Times New Roman" w:eastAsia="Times New Roman" w:hAnsi="Times New Roman" w:cs="Times New Roman"/>
          <w:color w:val="404040"/>
          <w:lang w:bidi="ar-SA"/>
        </w:rPr>
        <w:t>Рентгенолаборант</w:t>
      </w:r>
      <w:proofErr w:type="spellEnd"/>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Старый </w:t>
      </w:r>
      <w:proofErr w:type="spellStart"/>
      <w:r w:rsidRPr="005B221C">
        <w:rPr>
          <w:rFonts w:ascii="Times New Roman" w:eastAsia="Times New Roman" w:hAnsi="Times New Roman" w:cs="Times New Roman"/>
          <w:b/>
          <w:bCs/>
          <w:color w:val="404040"/>
          <w:lang w:bidi="ar-SA"/>
        </w:rPr>
        <w:t>Менгерь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141. Заведующий ФАП (Фельдшер)</w:t>
      </w:r>
      <w:r w:rsidRPr="005B221C">
        <w:rPr>
          <w:rFonts w:ascii="Times New Roman" w:eastAsia="Times New Roman" w:hAnsi="Times New Roman" w:cs="Times New Roman"/>
          <w:color w:val="404040"/>
          <w:lang w:bidi="ar-SA"/>
        </w:rPr>
        <w:br/>
        <w:t>142.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Старый </w:t>
      </w:r>
      <w:proofErr w:type="spellStart"/>
      <w:r w:rsidRPr="005B221C">
        <w:rPr>
          <w:rFonts w:ascii="Times New Roman" w:eastAsia="Times New Roman" w:hAnsi="Times New Roman" w:cs="Times New Roman"/>
          <w:b/>
          <w:bCs/>
          <w:color w:val="404040"/>
          <w:lang w:bidi="ar-SA"/>
        </w:rPr>
        <w:t>Узюм</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143. Заведующий ФАП (Фельдшер)</w:t>
      </w:r>
      <w:r w:rsidRPr="005B221C">
        <w:rPr>
          <w:rFonts w:ascii="Times New Roman" w:eastAsia="Times New Roman" w:hAnsi="Times New Roman" w:cs="Times New Roman"/>
          <w:color w:val="404040"/>
          <w:lang w:bidi="ar-SA"/>
        </w:rPr>
        <w:br/>
        <w:t>144.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Старый </w:t>
      </w:r>
      <w:proofErr w:type="spellStart"/>
      <w:r w:rsidRPr="005B221C">
        <w:rPr>
          <w:rFonts w:ascii="Times New Roman" w:eastAsia="Times New Roman" w:hAnsi="Times New Roman" w:cs="Times New Roman"/>
          <w:b/>
          <w:bCs/>
          <w:color w:val="404040"/>
          <w:lang w:bidi="ar-SA"/>
        </w:rPr>
        <w:t>Шимбер</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146. Заведующий ФАП (Фельдшер)</w:t>
      </w:r>
      <w:r w:rsidRPr="005B221C">
        <w:rPr>
          <w:rFonts w:ascii="Times New Roman" w:eastAsia="Times New Roman" w:hAnsi="Times New Roman" w:cs="Times New Roman"/>
          <w:color w:val="404040"/>
          <w:lang w:bidi="ar-SA"/>
        </w:rPr>
        <w:br/>
        <w:t>147.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Стоматологический кабинет</w:t>
      </w:r>
      <w:r w:rsidRPr="005B221C">
        <w:rPr>
          <w:rFonts w:ascii="Times New Roman" w:eastAsia="Times New Roman" w:hAnsi="Times New Roman" w:cs="Times New Roman"/>
          <w:color w:val="404040"/>
          <w:lang w:bidi="ar-SA"/>
        </w:rPr>
        <w:br/>
        <w:t>148. Врач стоматолог</w:t>
      </w:r>
      <w:r w:rsidRPr="005B221C">
        <w:rPr>
          <w:rFonts w:ascii="Times New Roman" w:eastAsia="Times New Roman" w:hAnsi="Times New Roman" w:cs="Times New Roman"/>
          <w:color w:val="404040"/>
          <w:lang w:bidi="ar-SA"/>
        </w:rPr>
        <w:br/>
        <w:t>149. Врач стоматолог-хирург</w:t>
      </w:r>
      <w:r w:rsidRPr="005B221C">
        <w:rPr>
          <w:rFonts w:ascii="Times New Roman" w:eastAsia="Times New Roman" w:hAnsi="Times New Roman" w:cs="Times New Roman"/>
          <w:color w:val="404040"/>
          <w:lang w:bidi="ar-SA"/>
        </w:rPr>
        <w:br/>
        <w:t>150.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lastRenderedPageBreak/>
        <w:t>Стоматологический кабинет (платные услуги)</w:t>
      </w:r>
      <w:r w:rsidRPr="005B221C">
        <w:rPr>
          <w:rFonts w:ascii="Times New Roman" w:eastAsia="Times New Roman" w:hAnsi="Times New Roman" w:cs="Times New Roman"/>
          <w:color w:val="404040"/>
          <w:lang w:bidi="ar-SA"/>
        </w:rPr>
        <w:br/>
        <w:t>152. Врач стоматолог-ортопед</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Ташчишма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154. Заведующий ФАП (Фельдшер)</w:t>
      </w:r>
      <w:r w:rsidRPr="005B221C">
        <w:rPr>
          <w:rFonts w:ascii="Times New Roman" w:eastAsia="Times New Roman" w:hAnsi="Times New Roman" w:cs="Times New Roman"/>
          <w:color w:val="404040"/>
          <w:lang w:bidi="ar-SA"/>
        </w:rPr>
        <w:br/>
        <w:t>155.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Терапевтический кабинет</w:t>
      </w:r>
      <w:r w:rsidRPr="005B221C">
        <w:rPr>
          <w:rFonts w:ascii="Times New Roman" w:eastAsia="Times New Roman" w:hAnsi="Times New Roman" w:cs="Times New Roman"/>
          <w:color w:val="404040"/>
          <w:lang w:bidi="ar-SA"/>
        </w:rPr>
        <w:br/>
        <w:t>156. Врач кардиолог</w:t>
      </w:r>
      <w:r w:rsidRPr="005B221C">
        <w:rPr>
          <w:rFonts w:ascii="Times New Roman" w:eastAsia="Times New Roman" w:hAnsi="Times New Roman" w:cs="Times New Roman"/>
          <w:color w:val="404040"/>
          <w:lang w:bidi="ar-SA"/>
        </w:rPr>
        <w:br/>
        <w:t xml:space="preserve">157. Врач </w:t>
      </w:r>
      <w:proofErr w:type="spellStart"/>
      <w:r w:rsidRPr="005B221C">
        <w:rPr>
          <w:rFonts w:ascii="Times New Roman" w:eastAsia="Times New Roman" w:hAnsi="Times New Roman" w:cs="Times New Roman"/>
          <w:color w:val="404040"/>
          <w:lang w:bidi="ar-SA"/>
        </w:rPr>
        <w:t>профпатолог</w:t>
      </w:r>
      <w:proofErr w:type="spellEnd"/>
      <w:r w:rsidRPr="005B221C">
        <w:rPr>
          <w:rFonts w:ascii="Times New Roman" w:eastAsia="Times New Roman" w:hAnsi="Times New Roman" w:cs="Times New Roman"/>
          <w:color w:val="404040"/>
          <w:lang w:bidi="ar-SA"/>
        </w:rPr>
        <w:br/>
        <w:t>158. Врач терапевт участковый</w:t>
      </w:r>
      <w:r w:rsidRPr="005B221C">
        <w:rPr>
          <w:rFonts w:ascii="Times New Roman" w:eastAsia="Times New Roman" w:hAnsi="Times New Roman" w:cs="Times New Roman"/>
          <w:color w:val="404040"/>
          <w:lang w:bidi="ar-SA"/>
        </w:rPr>
        <w:br/>
        <w:t>159. Участковая медсестра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Терапевтическое отделение</w:t>
      </w:r>
      <w:r w:rsidRPr="005B221C">
        <w:rPr>
          <w:rFonts w:ascii="Times New Roman" w:eastAsia="Times New Roman" w:hAnsi="Times New Roman" w:cs="Times New Roman"/>
          <w:color w:val="404040"/>
          <w:lang w:bidi="ar-SA"/>
        </w:rPr>
        <w:br/>
        <w:t>160. Врач гериатр стационара</w:t>
      </w:r>
      <w:r w:rsidRPr="005B221C">
        <w:rPr>
          <w:rFonts w:ascii="Times New Roman" w:eastAsia="Times New Roman" w:hAnsi="Times New Roman" w:cs="Times New Roman"/>
          <w:color w:val="404040"/>
          <w:lang w:bidi="ar-SA"/>
        </w:rPr>
        <w:br/>
        <w:t>161. Врач терапевт стационара</w:t>
      </w:r>
      <w:r w:rsidRPr="005B221C">
        <w:rPr>
          <w:rFonts w:ascii="Times New Roman" w:eastAsia="Times New Roman" w:hAnsi="Times New Roman" w:cs="Times New Roman"/>
          <w:color w:val="404040"/>
          <w:lang w:bidi="ar-SA"/>
        </w:rPr>
        <w:br/>
        <w:t>163. Медицинская сестра процедурной</w:t>
      </w:r>
      <w:r w:rsidRPr="005B221C">
        <w:rPr>
          <w:rFonts w:ascii="Times New Roman" w:eastAsia="Times New Roman" w:hAnsi="Times New Roman" w:cs="Times New Roman"/>
          <w:color w:val="404040"/>
          <w:lang w:bidi="ar-SA"/>
        </w:rPr>
        <w:br/>
        <w:t>164. Палатная медицинская сестра</w:t>
      </w:r>
      <w:r w:rsidRPr="005B221C">
        <w:rPr>
          <w:rFonts w:ascii="Times New Roman" w:eastAsia="Times New Roman" w:hAnsi="Times New Roman" w:cs="Times New Roman"/>
          <w:color w:val="404040"/>
          <w:lang w:bidi="ar-SA"/>
        </w:rPr>
        <w:br/>
        <w:t>165. Старшая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Травматологический кабинет</w:t>
      </w:r>
      <w:r w:rsidRPr="005B221C">
        <w:rPr>
          <w:rFonts w:ascii="Times New Roman" w:eastAsia="Times New Roman" w:hAnsi="Times New Roman" w:cs="Times New Roman"/>
          <w:color w:val="404040"/>
          <w:lang w:bidi="ar-SA"/>
        </w:rPr>
        <w:br/>
        <w:t>167. Врач травматолог-ортопед</w:t>
      </w:r>
      <w:r w:rsidRPr="005B221C">
        <w:rPr>
          <w:rFonts w:ascii="Times New Roman" w:eastAsia="Times New Roman" w:hAnsi="Times New Roman" w:cs="Times New Roman"/>
          <w:color w:val="404040"/>
          <w:lang w:bidi="ar-SA"/>
        </w:rPr>
        <w:br/>
        <w:t>168.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Фтизиатрический кабинет</w:t>
      </w:r>
      <w:r w:rsidRPr="005B221C">
        <w:rPr>
          <w:rFonts w:ascii="Times New Roman" w:eastAsia="Times New Roman" w:hAnsi="Times New Roman" w:cs="Times New Roman"/>
          <w:color w:val="404040"/>
          <w:lang w:bidi="ar-SA"/>
        </w:rPr>
        <w:br/>
        <w:t>169. Врач фтизиатр</w:t>
      </w:r>
      <w:r w:rsidRPr="005B221C">
        <w:rPr>
          <w:rFonts w:ascii="Times New Roman" w:eastAsia="Times New Roman" w:hAnsi="Times New Roman" w:cs="Times New Roman"/>
          <w:color w:val="404040"/>
          <w:lang w:bidi="ar-SA"/>
        </w:rPr>
        <w:br/>
        <w:t>170.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Хирургический кабинет</w:t>
      </w:r>
      <w:r w:rsidRPr="005B221C">
        <w:rPr>
          <w:rFonts w:ascii="Times New Roman" w:eastAsia="Times New Roman" w:hAnsi="Times New Roman" w:cs="Times New Roman"/>
          <w:color w:val="404040"/>
          <w:lang w:bidi="ar-SA"/>
        </w:rPr>
        <w:br/>
        <w:t>171. Врач хирург</w:t>
      </w:r>
      <w:r w:rsidRPr="005B221C">
        <w:rPr>
          <w:rFonts w:ascii="Times New Roman" w:eastAsia="Times New Roman" w:hAnsi="Times New Roman" w:cs="Times New Roman"/>
          <w:color w:val="404040"/>
          <w:lang w:bidi="ar-SA"/>
        </w:rPr>
        <w:br/>
        <w:t>172. Врач-стажер</w:t>
      </w:r>
      <w:r w:rsidRPr="005B221C">
        <w:rPr>
          <w:rFonts w:ascii="Times New Roman" w:eastAsia="Times New Roman" w:hAnsi="Times New Roman" w:cs="Times New Roman"/>
          <w:color w:val="404040"/>
          <w:lang w:bidi="ar-SA"/>
        </w:rPr>
        <w:br/>
        <w:t>173.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b/>
          <w:bCs/>
          <w:color w:val="404040"/>
          <w:lang w:bidi="ar-SA"/>
        </w:rPr>
      </w:pPr>
      <w:r w:rsidRPr="005B221C">
        <w:rPr>
          <w:rFonts w:ascii="Times New Roman" w:eastAsia="Times New Roman" w:hAnsi="Times New Roman" w:cs="Times New Roman"/>
          <w:b/>
          <w:bCs/>
          <w:color w:val="404040"/>
          <w:lang w:bidi="ar-SA"/>
        </w:rPr>
        <w:t>Хирургическое отделение</w:t>
      </w:r>
      <w:r w:rsidRPr="005B221C">
        <w:rPr>
          <w:rFonts w:ascii="Times New Roman" w:eastAsia="Times New Roman" w:hAnsi="Times New Roman" w:cs="Times New Roman"/>
          <w:color w:val="404040"/>
          <w:lang w:bidi="ar-SA"/>
        </w:rPr>
        <w:br/>
        <w:t>174. Врач хирург стационара</w:t>
      </w:r>
      <w:r w:rsidRPr="005B221C">
        <w:rPr>
          <w:rFonts w:ascii="Times New Roman" w:eastAsia="Times New Roman" w:hAnsi="Times New Roman" w:cs="Times New Roman"/>
          <w:color w:val="404040"/>
          <w:lang w:bidi="ar-SA"/>
        </w:rPr>
        <w:br/>
        <w:t>175. Заведующий хирургического отделения - врач хирург</w:t>
      </w:r>
      <w:r w:rsidRPr="005B221C">
        <w:rPr>
          <w:rFonts w:ascii="Times New Roman" w:eastAsia="Times New Roman" w:hAnsi="Times New Roman" w:cs="Times New Roman"/>
          <w:color w:val="404040"/>
          <w:lang w:bidi="ar-SA"/>
        </w:rPr>
        <w:br/>
        <w:t>177. Медицинская сестра процедурной</w:t>
      </w:r>
      <w:r w:rsidRPr="005B221C">
        <w:rPr>
          <w:rFonts w:ascii="Times New Roman" w:eastAsia="Times New Roman" w:hAnsi="Times New Roman" w:cs="Times New Roman"/>
          <w:color w:val="404040"/>
          <w:lang w:bidi="ar-SA"/>
        </w:rPr>
        <w:br/>
        <w:t>178. Операционная медицинская сестра</w:t>
      </w:r>
      <w:r w:rsidRPr="005B221C">
        <w:rPr>
          <w:rFonts w:ascii="Times New Roman" w:eastAsia="Times New Roman" w:hAnsi="Times New Roman" w:cs="Times New Roman"/>
          <w:color w:val="404040"/>
          <w:lang w:bidi="ar-SA"/>
        </w:rPr>
        <w:br/>
        <w:t>179. Палатная медицинская сестра</w:t>
      </w:r>
      <w:r w:rsidRPr="005B221C">
        <w:rPr>
          <w:rFonts w:ascii="Times New Roman" w:eastAsia="Times New Roman" w:hAnsi="Times New Roman" w:cs="Times New Roman"/>
          <w:color w:val="404040"/>
          <w:lang w:bidi="ar-SA"/>
        </w:rPr>
        <w:br/>
        <w:t>180. Старшая медицинская сестра</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Чембулат</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200. Заведующий ФАП (Медсестра)</w:t>
      </w:r>
      <w:r w:rsidRPr="005B221C">
        <w:rPr>
          <w:rFonts w:ascii="Times New Roman" w:eastAsia="Times New Roman" w:hAnsi="Times New Roman" w:cs="Times New Roman"/>
          <w:color w:val="404040"/>
          <w:lang w:bidi="ar-SA"/>
        </w:rPr>
        <w:br/>
        <w:t>201. Младшая медицинская сестра по уходу за больными</w:t>
      </w:r>
    </w:p>
    <w:p w:rsidR="006417BC" w:rsidRPr="005B221C" w:rsidRDefault="006417BC" w:rsidP="006417BC">
      <w:pPr>
        <w:pStyle w:val="ad"/>
        <w:widowControl/>
        <w:numPr>
          <w:ilvl w:val="0"/>
          <w:numId w:val="27"/>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Шухата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202. Заведующий ФАП (Медсестра)</w:t>
      </w:r>
      <w:r w:rsidRPr="005B221C">
        <w:rPr>
          <w:rFonts w:ascii="Times New Roman" w:eastAsia="Times New Roman" w:hAnsi="Times New Roman" w:cs="Times New Roman"/>
          <w:color w:val="404040"/>
          <w:lang w:bidi="ar-SA"/>
        </w:rPr>
        <w:br/>
        <w:t>203. Младшая медицинская сестра по уходу за больными</w:t>
      </w:r>
    </w:p>
    <w:p w:rsidR="00EB265A" w:rsidRDefault="00EB265A">
      <w:pPr>
        <w:pStyle w:val="20"/>
        <w:shd w:val="clear" w:color="auto" w:fill="auto"/>
        <w:ind w:left="4940"/>
      </w:pPr>
    </w:p>
    <w:p w:rsidR="00EB265A" w:rsidRDefault="00EB265A">
      <w:pPr>
        <w:pStyle w:val="20"/>
        <w:shd w:val="clear" w:color="auto" w:fill="auto"/>
        <w:ind w:left="4940"/>
      </w:pPr>
    </w:p>
    <w:p w:rsidR="00EB265A" w:rsidRDefault="00EB265A">
      <w:pPr>
        <w:pStyle w:val="20"/>
        <w:shd w:val="clear" w:color="auto" w:fill="auto"/>
        <w:ind w:left="4940"/>
      </w:pPr>
    </w:p>
    <w:p w:rsidR="00EB265A" w:rsidRDefault="00EB265A">
      <w:pPr>
        <w:pStyle w:val="20"/>
        <w:shd w:val="clear" w:color="auto" w:fill="auto"/>
        <w:ind w:left="4940"/>
      </w:pPr>
    </w:p>
    <w:p w:rsidR="00EB265A" w:rsidRDefault="00EB265A">
      <w:pPr>
        <w:pStyle w:val="20"/>
        <w:shd w:val="clear" w:color="auto" w:fill="auto"/>
        <w:ind w:left="4940"/>
      </w:pPr>
    </w:p>
    <w:p w:rsidR="00EB265A" w:rsidRDefault="00EB265A">
      <w:pPr>
        <w:pStyle w:val="20"/>
        <w:shd w:val="clear" w:color="auto" w:fill="auto"/>
        <w:ind w:left="4940"/>
      </w:pPr>
    </w:p>
    <w:p w:rsidR="00EB265A" w:rsidRDefault="00EB265A">
      <w:pPr>
        <w:pStyle w:val="20"/>
        <w:shd w:val="clear" w:color="auto" w:fill="auto"/>
        <w:ind w:left="4940"/>
      </w:pPr>
    </w:p>
    <w:p w:rsidR="00C31071" w:rsidRDefault="006B73E6">
      <w:pPr>
        <w:pStyle w:val="20"/>
        <w:shd w:val="clear" w:color="auto" w:fill="auto"/>
        <w:ind w:left="4940"/>
      </w:pPr>
      <w:r>
        <w:lastRenderedPageBreak/>
        <w:t>Приложение № 3</w:t>
      </w:r>
    </w:p>
    <w:p w:rsidR="00C31071" w:rsidRDefault="006B73E6">
      <w:pPr>
        <w:pStyle w:val="20"/>
        <w:shd w:val="clear" w:color="auto" w:fill="auto"/>
        <w:spacing w:after="540"/>
        <w:ind w:left="4940"/>
      </w:pPr>
      <w:r>
        <w:t>к Положению о защите персональных данных пациентов в ГАУЗ «</w:t>
      </w:r>
      <w:r w:rsidR="00EB265A">
        <w:t>Атнинская</w:t>
      </w:r>
      <w:r>
        <w:t xml:space="preserve"> ЦРБ»</w:t>
      </w:r>
    </w:p>
    <w:p w:rsidR="00C31071" w:rsidRDefault="006B73E6">
      <w:pPr>
        <w:pStyle w:val="30"/>
        <w:keepNext/>
        <w:keepLines/>
        <w:shd w:val="clear" w:color="auto" w:fill="auto"/>
        <w:ind w:left="60" w:firstLine="0"/>
        <w:jc w:val="center"/>
      </w:pPr>
      <w:bookmarkStart w:id="18" w:name="bookmark47"/>
      <w:r>
        <w:t>Список</w:t>
      </w:r>
      <w:bookmarkEnd w:id="18"/>
    </w:p>
    <w:p w:rsidR="00C31071" w:rsidRDefault="006B73E6">
      <w:pPr>
        <w:pStyle w:val="32"/>
        <w:shd w:val="clear" w:color="auto" w:fill="auto"/>
        <w:spacing w:after="360"/>
        <w:ind w:right="200" w:firstLine="0"/>
      </w:pPr>
      <w:r>
        <w:t>должностей работников ГАУЗ «</w:t>
      </w:r>
      <w:r w:rsidR="00EB265A">
        <w:t>Атнинская</w:t>
      </w:r>
      <w:r>
        <w:t xml:space="preserve"> ЦРБ», уполномоченных на неавтоматизированную обработку персональных данных пациентов</w:t>
      </w:r>
    </w:p>
    <w:p w:rsidR="006417BC" w:rsidRPr="005B221C" w:rsidRDefault="006417BC" w:rsidP="006417BC">
      <w:pPr>
        <w:pStyle w:val="ad"/>
        <w:widowControl/>
        <w:numPr>
          <w:ilvl w:val="0"/>
          <w:numId w:val="28"/>
        </w:numPr>
        <w:shd w:val="clear" w:color="auto" w:fill="FFFFFF"/>
        <w:spacing w:before="100" w:before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Айшияз</w:t>
      </w:r>
      <w:proofErr w:type="spellEnd"/>
      <w:r w:rsidRPr="005B221C">
        <w:rPr>
          <w:rFonts w:ascii="Times New Roman" w:eastAsia="Times New Roman" w:hAnsi="Times New Roman" w:cs="Times New Roman"/>
          <w:b/>
          <w:bCs/>
          <w:color w:val="404040"/>
          <w:lang w:bidi="ar-SA"/>
        </w:rPr>
        <w:t xml:space="preserve"> ФАП</w:t>
      </w:r>
    </w:p>
    <w:p w:rsidR="006417BC" w:rsidRDefault="006417BC" w:rsidP="006417BC">
      <w:pPr>
        <w:widowControl/>
        <w:numPr>
          <w:ilvl w:val="0"/>
          <w:numId w:val="28"/>
        </w:numPr>
        <w:shd w:val="clear" w:color="auto" w:fill="FFFFFF"/>
        <w:rPr>
          <w:rFonts w:ascii="Times New Roman" w:eastAsia="Times New Roman" w:hAnsi="Times New Roman" w:cs="Times New Roman"/>
          <w:color w:val="404040"/>
          <w:lang w:bidi="ar-SA"/>
        </w:rPr>
      </w:pPr>
      <w:r w:rsidRPr="007555F6">
        <w:rPr>
          <w:rFonts w:ascii="Times New Roman" w:eastAsia="Times New Roman" w:hAnsi="Times New Roman" w:cs="Times New Roman"/>
          <w:color w:val="404040"/>
          <w:lang w:bidi="ar-SA"/>
        </w:rPr>
        <w:t>Заведующий ФАП (Медсестра)</w:t>
      </w:r>
    </w:p>
    <w:p w:rsidR="006417BC" w:rsidRPr="007555F6" w:rsidRDefault="006417BC" w:rsidP="006417BC">
      <w:pPr>
        <w:pStyle w:val="ad"/>
        <w:widowControl/>
        <w:numPr>
          <w:ilvl w:val="0"/>
          <w:numId w:val="28"/>
        </w:numPr>
        <w:shd w:val="clear" w:color="auto" w:fill="FFFFFF"/>
        <w:rPr>
          <w:rFonts w:ascii="Times New Roman" w:eastAsia="Times New Roman" w:hAnsi="Times New Roman" w:cs="Times New Roman"/>
          <w:color w:val="404040"/>
          <w:lang w:bidi="ar-SA"/>
        </w:rPr>
      </w:pPr>
      <w:r w:rsidRPr="007555F6">
        <w:rPr>
          <w:rFonts w:ascii="Times New Roman" w:eastAsia="Times New Roman" w:hAnsi="Times New Roman" w:cs="Times New Roman"/>
          <w:color w:val="404040"/>
          <w:lang w:bidi="ar-SA"/>
        </w:rPr>
        <w:t>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Бактачи</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3. Заведующий ФАП (Фельдшер)</w:t>
      </w:r>
      <w:r w:rsidRPr="005B221C">
        <w:rPr>
          <w:rFonts w:ascii="Times New Roman" w:eastAsia="Times New Roman" w:hAnsi="Times New Roman" w:cs="Times New Roman"/>
          <w:color w:val="404040"/>
          <w:lang w:bidi="ar-SA"/>
        </w:rPr>
        <w:br/>
        <w:t>4.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Бахтиярский</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 Заведующий ФАП (Фельдшер)</w:t>
      </w:r>
      <w:r w:rsidRPr="005B221C">
        <w:rPr>
          <w:rFonts w:ascii="Times New Roman" w:eastAsia="Times New Roman" w:hAnsi="Times New Roman" w:cs="Times New Roman"/>
          <w:color w:val="404040"/>
          <w:lang w:bidi="ar-SA"/>
        </w:rPr>
        <w:br/>
        <w:t>6.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Береза ФАП</w:t>
      </w:r>
      <w:r w:rsidRPr="005B221C">
        <w:rPr>
          <w:rFonts w:ascii="Times New Roman" w:eastAsia="Times New Roman" w:hAnsi="Times New Roman" w:cs="Times New Roman"/>
          <w:color w:val="404040"/>
          <w:lang w:bidi="ar-SA"/>
        </w:rPr>
        <w:br/>
        <w:t>7. Заведующий ФАП (Фельдшер)</w:t>
      </w:r>
      <w:r w:rsidRPr="005B221C">
        <w:rPr>
          <w:rFonts w:ascii="Times New Roman" w:eastAsia="Times New Roman" w:hAnsi="Times New Roman" w:cs="Times New Roman"/>
          <w:color w:val="404040"/>
          <w:lang w:bidi="ar-SA"/>
        </w:rPr>
        <w:br/>
        <w:t>8.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Большой </w:t>
      </w:r>
      <w:proofErr w:type="spellStart"/>
      <w:r w:rsidRPr="005B221C">
        <w:rPr>
          <w:rFonts w:ascii="Times New Roman" w:eastAsia="Times New Roman" w:hAnsi="Times New Roman" w:cs="Times New Roman"/>
          <w:b/>
          <w:bCs/>
          <w:color w:val="404040"/>
          <w:lang w:bidi="ar-SA"/>
        </w:rPr>
        <w:t>Менгерь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9. Заведующий ФАП (Фельдшер)</w:t>
      </w:r>
      <w:r w:rsidRPr="005B221C">
        <w:rPr>
          <w:rFonts w:ascii="Times New Roman" w:eastAsia="Times New Roman" w:hAnsi="Times New Roman" w:cs="Times New Roman"/>
          <w:color w:val="404040"/>
          <w:lang w:bidi="ar-SA"/>
        </w:rPr>
        <w:br/>
        <w:t>10. Младшая медицинская сестра по уходу за больными</w:t>
      </w:r>
      <w:r w:rsidRPr="005B221C">
        <w:rPr>
          <w:rFonts w:ascii="Times New Roman" w:eastAsia="Times New Roman" w:hAnsi="Times New Roman" w:cs="Times New Roman"/>
          <w:color w:val="404040"/>
          <w:lang w:bidi="ar-SA"/>
        </w:rPr>
        <w:br/>
        <w:t>11. Фельдшер</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Верхний </w:t>
      </w:r>
      <w:proofErr w:type="spellStart"/>
      <w:r w:rsidRPr="005B221C">
        <w:rPr>
          <w:rFonts w:ascii="Times New Roman" w:eastAsia="Times New Roman" w:hAnsi="Times New Roman" w:cs="Times New Roman"/>
          <w:b/>
          <w:bCs/>
          <w:color w:val="404040"/>
          <w:lang w:bidi="ar-SA"/>
        </w:rPr>
        <w:t>Куюк</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12. Заведующий ФАП (Фельдшер)</w:t>
      </w:r>
      <w:r w:rsidRPr="005B221C">
        <w:rPr>
          <w:rFonts w:ascii="Times New Roman" w:eastAsia="Times New Roman" w:hAnsi="Times New Roman" w:cs="Times New Roman"/>
          <w:color w:val="404040"/>
          <w:lang w:bidi="ar-SA"/>
        </w:rPr>
        <w:br/>
        <w:t>13.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Верхняя Сарда ФАП</w:t>
      </w:r>
      <w:r w:rsidRPr="005B221C">
        <w:rPr>
          <w:rFonts w:ascii="Times New Roman" w:eastAsia="Times New Roman" w:hAnsi="Times New Roman" w:cs="Times New Roman"/>
          <w:color w:val="404040"/>
          <w:lang w:bidi="ar-SA"/>
        </w:rPr>
        <w:br/>
        <w:t>14. Заведующий ФАП (Фельдшер)</w:t>
      </w:r>
      <w:r w:rsidRPr="005B221C">
        <w:rPr>
          <w:rFonts w:ascii="Times New Roman" w:eastAsia="Times New Roman" w:hAnsi="Times New Roman" w:cs="Times New Roman"/>
          <w:color w:val="404040"/>
          <w:lang w:bidi="ar-SA"/>
        </w:rPr>
        <w:br/>
        <w:t>15.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Гериатрический кабинет</w:t>
      </w:r>
      <w:r w:rsidRPr="005B221C">
        <w:rPr>
          <w:rFonts w:ascii="Times New Roman" w:eastAsia="Times New Roman" w:hAnsi="Times New Roman" w:cs="Times New Roman"/>
          <w:color w:val="404040"/>
          <w:lang w:bidi="ar-SA"/>
        </w:rPr>
        <w:br/>
        <w:t>16. Врач-гериатр</w:t>
      </w:r>
      <w:r w:rsidRPr="005B221C">
        <w:rPr>
          <w:rFonts w:ascii="Times New Roman" w:eastAsia="Times New Roman" w:hAnsi="Times New Roman" w:cs="Times New Roman"/>
          <w:color w:val="404040"/>
          <w:lang w:bidi="ar-SA"/>
        </w:rPr>
        <w:br/>
        <w:t>17.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Гинекологический кабинет</w:t>
      </w:r>
      <w:r w:rsidRPr="005B221C">
        <w:rPr>
          <w:rFonts w:ascii="Times New Roman" w:eastAsia="Times New Roman" w:hAnsi="Times New Roman" w:cs="Times New Roman"/>
          <w:color w:val="404040"/>
          <w:lang w:bidi="ar-SA"/>
        </w:rPr>
        <w:br/>
        <w:t>18. Акушерка</w:t>
      </w:r>
      <w:r w:rsidRPr="005B221C">
        <w:rPr>
          <w:rFonts w:ascii="Times New Roman" w:eastAsia="Times New Roman" w:hAnsi="Times New Roman" w:cs="Times New Roman"/>
          <w:color w:val="404040"/>
          <w:lang w:bidi="ar-SA"/>
        </w:rPr>
        <w:br/>
        <w:t>19. Врач акушер-гинеколог поликлиники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Гинекологическое отделение</w:t>
      </w:r>
      <w:r w:rsidRPr="005B221C">
        <w:rPr>
          <w:rFonts w:ascii="Times New Roman" w:eastAsia="Times New Roman" w:hAnsi="Times New Roman" w:cs="Times New Roman"/>
          <w:color w:val="404040"/>
          <w:lang w:bidi="ar-SA"/>
        </w:rPr>
        <w:br/>
        <w:t>20. Акушерка</w:t>
      </w:r>
      <w:r w:rsidRPr="005B221C">
        <w:rPr>
          <w:rFonts w:ascii="Times New Roman" w:eastAsia="Times New Roman" w:hAnsi="Times New Roman" w:cs="Times New Roman"/>
          <w:color w:val="404040"/>
          <w:lang w:bidi="ar-SA"/>
        </w:rPr>
        <w:br/>
        <w:t>21. Врач акушер-гинеколог стационара</w:t>
      </w:r>
      <w:r w:rsidRPr="005B221C">
        <w:rPr>
          <w:rFonts w:ascii="Times New Roman" w:eastAsia="Times New Roman" w:hAnsi="Times New Roman" w:cs="Times New Roman"/>
          <w:color w:val="404040"/>
          <w:lang w:bidi="ar-SA"/>
        </w:rPr>
        <w:br/>
        <w:t>22. Палатная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Дерматовенерологический кабинет</w:t>
      </w:r>
      <w:r w:rsidRPr="005B221C">
        <w:rPr>
          <w:rFonts w:ascii="Times New Roman" w:eastAsia="Times New Roman" w:hAnsi="Times New Roman" w:cs="Times New Roman"/>
          <w:color w:val="404040"/>
          <w:lang w:bidi="ar-SA"/>
        </w:rPr>
        <w:br/>
        <w:t xml:space="preserve">23. Врач </w:t>
      </w:r>
      <w:proofErr w:type="spellStart"/>
      <w:r w:rsidRPr="005B221C">
        <w:rPr>
          <w:rFonts w:ascii="Times New Roman" w:eastAsia="Times New Roman" w:hAnsi="Times New Roman" w:cs="Times New Roman"/>
          <w:color w:val="404040"/>
          <w:lang w:bidi="ar-SA"/>
        </w:rPr>
        <w:t>дерматовенеролог</w:t>
      </w:r>
      <w:proofErr w:type="spellEnd"/>
      <w:r w:rsidRPr="005B221C">
        <w:rPr>
          <w:rFonts w:ascii="Times New Roman" w:eastAsia="Times New Roman" w:hAnsi="Times New Roman" w:cs="Times New Roman"/>
          <w:color w:val="404040"/>
          <w:lang w:bidi="ar-SA"/>
        </w:rPr>
        <w:br/>
        <w:t>24.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lastRenderedPageBreak/>
        <w:t>Дусум</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25. Заведующий ФАП (Фельдшер)</w:t>
      </w:r>
      <w:r w:rsidRPr="005B221C">
        <w:rPr>
          <w:rFonts w:ascii="Times New Roman" w:eastAsia="Times New Roman" w:hAnsi="Times New Roman" w:cs="Times New Roman"/>
          <w:color w:val="404040"/>
          <w:lang w:bidi="ar-SA"/>
        </w:rPr>
        <w:br/>
        <w:t>27.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Инфекционный кабинет</w:t>
      </w:r>
      <w:r w:rsidRPr="005B221C">
        <w:rPr>
          <w:rFonts w:ascii="Times New Roman" w:eastAsia="Times New Roman" w:hAnsi="Times New Roman" w:cs="Times New Roman"/>
          <w:color w:val="404040"/>
          <w:lang w:bidi="ar-SA"/>
        </w:rPr>
        <w:br/>
        <w:t>28.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Ислейтарь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29. Заведующий ФАП (Медсестра)</w:t>
      </w:r>
      <w:r w:rsidRPr="005B221C">
        <w:rPr>
          <w:rFonts w:ascii="Times New Roman" w:eastAsia="Times New Roman" w:hAnsi="Times New Roman" w:cs="Times New Roman"/>
          <w:color w:val="404040"/>
          <w:lang w:bidi="ar-SA"/>
        </w:rPr>
        <w:br/>
        <w:t>30.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К.Кими</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32. Заведующий ФАП (Медсестра)</w:t>
      </w:r>
      <w:r w:rsidRPr="005B221C">
        <w:rPr>
          <w:rFonts w:ascii="Times New Roman" w:eastAsia="Times New Roman" w:hAnsi="Times New Roman" w:cs="Times New Roman"/>
          <w:color w:val="404040"/>
          <w:lang w:bidi="ar-SA"/>
        </w:rPr>
        <w:br/>
        <w:t>33.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Кабинет медико-психологического консультирования</w:t>
      </w:r>
      <w:r w:rsidRPr="005B221C">
        <w:rPr>
          <w:rFonts w:ascii="Times New Roman" w:eastAsia="Times New Roman" w:hAnsi="Times New Roman" w:cs="Times New Roman"/>
          <w:color w:val="404040"/>
          <w:lang w:bidi="ar-SA"/>
        </w:rPr>
        <w:br/>
        <w:t>34. Медицинский психолог</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Кабинет ультразвуковой диагностики</w:t>
      </w:r>
      <w:r w:rsidRPr="005B221C">
        <w:rPr>
          <w:rFonts w:ascii="Times New Roman" w:eastAsia="Times New Roman" w:hAnsi="Times New Roman" w:cs="Times New Roman"/>
          <w:color w:val="404040"/>
          <w:lang w:bidi="ar-SA"/>
        </w:rPr>
        <w:br/>
        <w:t>35. Врач ультразвуковой диагностики</w:t>
      </w:r>
      <w:r w:rsidRPr="005B221C">
        <w:rPr>
          <w:rFonts w:ascii="Times New Roman" w:eastAsia="Times New Roman" w:hAnsi="Times New Roman" w:cs="Times New Roman"/>
          <w:color w:val="404040"/>
          <w:lang w:bidi="ar-SA"/>
        </w:rPr>
        <w:br/>
        <w:t xml:space="preserve">36. Врач </w:t>
      </w:r>
      <w:proofErr w:type="spellStart"/>
      <w:r w:rsidRPr="005B221C">
        <w:rPr>
          <w:rFonts w:ascii="Times New Roman" w:eastAsia="Times New Roman" w:hAnsi="Times New Roman" w:cs="Times New Roman"/>
          <w:color w:val="404040"/>
          <w:lang w:bidi="ar-SA"/>
        </w:rPr>
        <w:t>эндоскопист</w:t>
      </w:r>
      <w:proofErr w:type="spellEnd"/>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Клинико-диагностическая лаборатория</w:t>
      </w:r>
      <w:r w:rsidRPr="005B221C">
        <w:rPr>
          <w:rFonts w:ascii="Times New Roman" w:eastAsia="Times New Roman" w:hAnsi="Times New Roman" w:cs="Times New Roman"/>
          <w:color w:val="404040"/>
          <w:lang w:bidi="ar-SA"/>
        </w:rPr>
        <w:br/>
        <w:t>37. Биолог</w:t>
      </w:r>
      <w:r w:rsidRPr="005B221C">
        <w:rPr>
          <w:rFonts w:ascii="Times New Roman" w:eastAsia="Times New Roman" w:hAnsi="Times New Roman" w:cs="Times New Roman"/>
          <w:color w:val="404040"/>
          <w:lang w:bidi="ar-SA"/>
        </w:rPr>
        <w:br/>
        <w:t>38. Врач клинической лабораторной диагностики</w:t>
      </w:r>
      <w:r w:rsidRPr="005B221C">
        <w:rPr>
          <w:rFonts w:ascii="Times New Roman" w:eastAsia="Times New Roman" w:hAnsi="Times New Roman" w:cs="Times New Roman"/>
          <w:color w:val="404040"/>
          <w:lang w:bidi="ar-SA"/>
        </w:rPr>
        <w:br/>
        <w:t>39. Лаборант</w:t>
      </w:r>
      <w:r w:rsidRPr="005B221C">
        <w:rPr>
          <w:rFonts w:ascii="Times New Roman" w:eastAsia="Times New Roman" w:hAnsi="Times New Roman" w:cs="Times New Roman"/>
          <w:color w:val="404040"/>
          <w:lang w:bidi="ar-SA"/>
        </w:rPr>
        <w:br/>
        <w:t>41. Фельдшер-лаборант</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Ключи Сап ФАП</w:t>
      </w:r>
      <w:r w:rsidRPr="005B221C">
        <w:rPr>
          <w:rFonts w:ascii="Times New Roman" w:eastAsia="Times New Roman" w:hAnsi="Times New Roman" w:cs="Times New Roman"/>
          <w:color w:val="404040"/>
          <w:lang w:bidi="ar-SA"/>
        </w:rPr>
        <w:br/>
        <w:t>42. Заведующий ФАП (Медсестра)</w:t>
      </w:r>
      <w:r w:rsidRPr="005B221C">
        <w:rPr>
          <w:rFonts w:ascii="Times New Roman" w:eastAsia="Times New Roman" w:hAnsi="Times New Roman" w:cs="Times New Roman"/>
          <w:color w:val="404040"/>
          <w:lang w:bidi="ar-SA"/>
        </w:rPr>
        <w:br/>
        <w:t>43.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Кубянь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44. Заведующий ФАП (Акушерка)</w:t>
      </w:r>
      <w:r w:rsidRPr="005B221C">
        <w:rPr>
          <w:rFonts w:ascii="Times New Roman" w:eastAsia="Times New Roman" w:hAnsi="Times New Roman" w:cs="Times New Roman"/>
          <w:color w:val="404040"/>
          <w:lang w:bidi="ar-SA"/>
        </w:rPr>
        <w:br/>
        <w:t>45. Медицинская сестра</w:t>
      </w:r>
      <w:r w:rsidRPr="005B221C">
        <w:rPr>
          <w:rFonts w:ascii="Times New Roman" w:eastAsia="Times New Roman" w:hAnsi="Times New Roman" w:cs="Times New Roman"/>
          <w:color w:val="404040"/>
          <w:lang w:bidi="ar-SA"/>
        </w:rPr>
        <w:br/>
        <w:t>46.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Кумургузя</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47. Заведующий ФАП (Медсестра)</w:t>
      </w:r>
      <w:r w:rsidRPr="005B221C">
        <w:rPr>
          <w:rFonts w:ascii="Times New Roman" w:eastAsia="Times New Roman" w:hAnsi="Times New Roman" w:cs="Times New Roman"/>
          <w:color w:val="404040"/>
          <w:lang w:bidi="ar-SA"/>
        </w:rPr>
        <w:br/>
        <w:t>48. Медицинская сестра</w:t>
      </w:r>
      <w:r w:rsidRPr="005B221C">
        <w:rPr>
          <w:rFonts w:ascii="Times New Roman" w:eastAsia="Times New Roman" w:hAnsi="Times New Roman" w:cs="Times New Roman"/>
          <w:color w:val="404040"/>
          <w:lang w:bidi="ar-SA"/>
        </w:rPr>
        <w:br/>
        <w:t>49.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Кунгер</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51. Заведующий ФАП (Фельдшер)</w:t>
      </w:r>
      <w:r w:rsidRPr="005B221C">
        <w:rPr>
          <w:rFonts w:ascii="Times New Roman" w:eastAsia="Times New Roman" w:hAnsi="Times New Roman" w:cs="Times New Roman"/>
          <w:color w:val="404040"/>
          <w:lang w:bidi="ar-SA"/>
        </w:rPr>
        <w:br/>
        <w:t>52. Младшая медицинская сестра по уходу за больными</w:t>
      </w:r>
      <w:r w:rsidRPr="005B221C">
        <w:rPr>
          <w:rFonts w:ascii="Times New Roman" w:eastAsia="Times New Roman" w:hAnsi="Times New Roman" w:cs="Times New Roman"/>
          <w:color w:val="404040"/>
          <w:lang w:bidi="ar-SA"/>
        </w:rPr>
        <w:br/>
        <w:t>54. Фельдшер</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Кушар</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55. Заведующий ФАП (Фельдшер)</w:t>
      </w:r>
      <w:r w:rsidRPr="005B221C">
        <w:rPr>
          <w:rFonts w:ascii="Times New Roman" w:eastAsia="Times New Roman" w:hAnsi="Times New Roman" w:cs="Times New Roman"/>
          <w:color w:val="404040"/>
          <w:lang w:bidi="ar-SA"/>
        </w:rPr>
        <w:br/>
        <w:t>56. Младшая медицинская сестра по уходу за больными</w:t>
      </w:r>
      <w:r w:rsidRPr="005B221C">
        <w:rPr>
          <w:rFonts w:ascii="Times New Roman" w:eastAsia="Times New Roman" w:hAnsi="Times New Roman" w:cs="Times New Roman"/>
          <w:color w:val="404040"/>
          <w:lang w:bidi="ar-SA"/>
        </w:rPr>
        <w:br/>
        <w:t>58. Фельдшер</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b/>
          <w:bCs/>
          <w:color w:val="404040"/>
          <w:lang w:bidi="ar-SA"/>
        </w:rPr>
      </w:pPr>
      <w:proofErr w:type="spellStart"/>
      <w:r w:rsidRPr="005B221C">
        <w:rPr>
          <w:rFonts w:ascii="Times New Roman" w:eastAsia="Times New Roman" w:hAnsi="Times New Roman" w:cs="Times New Roman"/>
          <w:b/>
          <w:bCs/>
          <w:color w:val="404040"/>
          <w:lang w:bidi="ar-SA"/>
        </w:rPr>
        <w:t>Кшклово</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59. Заведующий ФАП (Фельдшер)</w:t>
      </w:r>
      <w:r w:rsidRPr="005B221C">
        <w:rPr>
          <w:rFonts w:ascii="Times New Roman" w:eastAsia="Times New Roman" w:hAnsi="Times New Roman" w:cs="Times New Roman"/>
          <w:color w:val="404040"/>
          <w:lang w:bidi="ar-SA"/>
        </w:rPr>
        <w:br/>
        <w:t>60.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Наркологический кабинет</w:t>
      </w:r>
      <w:r w:rsidRPr="005B221C">
        <w:rPr>
          <w:rFonts w:ascii="Times New Roman" w:eastAsia="Times New Roman" w:hAnsi="Times New Roman" w:cs="Times New Roman"/>
          <w:color w:val="404040"/>
          <w:lang w:bidi="ar-SA"/>
        </w:rPr>
        <w:br/>
        <w:t>62.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Неврологический кабинет</w:t>
      </w:r>
      <w:r w:rsidRPr="005B221C">
        <w:rPr>
          <w:rFonts w:ascii="Times New Roman" w:eastAsia="Times New Roman" w:hAnsi="Times New Roman" w:cs="Times New Roman"/>
          <w:color w:val="404040"/>
          <w:lang w:bidi="ar-SA"/>
        </w:rPr>
        <w:br/>
        <w:t>63. Врач невролог</w:t>
      </w:r>
      <w:r w:rsidRPr="005B221C">
        <w:rPr>
          <w:rFonts w:ascii="Times New Roman" w:eastAsia="Times New Roman" w:hAnsi="Times New Roman" w:cs="Times New Roman"/>
          <w:color w:val="404040"/>
          <w:lang w:bidi="ar-SA"/>
        </w:rPr>
        <w:br/>
        <w:t>64.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lastRenderedPageBreak/>
        <w:t xml:space="preserve">Нижний </w:t>
      </w:r>
      <w:proofErr w:type="spellStart"/>
      <w:r w:rsidRPr="005B221C">
        <w:rPr>
          <w:rFonts w:ascii="Times New Roman" w:eastAsia="Times New Roman" w:hAnsi="Times New Roman" w:cs="Times New Roman"/>
          <w:b/>
          <w:bCs/>
          <w:color w:val="404040"/>
          <w:lang w:bidi="ar-SA"/>
        </w:rPr>
        <w:t>Куюк</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65. Заведующий ФАП (Фельдшер)</w:t>
      </w:r>
      <w:r w:rsidRPr="005B221C">
        <w:rPr>
          <w:rFonts w:ascii="Times New Roman" w:eastAsia="Times New Roman" w:hAnsi="Times New Roman" w:cs="Times New Roman"/>
          <w:color w:val="404040"/>
          <w:lang w:bidi="ar-SA"/>
        </w:rPr>
        <w:br/>
        <w:t>66.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Нижняя </w:t>
      </w:r>
      <w:proofErr w:type="spellStart"/>
      <w:r w:rsidRPr="005B221C">
        <w:rPr>
          <w:rFonts w:ascii="Times New Roman" w:eastAsia="Times New Roman" w:hAnsi="Times New Roman" w:cs="Times New Roman"/>
          <w:b/>
          <w:bCs/>
          <w:color w:val="404040"/>
          <w:lang w:bidi="ar-SA"/>
        </w:rPr>
        <w:t>Береска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67. Заведующий ФАП (Фельдшер)</w:t>
      </w:r>
      <w:r w:rsidRPr="005B221C">
        <w:rPr>
          <w:rFonts w:ascii="Times New Roman" w:eastAsia="Times New Roman" w:hAnsi="Times New Roman" w:cs="Times New Roman"/>
          <w:color w:val="404040"/>
          <w:lang w:bidi="ar-SA"/>
        </w:rPr>
        <w:br/>
        <w:t>68. Младшая медицинская сестра по уходу за больными</w:t>
      </w:r>
      <w:r w:rsidRPr="005B221C">
        <w:rPr>
          <w:rFonts w:ascii="Times New Roman" w:eastAsia="Times New Roman" w:hAnsi="Times New Roman" w:cs="Times New Roman"/>
          <w:color w:val="404040"/>
          <w:lang w:bidi="ar-SA"/>
        </w:rPr>
        <w:br/>
        <w:t>69. Фельдшер</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Новая </w:t>
      </w:r>
      <w:proofErr w:type="spellStart"/>
      <w:r w:rsidRPr="005B221C">
        <w:rPr>
          <w:rFonts w:ascii="Times New Roman" w:eastAsia="Times New Roman" w:hAnsi="Times New Roman" w:cs="Times New Roman"/>
          <w:b/>
          <w:bCs/>
          <w:color w:val="404040"/>
          <w:lang w:bidi="ar-SA"/>
        </w:rPr>
        <w:t>Юльба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70. Заведующий ФАП (Фельдшер)</w:t>
      </w:r>
      <w:r w:rsidRPr="005B221C">
        <w:rPr>
          <w:rFonts w:ascii="Times New Roman" w:eastAsia="Times New Roman" w:hAnsi="Times New Roman" w:cs="Times New Roman"/>
          <w:color w:val="404040"/>
          <w:lang w:bidi="ar-SA"/>
        </w:rPr>
        <w:br/>
        <w:t>71.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Новые </w:t>
      </w:r>
      <w:proofErr w:type="spellStart"/>
      <w:r w:rsidRPr="005B221C">
        <w:rPr>
          <w:rFonts w:ascii="Times New Roman" w:eastAsia="Times New Roman" w:hAnsi="Times New Roman" w:cs="Times New Roman"/>
          <w:b/>
          <w:bCs/>
          <w:color w:val="404040"/>
          <w:lang w:bidi="ar-SA"/>
        </w:rPr>
        <w:t>Шаши</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72. Заведующий ФАП (Фельдшер)</w:t>
      </w:r>
      <w:r w:rsidRPr="005B221C">
        <w:rPr>
          <w:rFonts w:ascii="Times New Roman" w:eastAsia="Times New Roman" w:hAnsi="Times New Roman" w:cs="Times New Roman"/>
          <w:color w:val="404040"/>
          <w:lang w:bidi="ar-SA"/>
        </w:rPr>
        <w:br/>
        <w:t>73.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Нуртяк</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74. Заведующий ФАП (Фельдшер)</w:t>
      </w:r>
      <w:r w:rsidRPr="005B221C">
        <w:rPr>
          <w:rFonts w:ascii="Times New Roman" w:eastAsia="Times New Roman" w:hAnsi="Times New Roman" w:cs="Times New Roman"/>
          <w:color w:val="404040"/>
          <w:lang w:bidi="ar-SA"/>
        </w:rPr>
        <w:br/>
        <w:t>75.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Общебольничный персонал</w:t>
      </w:r>
      <w:r w:rsidRPr="005B221C">
        <w:rPr>
          <w:rFonts w:ascii="Times New Roman" w:eastAsia="Times New Roman" w:hAnsi="Times New Roman" w:cs="Times New Roman"/>
          <w:color w:val="404040"/>
          <w:lang w:bidi="ar-SA"/>
        </w:rPr>
        <w:br/>
        <w:t>76. Врач статистик</w:t>
      </w:r>
      <w:r w:rsidRPr="005B221C">
        <w:rPr>
          <w:rFonts w:ascii="Times New Roman" w:eastAsia="Times New Roman" w:hAnsi="Times New Roman" w:cs="Times New Roman"/>
          <w:color w:val="404040"/>
          <w:lang w:bidi="ar-SA"/>
        </w:rPr>
        <w:br/>
        <w:t>77. Врач эпидемиолог</w:t>
      </w:r>
      <w:r w:rsidRPr="005B221C">
        <w:rPr>
          <w:rFonts w:ascii="Times New Roman" w:eastAsia="Times New Roman" w:hAnsi="Times New Roman" w:cs="Times New Roman"/>
          <w:color w:val="404040"/>
          <w:lang w:bidi="ar-SA"/>
        </w:rPr>
        <w:br/>
        <w:t>78. Главная медицинская сестра</w:t>
      </w:r>
      <w:r w:rsidRPr="005B221C">
        <w:rPr>
          <w:rFonts w:ascii="Times New Roman" w:eastAsia="Times New Roman" w:hAnsi="Times New Roman" w:cs="Times New Roman"/>
          <w:color w:val="404040"/>
          <w:lang w:bidi="ar-SA"/>
        </w:rPr>
        <w:br/>
        <w:t>80. Диетическая медицинская сестра</w:t>
      </w:r>
      <w:r w:rsidRPr="005B221C">
        <w:rPr>
          <w:rFonts w:ascii="Times New Roman" w:eastAsia="Times New Roman" w:hAnsi="Times New Roman" w:cs="Times New Roman"/>
          <w:color w:val="404040"/>
          <w:lang w:bidi="ar-SA"/>
        </w:rPr>
        <w:br/>
        <w:t>82. Медицинская сестра</w:t>
      </w:r>
      <w:r w:rsidRPr="005B221C">
        <w:rPr>
          <w:rFonts w:ascii="Times New Roman" w:eastAsia="Times New Roman" w:hAnsi="Times New Roman" w:cs="Times New Roman"/>
          <w:color w:val="404040"/>
          <w:lang w:bidi="ar-SA"/>
        </w:rPr>
        <w:br/>
        <w:t>83. Медицинская сестра стерилизационной</w:t>
      </w:r>
      <w:r w:rsidRPr="005B221C">
        <w:rPr>
          <w:rFonts w:ascii="Times New Roman" w:eastAsia="Times New Roman" w:hAnsi="Times New Roman" w:cs="Times New Roman"/>
          <w:color w:val="404040"/>
          <w:lang w:bidi="ar-SA"/>
        </w:rPr>
        <w:br/>
        <w:t>84. Помощник врача эпидемиолога</w:t>
      </w:r>
      <w:r w:rsidRPr="005B221C">
        <w:rPr>
          <w:rFonts w:ascii="Times New Roman" w:eastAsia="Times New Roman" w:hAnsi="Times New Roman" w:cs="Times New Roman"/>
          <w:color w:val="404040"/>
          <w:lang w:bidi="ar-SA"/>
        </w:rPr>
        <w:br/>
        <w:t>85. Фельдшер</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Онкологический кабинет</w:t>
      </w:r>
      <w:r w:rsidRPr="005B221C">
        <w:rPr>
          <w:rFonts w:ascii="Times New Roman" w:eastAsia="Times New Roman" w:hAnsi="Times New Roman" w:cs="Times New Roman"/>
          <w:color w:val="404040"/>
          <w:lang w:bidi="ar-SA"/>
        </w:rPr>
        <w:br/>
        <w:t>86. Врач онколог</w:t>
      </w:r>
      <w:r w:rsidRPr="005B221C">
        <w:rPr>
          <w:rFonts w:ascii="Times New Roman" w:eastAsia="Times New Roman" w:hAnsi="Times New Roman" w:cs="Times New Roman"/>
          <w:color w:val="404040"/>
          <w:lang w:bidi="ar-SA"/>
        </w:rPr>
        <w:br/>
        <w:t>87.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Организационно-методический отдел</w:t>
      </w:r>
      <w:r w:rsidRPr="005B221C">
        <w:rPr>
          <w:rFonts w:ascii="Times New Roman" w:eastAsia="Times New Roman" w:hAnsi="Times New Roman" w:cs="Times New Roman"/>
          <w:color w:val="404040"/>
          <w:lang w:bidi="ar-SA"/>
        </w:rPr>
        <w:br/>
        <w:t>88. Медицинский статистик</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Отделение анестезиологии-реанимации</w:t>
      </w:r>
      <w:r w:rsidRPr="005B221C">
        <w:rPr>
          <w:rFonts w:ascii="Times New Roman" w:eastAsia="Times New Roman" w:hAnsi="Times New Roman" w:cs="Times New Roman"/>
          <w:color w:val="404040"/>
          <w:lang w:bidi="ar-SA"/>
        </w:rPr>
        <w:br/>
        <w:t>89. Врач анестезиолог-реаниматолог</w:t>
      </w:r>
      <w:r w:rsidRPr="005B221C">
        <w:rPr>
          <w:rFonts w:ascii="Times New Roman" w:eastAsia="Times New Roman" w:hAnsi="Times New Roman" w:cs="Times New Roman"/>
          <w:color w:val="404040"/>
          <w:lang w:bidi="ar-SA"/>
        </w:rPr>
        <w:br/>
        <w:t xml:space="preserve">90. Медицинская сестра </w:t>
      </w:r>
      <w:proofErr w:type="spellStart"/>
      <w:r w:rsidRPr="005B221C">
        <w:rPr>
          <w:rFonts w:ascii="Times New Roman" w:eastAsia="Times New Roman" w:hAnsi="Times New Roman" w:cs="Times New Roman"/>
          <w:color w:val="404040"/>
          <w:lang w:bidi="ar-SA"/>
        </w:rPr>
        <w:t>анестезист</w:t>
      </w:r>
      <w:proofErr w:type="spellEnd"/>
    </w:p>
    <w:p w:rsidR="006417B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Отделение скорой неотложной помощи</w:t>
      </w:r>
      <w:r w:rsidRPr="005B221C">
        <w:rPr>
          <w:rFonts w:ascii="Times New Roman" w:eastAsia="Times New Roman" w:hAnsi="Times New Roman" w:cs="Times New Roman"/>
          <w:color w:val="404040"/>
          <w:lang w:bidi="ar-SA"/>
        </w:rPr>
        <w:br/>
        <w:t>93. Фельдшер скорой помощи</w:t>
      </w:r>
    </w:p>
    <w:p w:rsidR="00AE5A53" w:rsidRPr="005B221C" w:rsidRDefault="00AE5A53" w:rsidP="00AE5A53">
      <w:pPr>
        <w:pStyle w:val="ad"/>
        <w:widowControl/>
        <w:shd w:val="clear" w:color="auto" w:fill="FFFFFF"/>
        <w:spacing w:before="100" w:beforeAutospacing="1" w:after="100" w:afterAutospacing="1"/>
        <w:rPr>
          <w:rFonts w:ascii="Times New Roman" w:eastAsia="Times New Roman" w:hAnsi="Times New Roman" w:cs="Times New Roman"/>
          <w:color w:val="404040"/>
          <w:lang w:bidi="ar-SA"/>
        </w:rPr>
      </w:pPr>
      <w:r>
        <w:rPr>
          <w:rFonts w:ascii="Times New Roman" w:eastAsia="Times New Roman" w:hAnsi="Times New Roman" w:cs="Times New Roman"/>
          <w:b/>
          <w:bCs/>
          <w:color w:val="404040"/>
          <w:lang w:bidi="ar-SA"/>
        </w:rPr>
        <w:t>94. Медсестра ПДО.</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Отделение функциональной диагностики</w:t>
      </w:r>
      <w:r w:rsidRPr="005B221C">
        <w:rPr>
          <w:rFonts w:ascii="Times New Roman" w:eastAsia="Times New Roman" w:hAnsi="Times New Roman" w:cs="Times New Roman"/>
          <w:color w:val="404040"/>
          <w:lang w:bidi="ar-SA"/>
        </w:rPr>
        <w:br/>
        <w:t>9</w:t>
      </w:r>
      <w:r w:rsidR="00AE5A53">
        <w:rPr>
          <w:rFonts w:ascii="Times New Roman" w:eastAsia="Times New Roman" w:hAnsi="Times New Roman" w:cs="Times New Roman"/>
          <w:color w:val="404040"/>
          <w:lang w:bidi="ar-SA"/>
        </w:rPr>
        <w:t>5</w:t>
      </w:r>
      <w:r w:rsidRPr="005B221C">
        <w:rPr>
          <w:rFonts w:ascii="Times New Roman" w:eastAsia="Times New Roman" w:hAnsi="Times New Roman" w:cs="Times New Roman"/>
          <w:color w:val="404040"/>
          <w:lang w:bidi="ar-SA"/>
        </w:rPr>
        <w:t>. Врач функциональной диагностики</w:t>
      </w:r>
      <w:r w:rsidRPr="005B221C">
        <w:rPr>
          <w:rFonts w:ascii="Times New Roman" w:eastAsia="Times New Roman" w:hAnsi="Times New Roman" w:cs="Times New Roman"/>
          <w:color w:val="404040"/>
          <w:lang w:bidi="ar-SA"/>
        </w:rPr>
        <w:br/>
        <w:t>9</w:t>
      </w:r>
      <w:r w:rsidR="00AE5A53">
        <w:rPr>
          <w:rFonts w:ascii="Times New Roman" w:eastAsia="Times New Roman" w:hAnsi="Times New Roman" w:cs="Times New Roman"/>
          <w:color w:val="404040"/>
          <w:lang w:bidi="ar-SA"/>
        </w:rPr>
        <w:t>6</w:t>
      </w:r>
      <w:r w:rsidRPr="005B221C">
        <w:rPr>
          <w:rFonts w:ascii="Times New Roman" w:eastAsia="Times New Roman" w:hAnsi="Times New Roman" w:cs="Times New Roman"/>
          <w:color w:val="404040"/>
          <w:lang w:bidi="ar-SA"/>
        </w:rPr>
        <w:t>. Медицинская сестра кабинета функциональной диагностики</w:t>
      </w:r>
      <w:r w:rsidRPr="005B221C">
        <w:rPr>
          <w:rFonts w:ascii="Times New Roman" w:eastAsia="Times New Roman" w:hAnsi="Times New Roman" w:cs="Times New Roman"/>
          <w:color w:val="404040"/>
          <w:lang w:bidi="ar-SA"/>
        </w:rPr>
        <w:br/>
        <w:t>9</w:t>
      </w:r>
      <w:r w:rsidR="00AE5A53">
        <w:rPr>
          <w:rFonts w:ascii="Times New Roman" w:eastAsia="Times New Roman" w:hAnsi="Times New Roman" w:cs="Times New Roman"/>
          <w:color w:val="404040"/>
          <w:lang w:bidi="ar-SA"/>
        </w:rPr>
        <w:t>7</w:t>
      </w:r>
      <w:r w:rsidRPr="005B221C">
        <w:rPr>
          <w:rFonts w:ascii="Times New Roman" w:eastAsia="Times New Roman" w:hAnsi="Times New Roman" w:cs="Times New Roman"/>
          <w:color w:val="404040"/>
          <w:lang w:bidi="ar-SA"/>
        </w:rPr>
        <w:t>. Медицинская сестра по массажу</w:t>
      </w:r>
      <w:r w:rsidRPr="005B221C">
        <w:rPr>
          <w:rFonts w:ascii="Times New Roman" w:eastAsia="Times New Roman" w:hAnsi="Times New Roman" w:cs="Times New Roman"/>
          <w:color w:val="404040"/>
          <w:lang w:bidi="ar-SA"/>
        </w:rPr>
        <w:br/>
        <w:t>9</w:t>
      </w:r>
      <w:r w:rsidR="00AE5A53">
        <w:rPr>
          <w:rFonts w:ascii="Times New Roman" w:eastAsia="Times New Roman" w:hAnsi="Times New Roman" w:cs="Times New Roman"/>
          <w:color w:val="404040"/>
          <w:lang w:bidi="ar-SA"/>
        </w:rPr>
        <w:t>8</w:t>
      </w:r>
      <w:r w:rsidRPr="005B221C">
        <w:rPr>
          <w:rFonts w:ascii="Times New Roman" w:eastAsia="Times New Roman" w:hAnsi="Times New Roman" w:cs="Times New Roman"/>
          <w:color w:val="404040"/>
          <w:lang w:bidi="ar-SA"/>
        </w:rPr>
        <w:t>. Медицинская сестра по физиотерапии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Отоларингологический кабинет</w:t>
      </w:r>
      <w:r w:rsidRPr="005B221C">
        <w:rPr>
          <w:rFonts w:ascii="Times New Roman" w:eastAsia="Times New Roman" w:hAnsi="Times New Roman" w:cs="Times New Roman"/>
          <w:color w:val="404040"/>
          <w:lang w:bidi="ar-SA"/>
        </w:rPr>
        <w:br/>
        <w:t>9</w:t>
      </w:r>
      <w:r w:rsidR="00AE5A53">
        <w:rPr>
          <w:rFonts w:ascii="Times New Roman" w:eastAsia="Times New Roman" w:hAnsi="Times New Roman" w:cs="Times New Roman"/>
          <w:color w:val="404040"/>
          <w:lang w:bidi="ar-SA"/>
        </w:rPr>
        <w:t>9</w:t>
      </w:r>
      <w:r w:rsidRPr="005B221C">
        <w:rPr>
          <w:rFonts w:ascii="Times New Roman" w:eastAsia="Times New Roman" w:hAnsi="Times New Roman" w:cs="Times New Roman"/>
          <w:color w:val="404040"/>
          <w:lang w:bidi="ar-SA"/>
        </w:rPr>
        <w:t xml:space="preserve">. Врач </w:t>
      </w:r>
      <w:proofErr w:type="spellStart"/>
      <w:r w:rsidRPr="005B221C">
        <w:rPr>
          <w:rFonts w:ascii="Times New Roman" w:eastAsia="Times New Roman" w:hAnsi="Times New Roman" w:cs="Times New Roman"/>
          <w:color w:val="404040"/>
          <w:lang w:bidi="ar-SA"/>
        </w:rPr>
        <w:t>оториноларинголог</w:t>
      </w:r>
      <w:proofErr w:type="spellEnd"/>
      <w:r w:rsidRPr="005B221C">
        <w:rPr>
          <w:rFonts w:ascii="Times New Roman" w:eastAsia="Times New Roman" w:hAnsi="Times New Roman" w:cs="Times New Roman"/>
          <w:color w:val="404040"/>
          <w:lang w:bidi="ar-SA"/>
        </w:rPr>
        <w:br/>
      </w:r>
      <w:r w:rsidR="00AE5A53">
        <w:rPr>
          <w:rFonts w:ascii="Times New Roman" w:eastAsia="Times New Roman" w:hAnsi="Times New Roman" w:cs="Times New Roman"/>
          <w:color w:val="404040"/>
          <w:lang w:bidi="ar-SA"/>
        </w:rPr>
        <w:t>100</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Офтальмологический кабинет</w:t>
      </w:r>
      <w:r w:rsidRPr="005B221C">
        <w:rPr>
          <w:rFonts w:ascii="Times New Roman" w:eastAsia="Times New Roman" w:hAnsi="Times New Roman" w:cs="Times New Roman"/>
          <w:color w:val="404040"/>
          <w:lang w:bidi="ar-SA"/>
        </w:rPr>
        <w:br/>
        <w:t>10</w:t>
      </w:r>
      <w:r w:rsidR="00AE5A53">
        <w:rPr>
          <w:rFonts w:ascii="Times New Roman" w:eastAsia="Times New Roman" w:hAnsi="Times New Roman" w:cs="Times New Roman"/>
          <w:color w:val="404040"/>
          <w:lang w:bidi="ar-SA"/>
        </w:rPr>
        <w:t>1</w:t>
      </w:r>
      <w:r w:rsidRPr="005B221C">
        <w:rPr>
          <w:rFonts w:ascii="Times New Roman" w:eastAsia="Times New Roman" w:hAnsi="Times New Roman" w:cs="Times New Roman"/>
          <w:color w:val="404040"/>
          <w:lang w:bidi="ar-SA"/>
        </w:rPr>
        <w:t>. Врач офтальмолог</w:t>
      </w:r>
      <w:r w:rsidRPr="005B221C">
        <w:rPr>
          <w:rFonts w:ascii="Times New Roman" w:eastAsia="Times New Roman" w:hAnsi="Times New Roman" w:cs="Times New Roman"/>
          <w:color w:val="404040"/>
          <w:lang w:bidi="ar-SA"/>
        </w:rPr>
        <w:br/>
        <w:t>10</w:t>
      </w:r>
      <w:r w:rsidR="00AE5A53">
        <w:rPr>
          <w:rFonts w:ascii="Times New Roman" w:eastAsia="Times New Roman" w:hAnsi="Times New Roman" w:cs="Times New Roman"/>
          <w:color w:val="404040"/>
          <w:lang w:bidi="ar-SA"/>
        </w:rPr>
        <w:t>2</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b/>
          <w:bCs/>
          <w:color w:val="404040"/>
          <w:lang w:bidi="ar-SA"/>
        </w:rPr>
      </w:pPr>
      <w:r w:rsidRPr="005B221C">
        <w:rPr>
          <w:rFonts w:ascii="Times New Roman" w:eastAsia="Times New Roman" w:hAnsi="Times New Roman" w:cs="Times New Roman"/>
          <w:b/>
          <w:bCs/>
          <w:color w:val="404040"/>
          <w:lang w:bidi="ar-SA"/>
        </w:rPr>
        <w:lastRenderedPageBreak/>
        <w:t>Педиатрическое отделение</w:t>
      </w:r>
      <w:r w:rsidRPr="005B221C">
        <w:rPr>
          <w:rFonts w:ascii="Times New Roman" w:eastAsia="Times New Roman" w:hAnsi="Times New Roman" w:cs="Times New Roman"/>
          <w:color w:val="404040"/>
          <w:lang w:bidi="ar-SA"/>
        </w:rPr>
        <w:br/>
        <w:t>10</w:t>
      </w:r>
      <w:r w:rsidR="00AE5A53">
        <w:rPr>
          <w:rFonts w:ascii="Times New Roman" w:eastAsia="Times New Roman" w:hAnsi="Times New Roman" w:cs="Times New Roman"/>
          <w:color w:val="404040"/>
          <w:lang w:bidi="ar-SA"/>
        </w:rPr>
        <w:t>3</w:t>
      </w:r>
      <w:r w:rsidRPr="005B221C">
        <w:rPr>
          <w:rFonts w:ascii="Times New Roman" w:eastAsia="Times New Roman" w:hAnsi="Times New Roman" w:cs="Times New Roman"/>
          <w:color w:val="404040"/>
          <w:lang w:bidi="ar-SA"/>
        </w:rPr>
        <w:t>. Врач педиатр</w:t>
      </w:r>
      <w:r w:rsidRPr="005B221C">
        <w:rPr>
          <w:rFonts w:ascii="Times New Roman" w:eastAsia="Times New Roman" w:hAnsi="Times New Roman" w:cs="Times New Roman"/>
          <w:color w:val="404040"/>
          <w:lang w:bidi="ar-SA"/>
        </w:rPr>
        <w:br/>
        <w:t>10</w:t>
      </w:r>
      <w:r w:rsidR="00AE5A53">
        <w:rPr>
          <w:rFonts w:ascii="Times New Roman" w:eastAsia="Times New Roman" w:hAnsi="Times New Roman" w:cs="Times New Roman"/>
          <w:color w:val="404040"/>
          <w:lang w:bidi="ar-SA"/>
        </w:rPr>
        <w:t>4</w:t>
      </w:r>
      <w:r w:rsidRPr="005B221C">
        <w:rPr>
          <w:rFonts w:ascii="Times New Roman" w:eastAsia="Times New Roman" w:hAnsi="Times New Roman" w:cs="Times New Roman"/>
          <w:color w:val="404040"/>
          <w:lang w:bidi="ar-SA"/>
        </w:rPr>
        <w:t>. Палатная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Педиатрическое отделение (кабинет)</w:t>
      </w:r>
      <w:r w:rsidRPr="005B221C">
        <w:rPr>
          <w:rFonts w:ascii="Times New Roman" w:eastAsia="Times New Roman" w:hAnsi="Times New Roman" w:cs="Times New Roman"/>
          <w:color w:val="404040"/>
          <w:lang w:bidi="ar-SA"/>
        </w:rPr>
        <w:br/>
        <w:t>105. Врач педиатр участковый</w:t>
      </w:r>
      <w:r w:rsidRPr="005B221C">
        <w:rPr>
          <w:rFonts w:ascii="Times New Roman" w:eastAsia="Times New Roman" w:hAnsi="Times New Roman" w:cs="Times New Roman"/>
          <w:color w:val="404040"/>
          <w:lang w:bidi="ar-SA"/>
        </w:rPr>
        <w:br/>
        <w:t>106. Участковая медсестра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Поликлиника</w:t>
      </w:r>
      <w:r w:rsidRPr="005B221C">
        <w:rPr>
          <w:rFonts w:ascii="Times New Roman" w:eastAsia="Times New Roman" w:hAnsi="Times New Roman" w:cs="Times New Roman"/>
          <w:color w:val="404040"/>
          <w:lang w:bidi="ar-SA"/>
        </w:rPr>
        <w:br/>
        <w:t>107. Врач эндокринолог</w:t>
      </w:r>
      <w:r w:rsidRPr="005B221C">
        <w:rPr>
          <w:rFonts w:ascii="Times New Roman" w:eastAsia="Times New Roman" w:hAnsi="Times New Roman" w:cs="Times New Roman"/>
          <w:color w:val="404040"/>
          <w:lang w:bidi="ar-SA"/>
        </w:rPr>
        <w:br/>
        <w:t>108. Медицинская сестра ВОП</w:t>
      </w:r>
      <w:r w:rsidRPr="005B221C">
        <w:rPr>
          <w:rFonts w:ascii="Times New Roman" w:eastAsia="Times New Roman" w:hAnsi="Times New Roman" w:cs="Times New Roman"/>
          <w:color w:val="404040"/>
          <w:lang w:bidi="ar-SA"/>
        </w:rPr>
        <w:br/>
        <w:t>109. Медицинский регистратор</w:t>
      </w:r>
      <w:r w:rsidRPr="005B221C">
        <w:rPr>
          <w:rFonts w:ascii="Times New Roman" w:eastAsia="Times New Roman" w:hAnsi="Times New Roman" w:cs="Times New Roman"/>
          <w:color w:val="404040"/>
          <w:lang w:bidi="ar-SA"/>
        </w:rPr>
        <w:br/>
        <w:t>110. Старшая медицинская сестра поликлиники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Процедурный кабинет</w:t>
      </w:r>
      <w:r w:rsidRPr="005B221C">
        <w:rPr>
          <w:rFonts w:ascii="Times New Roman" w:eastAsia="Times New Roman" w:hAnsi="Times New Roman" w:cs="Times New Roman"/>
          <w:color w:val="404040"/>
          <w:lang w:bidi="ar-SA"/>
        </w:rPr>
        <w:br/>
        <w:t>11</w:t>
      </w:r>
      <w:r w:rsidR="00DB2584">
        <w:rPr>
          <w:rFonts w:ascii="Times New Roman" w:eastAsia="Times New Roman" w:hAnsi="Times New Roman" w:cs="Times New Roman"/>
          <w:color w:val="404040"/>
          <w:lang w:bidi="ar-SA"/>
        </w:rPr>
        <w:t>1</w:t>
      </w:r>
      <w:r w:rsidRPr="005B221C">
        <w:rPr>
          <w:rFonts w:ascii="Times New Roman" w:eastAsia="Times New Roman" w:hAnsi="Times New Roman" w:cs="Times New Roman"/>
          <w:color w:val="404040"/>
          <w:lang w:bidi="ar-SA"/>
        </w:rPr>
        <w:t>. Медицинская сестра процедурной</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Психиатрический кабинет</w:t>
      </w:r>
      <w:r w:rsidRPr="005B221C">
        <w:rPr>
          <w:rFonts w:ascii="Times New Roman" w:eastAsia="Times New Roman" w:hAnsi="Times New Roman" w:cs="Times New Roman"/>
          <w:color w:val="404040"/>
          <w:lang w:bidi="ar-SA"/>
        </w:rPr>
        <w:br/>
        <w:t>11</w:t>
      </w:r>
      <w:r w:rsidR="00DB2584">
        <w:rPr>
          <w:rFonts w:ascii="Times New Roman" w:eastAsia="Times New Roman" w:hAnsi="Times New Roman" w:cs="Times New Roman"/>
          <w:color w:val="404040"/>
          <w:lang w:bidi="ar-SA"/>
        </w:rPr>
        <w:t>2</w:t>
      </w:r>
      <w:r w:rsidRPr="005B221C">
        <w:rPr>
          <w:rFonts w:ascii="Times New Roman" w:eastAsia="Times New Roman" w:hAnsi="Times New Roman" w:cs="Times New Roman"/>
          <w:color w:val="404040"/>
          <w:lang w:bidi="ar-SA"/>
        </w:rPr>
        <w:t>. Врач психиатр</w:t>
      </w:r>
      <w:r w:rsidRPr="005B221C">
        <w:rPr>
          <w:rFonts w:ascii="Times New Roman" w:eastAsia="Times New Roman" w:hAnsi="Times New Roman" w:cs="Times New Roman"/>
          <w:color w:val="404040"/>
          <w:lang w:bidi="ar-SA"/>
        </w:rPr>
        <w:br/>
        <w:t>11</w:t>
      </w:r>
      <w:r w:rsidR="00DB2584">
        <w:rPr>
          <w:rFonts w:ascii="Times New Roman" w:eastAsia="Times New Roman" w:hAnsi="Times New Roman" w:cs="Times New Roman"/>
          <w:color w:val="404040"/>
          <w:lang w:bidi="ar-SA"/>
        </w:rPr>
        <w:t>3</w:t>
      </w:r>
      <w:r w:rsidRPr="005B221C">
        <w:rPr>
          <w:rFonts w:ascii="Times New Roman" w:eastAsia="Times New Roman" w:hAnsi="Times New Roman" w:cs="Times New Roman"/>
          <w:color w:val="404040"/>
          <w:lang w:bidi="ar-SA"/>
        </w:rPr>
        <w:t>. Врач психиатр-нарколог</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Работники аппарата управления</w:t>
      </w:r>
      <w:r w:rsidRPr="005B221C">
        <w:rPr>
          <w:rFonts w:ascii="Times New Roman" w:eastAsia="Times New Roman" w:hAnsi="Times New Roman" w:cs="Times New Roman"/>
          <w:color w:val="404040"/>
          <w:lang w:bidi="ar-SA"/>
        </w:rPr>
        <w:br/>
        <w:t>11</w:t>
      </w:r>
      <w:r w:rsidR="00DB2584">
        <w:rPr>
          <w:rFonts w:ascii="Times New Roman" w:eastAsia="Times New Roman" w:hAnsi="Times New Roman" w:cs="Times New Roman"/>
          <w:color w:val="404040"/>
          <w:lang w:bidi="ar-SA"/>
        </w:rPr>
        <w:t>4</w:t>
      </w:r>
      <w:r w:rsidRPr="005B221C">
        <w:rPr>
          <w:rFonts w:ascii="Times New Roman" w:eastAsia="Times New Roman" w:hAnsi="Times New Roman" w:cs="Times New Roman"/>
          <w:color w:val="404040"/>
          <w:lang w:bidi="ar-SA"/>
        </w:rPr>
        <w:t>. Бухгалтер 1 категории</w:t>
      </w:r>
      <w:r w:rsidRPr="005B221C">
        <w:rPr>
          <w:rFonts w:ascii="Times New Roman" w:eastAsia="Times New Roman" w:hAnsi="Times New Roman" w:cs="Times New Roman"/>
          <w:color w:val="404040"/>
          <w:lang w:bidi="ar-SA"/>
        </w:rPr>
        <w:br/>
        <w:t>11</w:t>
      </w:r>
      <w:r w:rsidR="00DB2584">
        <w:rPr>
          <w:rFonts w:ascii="Times New Roman" w:eastAsia="Times New Roman" w:hAnsi="Times New Roman" w:cs="Times New Roman"/>
          <w:color w:val="404040"/>
          <w:lang w:bidi="ar-SA"/>
        </w:rPr>
        <w:t>5</w:t>
      </w:r>
      <w:r w:rsidRPr="005B221C">
        <w:rPr>
          <w:rFonts w:ascii="Times New Roman" w:eastAsia="Times New Roman" w:hAnsi="Times New Roman" w:cs="Times New Roman"/>
          <w:color w:val="404040"/>
          <w:lang w:bidi="ar-SA"/>
        </w:rPr>
        <w:t>. Главный бухгалтер</w:t>
      </w:r>
      <w:r w:rsidRPr="005B221C">
        <w:rPr>
          <w:rFonts w:ascii="Times New Roman" w:eastAsia="Times New Roman" w:hAnsi="Times New Roman" w:cs="Times New Roman"/>
          <w:color w:val="404040"/>
          <w:lang w:bidi="ar-SA"/>
        </w:rPr>
        <w:br/>
        <w:t>11</w:t>
      </w:r>
      <w:r w:rsidR="00DB2584">
        <w:rPr>
          <w:rFonts w:ascii="Times New Roman" w:eastAsia="Times New Roman" w:hAnsi="Times New Roman" w:cs="Times New Roman"/>
          <w:color w:val="404040"/>
          <w:lang w:bidi="ar-SA"/>
        </w:rPr>
        <w:t>6</w:t>
      </w:r>
      <w:r w:rsidRPr="005B221C">
        <w:rPr>
          <w:rFonts w:ascii="Times New Roman" w:eastAsia="Times New Roman" w:hAnsi="Times New Roman" w:cs="Times New Roman"/>
          <w:color w:val="404040"/>
          <w:lang w:bidi="ar-SA"/>
        </w:rPr>
        <w:t>. Главный врач</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17</w:t>
      </w:r>
      <w:r w:rsidRPr="005B221C">
        <w:rPr>
          <w:rFonts w:ascii="Times New Roman" w:eastAsia="Times New Roman" w:hAnsi="Times New Roman" w:cs="Times New Roman"/>
          <w:color w:val="404040"/>
          <w:lang w:bidi="ar-SA"/>
        </w:rPr>
        <w:t>. Делопроизводитель</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18</w:t>
      </w:r>
      <w:r w:rsidRPr="005B221C">
        <w:rPr>
          <w:rFonts w:ascii="Times New Roman" w:eastAsia="Times New Roman" w:hAnsi="Times New Roman" w:cs="Times New Roman"/>
          <w:color w:val="404040"/>
          <w:lang w:bidi="ar-SA"/>
        </w:rPr>
        <w:t>. Заместитель главного врача по лечебной работе</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19</w:t>
      </w:r>
      <w:r w:rsidRPr="005B221C">
        <w:rPr>
          <w:rFonts w:ascii="Times New Roman" w:eastAsia="Times New Roman" w:hAnsi="Times New Roman" w:cs="Times New Roman"/>
          <w:color w:val="404040"/>
          <w:lang w:bidi="ar-SA"/>
        </w:rPr>
        <w:t>. Заместитель главного врача по медицинскому обслуживанию населения</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20</w:t>
      </w:r>
      <w:r w:rsidRPr="005B221C">
        <w:rPr>
          <w:rFonts w:ascii="Times New Roman" w:eastAsia="Times New Roman" w:hAnsi="Times New Roman" w:cs="Times New Roman"/>
          <w:color w:val="404040"/>
          <w:lang w:bidi="ar-SA"/>
        </w:rPr>
        <w:t>. Заместитель главного врача по цифровой трансформации</w:t>
      </w:r>
      <w:r w:rsidRPr="005B221C">
        <w:rPr>
          <w:rFonts w:ascii="Times New Roman" w:eastAsia="Times New Roman" w:hAnsi="Times New Roman" w:cs="Times New Roman"/>
          <w:color w:val="404040"/>
          <w:lang w:bidi="ar-SA"/>
        </w:rPr>
        <w:br/>
        <w:t>12</w:t>
      </w:r>
      <w:r w:rsidR="00DB2584">
        <w:rPr>
          <w:rFonts w:ascii="Times New Roman" w:eastAsia="Times New Roman" w:hAnsi="Times New Roman" w:cs="Times New Roman"/>
          <w:color w:val="404040"/>
          <w:lang w:bidi="ar-SA"/>
        </w:rPr>
        <w:t>1</w:t>
      </w:r>
      <w:r w:rsidRPr="005B221C">
        <w:rPr>
          <w:rFonts w:ascii="Times New Roman" w:eastAsia="Times New Roman" w:hAnsi="Times New Roman" w:cs="Times New Roman"/>
          <w:color w:val="404040"/>
          <w:lang w:bidi="ar-SA"/>
        </w:rPr>
        <w:t>. Начальник отдела по защите информации</w:t>
      </w:r>
      <w:r w:rsidRPr="005B221C">
        <w:rPr>
          <w:rFonts w:ascii="Times New Roman" w:eastAsia="Times New Roman" w:hAnsi="Times New Roman" w:cs="Times New Roman"/>
          <w:color w:val="404040"/>
          <w:lang w:bidi="ar-SA"/>
        </w:rPr>
        <w:br/>
        <w:t>12</w:t>
      </w:r>
      <w:r w:rsidR="00DB2584">
        <w:rPr>
          <w:rFonts w:ascii="Times New Roman" w:eastAsia="Times New Roman" w:hAnsi="Times New Roman" w:cs="Times New Roman"/>
          <w:color w:val="404040"/>
          <w:lang w:bidi="ar-SA"/>
        </w:rPr>
        <w:t>2</w:t>
      </w:r>
      <w:r w:rsidRPr="005B221C">
        <w:rPr>
          <w:rFonts w:ascii="Times New Roman" w:eastAsia="Times New Roman" w:hAnsi="Times New Roman" w:cs="Times New Roman"/>
          <w:color w:val="404040"/>
          <w:lang w:bidi="ar-SA"/>
        </w:rPr>
        <w:t>. Начальник планово-экономического отдела</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23</w:t>
      </w:r>
      <w:r w:rsidRPr="005B221C">
        <w:rPr>
          <w:rFonts w:ascii="Times New Roman" w:eastAsia="Times New Roman" w:hAnsi="Times New Roman" w:cs="Times New Roman"/>
          <w:color w:val="404040"/>
          <w:lang w:bidi="ar-SA"/>
        </w:rPr>
        <w:t>. Оператор ЭВМ</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24</w:t>
      </w:r>
      <w:r w:rsidRPr="005B221C">
        <w:rPr>
          <w:rFonts w:ascii="Times New Roman" w:eastAsia="Times New Roman" w:hAnsi="Times New Roman" w:cs="Times New Roman"/>
          <w:color w:val="404040"/>
          <w:lang w:bidi="ar-SA"/>
        </w:rPr>
        <w:t>. Программист 1 категории</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25</w:t>
      </w:r>
      <w:r w:rsidRPr="005B221C">
        <w:rPr>
          <w:rFonts w:ascii="Times New Roman" w:eastAsia="Times New Roman" w:hAnsi="Times New Roman" w:cs="Times New Roman"/>
          <w:color w:val="404040"/>
          <w:lang w:bidi="ar-SA"/>
        </w:rPr>
        <w:t>. Специалист по кадрам</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26</w:t>
      </w:r>
      <w:r w:rsidRPr="005B221C">
        <w:rPr>
          <w:rFonts w:ascii="Times New Roman" w:eastAsia="Times New Roman" w:hAnsi="Times New Roman" w:cs="Times New Roman"/>
          <w:color w:val="404040"/>
          <w:lang w:bidi="ar-SA"/>
        </w:rPr>
        <w:t>. Экономист ведущий</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Рентгеновский кабинет</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27</w:t>
      </w:r>
      <w:r w:rsidRPr="005B221C">
        <w:rPr>
          <w:rFonts w:ascii="Times New Roman" w:eastAsia="Times New Roman" w:hAnsi="Times New Roman" w:cs="Times New Roman"/>
          <w:color w:val="404040"/>
          <w:lang w:bidi="ar-SA"/>
        </w:rPr>
        <w:t>. Врач рентгенолог</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28</w:t>
      </w:r>
      <w:r w:rsidRPr="005B221C">
        <w:rPr>
          <w:rFonts w:ascii="Times New Roman" w:eastAsia="Times New Roman" w:hAnsi="Times New Roman" w:cs="Times New Roman"/>
          <w:color w:val="404040"/>
          <w:lang w:bidi="ar-SA"/>
        </w:rPr>
        <w:t xml:space="preserve">. </w:t>
      </w:r>
      <w:proofErr w:type="spellStart"/>
      <w:r w:rsidRPr="005B221C">
        <w:rPr>
          <w:rFonts w:ascii="Times New Roman" w:eastAsia="Times New Roman" w:hAnsi="Times New Roman" w:cs="Times New Roman"/>
          <w:color w:val="404040"/>
          <w:lang w:bidi="ar-SA"/>
        </w:rPr>
        <w:t>Рентгенолаборант</w:t>
      </w:r>
      <w:proofErr w:type="spellEnd"/>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Старый </w:t>
      </w:r>
      <w:proofErr w:type="spellStart"/>
      <w:r w:rsidRPr="005B221C">
        <w:rPr>
          <w:rFonts w:ascii="Times New Roman" w:eastAsia="Times New Roman" w:hAnsi="Times New Roman" w:cs="Times New Roman"/>
          <w:b/>
          <w:bCs/>
          <w:color w:val="404040"/>
          <w:lang w:bidi="ar-SA"/>
        </w:rPr>
        <w:t>Менгерь</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29</w:t>
      </w:r>
      <w:r w:rsidRPr="005B221C">
        <w:rPr>
          <w:rFonts w:ascii="Times New Roman" w:eastAsia="Times New Roman" w:hAnsi="Times New Roman" w:cs="Times New Roman"/>
          <w:color w:val="404040"/>
          <w:lang w:bidi="ar-SA"/>
        </w:rPr>
        <w:t>. Заведующий ФАП (Фельдшер)</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30</w:t>
      </w:r>
      <w:r w:rsidRPr="005B221C">
        <w:rPr>
          <w:rFonts w:ascii="Times New Roman" w:eastAsia="Times New Roman" w:hAnsi="Times New Roman" w:cs="Times New Roman"/>
          <w:color w:val="404040"/>
          <w:lang w:bidi="ar-SA"/>
        </w:rPr>
        <w:t>.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Старый </w:t>
      </w:r>
      <w:proofErr w:type="spellStart"/>
      <w:r w:rsidRPr="005B221C">
        <w:rPr>
          <w:rFonts w:ascii="Times New Roman" w:eastAsia="Times New Roman" w:hAnsi="Times New Roman" w:cs="Times New Roman"/>
          <w:b/>
          <w:bCs/>
          <w:color w:val="404040"/>
          <w:lang w:bidi="ar-SA"/>
        </w:rPr>
        <w:t>Узюм</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31</w:t>
      </w:r>
      <w:r w:rsidRPr="005B221C">
        <w:rPr>
          <w:rFonts w:ascii="Times New Roman" w:eastAsia="Times New Roman" w:hAnsi="Times New Roman" w:cs="Times New Roman"/>
          <w:color w:val="404040"/>
          <w:lang w:bidi="ar-SA"/>
        </w:rPr>
        <w:t>. Заведующий ФАП (Фельдшер)</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32</w:t>
      </w:r>
      <w:r w:rsidRPr="005B221C">
        <w:rPr>
          <w:rFonts w:ascii="Times New Roman" w:eastAsia="Times New Roman" w:hAnsi="Times New Roman" w:cs="Times New Roman"/>
          <w:color w:val="404040"/>
          <w:lang w:bidi="ar-SA"/>
        </w:rPr>
        <w:t>.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 xml:space="preserve">Старый </w:t>
      </w:r>
      <w:proofErr w:type="spellStart"/>
      <w:r w:rsidRPr="005B221C">
        <w:rPr>
          <w:rFonts w:ascii="Times New Roman" w:eastAsia="Times New Roman" w:hAnsi="Times New Roman" w:cs="Times New Roman"/>
          <w:b/>
          <w:bCs/>
          <w:color w:val="404040"/>
          <w:lang w:bidi="ar-SA"/>
        </w:rPr>
        <w:t>Шимбер</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33</w:t>
      </w:r>
      <w:r w:rsidRPr="005B221C">
        <w:rPr>
          <w:rFonts w:ascii="Times New Roman" w:eastAsia="Times New Roman" w:hAnsi="Times New Roman" w:cs="Times New Roman"/>
          <w:color w:val="404040"/>
          <w:lang w:bidi="ar-SA"/>
        </w:rPr>
        <w:t>. Заведующий ФАП (Фельдшер)</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34</w:t>
      </w:r>
      <w:r w:rsidRPr="005B221C">
        <w:rPr>
          <w:rFonts w:ascii="Times New Roman" w:eastAsia="Times New Roman" w:hAnsi="Times New Roman" w:cs="Times New Roman"/>
          <w:color w:val="404040"/>
          <w:lang w:bidi="ar-SA"/>
        </w:rPr>
        <w:t>.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Стоматологический кабинет</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35</w:t>
      </w:r>
      <w:r w:rsidRPr="005B221C">
        <w:rPr>
          <w:rFonts w:ascii="Times New Roman" w:eastAsia="Times New Roman" w:hAnsi="Times New Roman" w:cs="Times New Roman"/>
          <w:color w:val="404040"/>
          <w:lang w:bidi="ar-SA"/>
        </w:rPr>
        <w:t>. Врач стоматолог</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36</w:t>
      </w:r>
      <w:r w:rsidRPr="005B221C">
        <w:rPr>
          <w:rFonts w:ascii="Times New Roman" w:eastAsia="Times New Roman" w:hAnsi="Times New Roman" w:cs="Times New Roman"/>
          <w:color w:val="404040"/>
          <w:lang w:bidi="ar-SA"/>
        </w:rPr>
        <w:t>. Врач стоматолог-хирург</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37</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Стоматологический кабинет (платные услуги)</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38</w:t>
      </w:r>
      <w:r w:rsidRPr="005B221C">
        <w:rPr>
          <w:rFonts w:ascii="Times New Roman" w:eastAsia="Times New Roman" w:hAnsi="Times New Roman" w:cs="Times New Roman"/>
          <w:color w:val="404040"/>
          <w:lang w:bidi="ar-SA"/>
        </w:rPr>
        <w:t>. Врач стоматолог-ортопед</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lastRenderedPageBreak/>
        <w:t>Ташчишма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39</w:t>
      </w:r>
      <w:r w:rsidRPr="005B221C">
        <w:rPr>
          <w:rFonts w:ascii="Times New Roman" w:eastAsia="Times New Roman" w:hAnsi="Times New Roman" w:cs="Times New Roman"/>
          <w:color w:val="404040"/>
          <w:lang w:bidi="ar-SA"/>
        </w:rPr>
        <w:t>. Заведующий ФАП (Фельдшер)</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40</w:t>
      </w:r>
      <w:r w:rsidRPr="005B221C">
        <w:rPr>
          <w:rFonts w:ascii="Times New Roman" w:eastAsia="Times New Roman" w:hAnsi="Times New Roman" w:cs="Times New Roman"/>
          <w:color w:val="404040"/>
          <w:lang w:bidi="ar-SA"/>
        </w:rPr>
        <w:t>.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Терапевтический кабинет</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41</w:t>
      </w:r>
      <w:r w:rsidRPr="005B221C">
        <w:rPr>
          <w:rFonts w:ascii="Times New Roman" w:eastAsia="Times New Roman" w:hAnsi="Times New Roman" w:cs="Times New Roman"/>
          <w:color w:val="404040"/>
          <w:lang w:bidi="ar-SA"/>
        </w:rPr>
        <w:t>. Врач кардиолог</w:t>
      </w:r>
      <w:r w:rsidRPr="005B221C">
        <w:rPr>
          <w:rFonts w:ascii="Times New Roman" w:eastAsia="Times New Roman" w:hAnsi="Times New Roman" w:cs="Times New Roman"/>
          <w:color w:val="404040"/>
          <w:lang w:bidi="ar-SA"/>
        </w:rPr>
        <w:br/>
        <w:t>1</w:t>
      </w:r>
      <w:r w:rsidR="00DB2584">
        <w:rPr>
          <w:rFonts w:ascii="Times New Roman" w:eastAsia="Times New Roman" w:hAnsi="Times New Roman" w:cs="Times New Roman"/>
          <w:color w:val="404040"/>
          <w:lang w:bidi="ar-SA"/>
        </w:rPr>
        <w:t>42</w:t>
      </w:r>
      <w:r w:rsidRPr="005B221C">
        <w:rPr>
          <w:rFonts w:ascii="Times New Roman" w:eastAsia="Times New Roman" w:hAnsi="Times New Roman" w:cs="Times New Roman"/>
          <w:color w:val="404040"/>
          <w:lang w:bidi="ar-SA"/>
        </w:rPr>
        <w:t xml:space="preserve">. Врач </w:t>
      </w:r>
      <w:proofErr w:type="spellStart"/>
      <w:r w:rsidRPr="005B221C">
        <w:rPr>
          <w:rFonts w:ascii="Times New Roman" w:eastAsia="Times New Roman" w:hAnsi="Times New Roman" w:cs="Times New Roman"/>
          <w:color w:val="404040"/>
          <w:lang w:bidi="ar-SA"/>
        </w:rPr>
        <w:t>профпатолог</w:t>
      </w:r>
      <w:proofErr w:type="spellEnd"/>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43</w:t>
      </w:r>
      <w:r w:rsidRPr="005B221C">
        <w:rPr>
          <w:rFonts w:ascii="Times New Roman" w:eastAsia="Times New Roman" w:hAnsi="Times New Roman" w:cs="Times New Roman"/>
          <w:color w:val="404040"/>
          <w:lang w:bidi="ar-SA"/>
        </w:rPr>
        <w:t>. Врач терапевт участковый</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44</w:t>
      </w:r>
      <w:r w:rsidRPr="005B221C">
        <w:rPr>
          <w:rFonts w:ascii="Times New Roman" w:eastAsia="Times New Roman" w:hAnsi="Times New Roman" w:cs="Times New Roman"/>
          <w:color w:val="404040"/>
          <w:lang w:bidi="ar-SA"/>
        </w:rPr>
        <w:t>. Участковая медсестра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Терапевтическое отделение</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45</w:t>
      </w:r>
      <w:r w:rsidRPr="005B221C">
        <w:rPr>
          <w:rFonts w:ascii="Times New Roman" w:eastAsia="Times New Roman" w:hAnsi="Times New Roman" w:cs="Times New Roman"/>
          <w:color w:val="404040"/>
          <w:lang w:bidi="ar-SA"/>
        </w:rPr>
        <w:t>. Врач гериатр стационара</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46</w:t>
      </w:r>
      <w:r w:rsidRPr="005B221C">
        <w:rPr>
          <w:rFonts w:ascii="Times New Roman" w:eastAsia="Times New Roman" w:hAnsi="Times New Roman" w:cs="Times New Roman"/>
          <w:color w:val="404040"/>
          <w:lang w:bidi="ar-SA"/>
        </w:rPr>
        <w:t>. Врач терапевт стационара</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47</w:t>
      </w:r>
      <w:r w:rsidRPr="005B221C">
        <w:rPr>
          <w:rFonts w:ascii="Times New Roman" w:eastAsia="Times New Roman" w:hAnsi="Times New Roman" w:cs="Times New Roman"/>
          <w:color w:val="404040"/>
          <w:lang w:bidi="ar-SA"/>
        </w:rPr>
        <w:t>. Медицинская сестра процедурной</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48</w:t>
      </w:r>
      <w:r w:rsidRPr="005B221C">
        <w:rPr>
          <w:rFonts w:ascii="Times New Roman" w:eastAsia="Times New Roman" w:hAnsi="Times New Roman" w:cs="Times New Roman"/>
          <w:color w:val="404040"/>
          <w:lang w:bidi="ar-SA"/>
        </w:rPr>
        <w:t>. Палатная медицинская сестра</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49</w:t>
      </w:r>
      <w:r w:rsidRPr="005B221C">
        <w:rPr>
          <w:rFonts w:ascii="Times New Roman" w:eastAsia="Times New Roman" w:hAnsi="Times New Roman" w:cs="Times New Roman"/>
          <w:color w:val="404040"/>
          <w:lang w:bidi="ar-SA"/>
        </w:rPr>
        <w:t>. Старшая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Травматологический кабинет</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50</w:t>
      </w:r>
      <w:r w:rsidRPr="005B221C">
        <w:rPr>
          <w:rFonts w:ascii="Times New Roman" w:eastAsia="Times New Roman" w:hAnsi="Times New Roman" w:cs="Times New Roman"/>
          <w:color w:val="404040"/>
          <w:lang w:bidi="ar-SA"/>
        </w:rPr>
        <w:t>. Врач травматолог-ортопед</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51</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Фтизиатрический кабинет</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52</w:t>
      </w:r>
      <w:r w:rsidRPr="005B221C">
        <w:rPr>
          <w:rFonts w:ascii="Times New Roman" w:eastAsia="Times New Roman" w:hAnsi="Times New Roman" w:cs="Times New Roman"/>
          <w:color w:val="404040"/>
          <w:lang w:bidi="ar-SA"/>
        </w:rPr>
        <w:t>. Врач фтизиатр</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53</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r w:rsidRPr="005B221C">
        <w:rPr>
          <w:rFonts w:ascii="Times New Roman" w:eastAsia="Times New Roman" w:hAnsi="Times New Roman" w:cs="Times New Roman"/>
          <w:b/>
          <w:bCs/>
          <w:color w:val="404040"/>
          <w:lang w:bidi="ar-SA"/>
        </w:rPr>
        <w:t>Хирургический кабинет</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54</w:t>
      </w:r>
      <w:r w:rsidRPr="005B221C">
        <w:rPr>
          <w:rFonts w:ascii="Times New Roman" w:eastAsia="Times New Roman" w:hAnsi="Times New Roman" w:cs="Times New Roman"/>
          <w:color w:val="404040"/>
          <w:lang w:bidi="ar-SA"/>
        </w:rPr>
        <w:t>. Врач хирург</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55</w:t>
      </w:r>
      <w:r w:rsidRPr="005B221C">
        <w:rPr>
          <w:rFonts w:ascii="Times New Roman" w:eastAsia="Times New Roman" w:hAnsi="Times New Roman" w:cs="Times New Roman"/>
          <w:color w:val="404040"/>
          <w:lang w:bidi="ar-SA"/>
        </w:rPr>
        <w:t>. Врач-стажер</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56</w:t>
      </w:r>
      <w:r w:rsidRPr="005B221C">
        <w:rPr>
          <w:rFonts w:ascii="Times New Roman" w:eastAsia="Times New Roman" w:hAnsi="Times New Roman" w:cs="Times New Roman"/>
          <w:color w:val="404040"/>
          <w:lang w:bidi="ar-SA"/>
        </w:rPr>
        <w:t>.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b/>
          <w:bCs/>
          <w:color w:val="404040"/>
          <w:lang w:bidi="ar-SA"/>
        </w:rPr>
      </w:pPr>
      <w:r w:rsidRPr="005B221C">
        <w:rPr>
          <w:rFonts w:ascii="Times New Roman" w:eastAsia="Times New Roman" w:hAnsi="Times New Roman" w:cs="Times New Roman"/>
          <w:b/>
          <w:bCs/>
          <w:color w:val="404040"/>
          <w:lang w:bidi="ar-SA"/>
        </w:rPr>
        <w:t>Хирургическое отделение</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57</w:t>
      </w:r>
      <w:r w:rsidRPr="005B221C">
        <w:rPr>
          <w:rFonts w:ascii="Times New Roman" w:eastAsia="Times New Roman" w:hAnsi="Times New Roman" w:cs="Times New Roman"/>
          <w:color w:val="404040"/>
          <w:lang w:bidi="ar-SA"/>
        </w:rPr>
        <w:t>. Врач хирург стационара</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58</w:t>
      </w:r>
      <w:r w:rsidRPr="005B221C">
        <w:rPr>
          <w:rFonts w:ascii="Times New Roman" w:eastAsia="Times New Roman" w:hAnsi="Times New Roman" w:cs="Times New Roman"/>
          <w:color w:val="404040"/>
          <w:lang w:bidi="ar-SA"/>
        </w:rPr>
        <w:t>. Заведующий хирургического отделения - врач хирург</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59</w:t>
      </w:r>
      <w:r w:rsidRPr="005B221C">
        <w:rPr>
          <w:rFonts w:ascii="Times New Roman" w:eastAsia="Times New Roman" w:hAnsi="Times New Roman" w:cs="Times New Roman"/>
          <w:color w:val="404040"/>
          <w:lang w:bidi="ar-SA"/>
        </w:rPr>
        <w:t>. Медицинская сестра процедурной</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60</w:t>
      </w:r>
      <w:r w:rsidRPr="005B221C">
        <w:rPr>
          <w:rFonts w:ascii="Times New Roman" w:eastAsia="Times New Roman" w:hAnsi="Times New Roman" w:cs="Times New Roman"/>
          <w:color w:val="404040"/>
          <w:lang w:bidi="ar-SA"/>
        </w:rPr>
        <w:t>. Операционная медицинская сестра</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61</w:t>
      </w:r>
      <w:r w:rsidRPr="005B221C">
        <w:rPr>
          <w:rFonts w:ascii="Times New Roman" w:eastAsia="Times New Roman" w:hAnsi="Times New Roman" w:cs="Times New Roman"/>
          <w:color w:val="404040"/>
          <w:lang w:bidi="ar-SA"/>
        </w:rPr>
        <w:t>. Палатная медицинская сестра</w:t>
      </w:r>
      <w:r w:rsidRPr="005B221C">
        <w:rPr>
          <w:rFonts w:ascii="Times New Roman" w:eastAsia="Times New Roman" w:hAnsi="Times New Roman" w:cs="Times New Roman"/>
          <w:color w:val="404040"/>
          <w:lang w:bidi="ar-SA"/>
        </w:rPr>
        <w:br/>
        <w:t>1</w:t>
      </w:r>
      <w:r w:rsidR="00BE6268">
        <w:rPr>
          <w:rFonts w:ascii="Times New Roman" w:eastAsia="Times New Roman" w:hAnsi="Times New Roman" w:cs="Times New Roman"/>
          <w:color w:val="404040"/>
          <w:lang w:bidi="ar-SA"/>
        </w:rPr>
        <w:t>62</w:t>
      </w:r>
      <w:r w:rsidRPr="005B221C">
        <w:rPr>
          <w:rFonts w:ascii="Times New Roman" w:eastAsia="Times New Roman" w:hAnsi="Times New Roman" w:cs="Times New Roman"/>
          <w:color w:val="404040"/>
          <w:lang w:bidi="ar-SA"/>
        </w:rPr>
        <w:t>. Старшая медицинская сестра</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Чембулат</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r>
      <w:r w:rsidR="00BE6268">
        <w:rPr>
          <w:rFonts w:ascii="Times New Roman" w:eastAsia="Times New Roman" w:hAnsi="Times New Roman" w:cs="Times New Roman"/>
          <w:color w:val="404040"/>
          <w:lang w:bidi="ar-SA"/>
        </w:rPr>
        <w:t>163</w:t>
      </w:r>
      <w:r w:rsidRPr="005B221C">
        <w:rPr>
          <w:rFonts w:ascii="Times New Roman" w:eastAsia="Times New Roman" w:hAnsi="Times New Roman" w:cs="Times New Roman"/>
          <w:color w:val="404040"/>
          <w:lang w:bidi="ar-SA"/>
        </w:rPr>
        <w:t>. Заведующий ФАП (Медсестра)</w:t>
      </w:r>
      <w:r w:rsidRPr="005B221C">
        <w:rPr>
          <w:rFonts w:ascii="Times New Roman" w:eastAsia="Times New Roman" w:hAnsi="Times New Roman" w:cs="Times New Roman"/>
          <w:color w:val="404040"/>
          <w:lang w:bidi="ar-SA"/>
        </w:rPr>
        <w:br/>
      </w:r>
      <w:r w:rsidR="00BE6268">
        <w:rPr>
          <w:rFonts w:ascii="Times New Roman" w:eastAsia="Times New Roman" w:hAnsi="Times New Roman" w:cs="Times New Roman"/>
          <w:color w:val="404040"/>
          <w:lang w:bidi="ar-SA"/>
        </w:rPr>
        <w:t>164</w:t>
      </w:r>
      <w:r w:rsidRPr="005B221C">
        <w:rPr>
          <w:rFonts w:ascii="Times New Roman" w:eastAsia="Times New Roman" w:hAnsi="Times New Roman" w:cs="Times New Roman"/>
          <w:color w:val="404040"/>
          <w:lang w:bidi="ar-SA"/>
        </w:rPr>
        <w:t>. Младшая медицинская сестра по уходу за больными</w:t>
      </w:r>
    </w:p>
    <w:p w:rsidR="006417BC" w:rsidRPr="005B221C" w:rsidRDefault="006417BC" w:rsidP="006417BC">
      <w:pPr>
        <w:pStyle w:val="ad"/>
        <w:widowControl/>
        <w:numPr>
          <w:ilvl w:val="0"/>
          <w:numId w:val="28"/>
        </w:numPr>
        <w:shd w:val="clear" w:color="auto" w:fill="FFFFFF"/>
        <w:spacing w:before="100" w:beforeAutospacing="1" w:after="100" w:afterAutospacing="1"/>
        <w:rPr>
          <w:rFonts w:ascii="Times New Roman" w:eastAsia="Times New Roman" w:hAnsi="Times New Roman" w:cs="Times New Roman"/>
          <w:color w:val="404040"/>
          <w:lang w:bidi="ar-SA"/>
        </w:rPr>
      </w:pPr>
      <w:proofErr w:type="spellStart"/>
      <w:r w:rsidRPr="005B221C">
        <w:rPr>
          <w:rFonts w:ascii="Times New Roman" w:eastAsia="Times New Roman" w:hAnsi="Times New Roman" w:cs="Times New Roman"/>
          <w:b/>
          <w:bCs/>
          <w:color w:val="404040"/>
          <w:lang w:bidi="ar-SA"/>
        </w:rPr>
        <w:t>Шухата</w:t>
      </w:r>
      <w:proofErr w:type="spellEnd"/>
      <w:r w:rsidRPr="005B221C">
        <w:rPr>
          <w:rFonts w:ascii="Times New Roman" w:eastAsia="Times New Roman" w:hAnsi="Times New Roman" w:cs="Times New Roman"/>
          <w:b/>
          <w:bCs/>
          <w:color w:val="404040"/>
          <w:lang w:bidi="ar-SA"/>
        </w:rPr>
        <w:t xml:space="preserve"> ФАП</w:t>
      </w:r>
      <w:r w:rsidRPr="005B221C">
        <w:rPr>
          <w:rFonts w:ascii="Times New Roman" w:eastAsia="Times New Roman" w:hAnsi="Times New Roman" w:cs="Times New Roman"/>
          <w:color w:val="404040"/>
          <w:lang w:bidi="ar-SA"/>
        </w:rPr>
        <w:br/>
      </w:r>
      <w:r w:rsidR="00BE6268">
        <w:rPr>
          <w:rFonts w:ascii="Times New Roman" w:eastAsia="Times New Roman" w:hAnsi="Times New Roman" w:cs="Times New Roman"/>
          <w:color w:val="404040"/>
          <w:lang w:bidi="ar-SA"/>
        </w:rPr>
        <w:t>165</w:t>
      </w:r>
      <w:r w:rsidRPr="005B221C">
        <w:rPr>
          <w:rFonts w:ascii="Times New Roman" w:eastAsia="Times New Roman" w:hAnsi="Times New Roman" w:cs="Times New Roman"/>
          <w:color w:val="404040"/>
          <w:lang w:bidi="ar-SA"/>
        </w:rPr>
        <w:t>. Заведующий ФАП (Медсестра)</w:t>
      </w:r>
      <w:r w:rsidRPr="005B221C">
        <w:rPr>
          <w:rFonts w:ascii="Times New Roman" w:eastAsia="Times New Roman" w:hAnsi="Times New Roman" w:cs="Times New Roman"/>
          <w:color w:val="404040"/>
          <w:lang w:bidi="ar-SA"/>
        </w:rPr>
        <w:br/>
      </w:r>
      <w:r w:rsidR="00BE6268">
        <w:rPr>
          <w:rFonts w:ascii="Times New Roman" w:eastAsia="Times New Roman" w:hAnsi="Times New Roman" w:cs="Times New Roman"/>
          <w:color w:val="404040"/>
          <w:lang w:bidi="ar-SA"/>
        </w:rPr>
        <w:t>166</w:t>
      </w:r>
      <w:r w:rsidRPr="005B221C">
        <w:rPr>
          <w:rFonts w:ascii="Times New Roman" w:eastAsia="Times New Roman" w:hAnsi="Times New Roman" w:cs="Times New Roman"/>
          <w:color w:val="404040"/>
          <w:lang w:bidi="ar-SA"/>
        </w:rPr>
        <w:t>. Младшая медицинская сестра по уходу за больными</w:t>
      </w:r>
    </w:p>
    <w:p w:rsidR="00196C19" w:rsidRDefault="00196C19" w:rsidP="00196C19">
      <w:pPr>
        <w:pStyle w:val="20"/>
        <w:shd w:val="clear" w:color="auto" w:fill="auto"/>
        <w:tabs>
          <w:tab w:val="left" w:pos="1074"/>
        </w:tabs>
        <w:ind w:left="460"/>
      </w:pPr>
    </w:p>
    <w:p w:rsidR="00196C19" w:rsidRDefault="00196C19" w:rsidP="00196C19">
      <w:pPr>
        <w:pStyle w:val="20"/>
        <w:shd w:val="clear" w:color="auto" w:fill="auto"/>
        <w:tabs>
          <w:tab w:val="left" w:pos="1074"/>
        </w:tabs>
        <w:ind w:left="460"/>
      </w:pPr>
    </w:p>
    <w:p w:rsidR="00196C19" w:rsidRDefault="00196C19" w:rsidP="00196C19">
      <w:pPr>
        <w:pStyle w:val="20"/>
        <w:shd w:val="clear" w:color="auto" w:fill="auto"/>
        <w:tabs>
          <w:tab w:val="left" w:pos="1074"/>
        </w:tabs>
        <w:ind w:left="460"/>
      </w:pPr>
    </w:p>
    <w:p w:rsidR="00196C19" w:rsidRDefault="00196C19" w:rsidP="00196C19">
      <w:pPr>
        <w:pStyle w:val="20"/>
        <w:shd w:val="clear" w:color="auto" w:fill="auto"/>
        <w:tabs>
          <w:tab w:val="left" w:pos="1074"/>
        </w:tabs>
      </w:pPr>
    </w:p>
    <w:p w:rsidR="00196C19" w:rsidRDefault="00196C19" w:rsidP="00196C19">
      <w:pPr>
        <w:pStyle w:val="20"/>
        <w:shd w:val="clear" w:color="auto" w:fill="auto"/>
        <w:tabs>
          <w:tab w:val="left" w:pos="1074"/>
        </w:tabs>
        <w:sectPr w:rsidR="00196C19">
          <w:footerReference w:type="even" r:id="rId12"/>
          <w:footerReference w:type="default" r:id="rId13"/>
          <w:pgSz w:w="12240" w:h="15840"/>
          <w:pgMar w:top="1081" w:right="1479" w:bottom="1428" w:left="1892" w:header="0" w:footer="3" w:gutter="0"/>
          <w:cols w:space="720"/>
          <w:noEndnote/>
          <w:docGrid w:linePitch="360"/>
        </w:sectPr>
      </w:pPr>
      <w:r>
        <w:t xml:space="preserve">  </w:t>
      </w:r>
    </w:p>
    <w:p w:rsidR="00C31071" w:rsidRDefault="006B73E6">
      <w:pPr>
        <w:pStyle w:val="20"/>
        <w:shd w:val="clear" w:color="auto" w:fill="auto"/>
        <w:spacing w:after="540"/>
        <w:ind w:left="9720"/>
        <w:jc w:val="left"/>
      </w:pPr>
      <w:r>
        <w:lastRenderedPageBreak/>
        <w:t xml:space="preserve">Приложение </w:t>
      </w:r>
      <w:r w:rsidRPr="00307088">
        <w:rPr>
          <w:lang w:eastAsia="en-US" w:bidi="en-US"/>
        </w:rPr>
        <w:t xml:space="preserve">№ 4 </w:t>
      </w:r>
      <w:r>
        <w:t>к Положению о защите персональных данных пациентов в ГАУЗ «</w:t>
      </w:r>
      <w:r w:rsidR="00D45336">
        <w:t>Атнинская</w:t>
      </w:r>
      <w:r>
        <w:t xml:space="preserve"> ЦРБ»</w:t>
      </w:r>
    </w:p>
    <w:p w:rsidR="00C31071" w:rsidRDefault="006B73E6">
      <w:pPr>
        <w:pStyle w:val="30"/>
        <w:keepNext/>
        <w:keepLines/>
        <w:shd w:val="clear" w:color="auto" w:fill="auto"/>
        <w:ind w:right="20" w:firstLine="0"/>
        <w:jc w:val="center"/>
      </w:pPr>
      <w:bookmarkStart w:id="19" w:name="bookmark52"/>
      <w:r>
        <w:t>Журнал учета выданных персональных данных пациентов ГАУЗ «</w:t>
      </w:r>
      <w:r w:rsidR="00D45336">
        <w:t>Атнинская</w:t>
      </w:r>
      <w:r>
        <w:t xml:space="preserve"> ЦРБ» но запросам третьих</w:t>
      </w:r>
      <w:r>
        <w:br/>
        <w:t>лиц (органов прокуратуры, внутренних дел, службы судебных приставов, организаций и т.п.)</w:t>
      </w:r>
      <w:bookmarkEnd w:id="19"/>
    </w:p>
    <w:tbl>
      <w:tblPr>
        <w:tblOverlap w:val="never"/>
        <w:tblW w:w="0" w:type="auto"/>
        <w:jc w:val="center"/>
        <w:tblLayout w:type="fixed"/>
        <w:tblCellMar>
          <w:left w:w="10" w:type="dxa"/>
          <w:right w:w="10" w:type="dxa"/>
        </w:tblCellMar>
        <w:tblLook w:val="0000" w:firstRow="0" w:lastRow="0" w:firstColumn="0" w:lastColumn="0" w:noHBand="0" w:noVBand="0"/>
      </w:tblPr>
      <w:tblGrid>
        <w:gridCol w:w="486"/>
        <w:gridCol w:w="1049"/>
        <w:gridCol w:w="1242"/>
        <w:gridCol w:w="1116"/>
        <w:gridCol w:w="1490"/>
        <w:gridCol w:w="1229"/>
        <w:gridCol w:w="1116"/>
        <w:gridCol w:w="1395"/>
        <w:gridCol w:w="1499"/>
        <w:gridCol w:w="1332"/>
        <w:gridCol w:w="1719"/>
      </w:tblGrid>
      <w:tr w:rsidR="00C31071">
        <w:trPr>
          <w:trHeight w:hRule="exact" w:val="468"/>
          <w:jc w:val="center"/>
        </w:trPr>
        <w:tc>
          <w:tcPr>
            <w:tcW w:w="486" w:type="dxa"/>
            <w:vMerge w:val="restart"/>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after="60" w:line="170" w:lineRule="exact"/>
              <w:ind w:left="160"/>
              <w:jc w:val="left"/>
            </w:pPr>
            <w:r>
              <w:rPr>
                <w:rStyle w:val="285pt"/>
              </w:rPr>
              <w:t>№</w:t>
            </w:r>
          </w:p>
          <w:p w:rsidR="00C31071" w:rsidRDefault="006B73E6">
            <w:pPr>
              <w:pStyle w:val="20"/>
              <w:framePr w:w="13671" w:wrap="notBeside" w:vAnchor="text" w:hAnchor="text" w:xAlign="center" w:y="1"/>
              <w:shd w:val="clear" w:color="auto" w:fill="auto"/>
              <w:spacing w:before="60" w:line="170" w:lineRule="exact"/>
              <w:ind w:left="160"/>
              <w:jc w:val="left"/>
            </w:pPr>
            <w:r>
              <w:rPr>
                <w:rStyle w:val="285pt"/>
              </w:rPr>
              <w:t>п/п</w:t>
            </w:r>
          </w:p>
        </w:tc>
        <w:tc>
          <w:tcPr>
            <w:tcW w:w="1049" w:type="dxa"/>
            <w:vMerge w:val="restart"/>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Дата, № и реквизиты запроса</w:t>
            </w:r>
          </w:p>
        </w:tc>
        <w:tc>
          <w:tcPr>
            <w:tcW w:w="1242" w:type="dxa"/>
            <w:vMerge w:val="restart"/>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Дата и форма выдачи информации (письмо, факс т.д.)</w:t>
            </w:r>
          </w:p>
        </w:tc>
        <w:tc>
          <w:tcPr>
            <w:tcW w:w="1116" w:type="dxa"/>
            <w:vMerge w:val="restart"/>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ФИО</w:t>
            </w:r>
          </w:p>
          <w:p w:rsidR="00C31071" w:rsidRDefault="006B73E6">
            <w:pPr>
              <w:pStyle w:val="20"/>
              <w:framePr w:w="13671" w:wrap="notBeside" w:vAnchor="text" w:hAnchor="text" w:xAlign="center" w:y="1"/>
              <w:shd w:val="clear" w:color="auto" w:fill="auto"/>
              <w:spacing w:line="216" w:lineRule="exact"/>
              <w:jc w:val="center"/>
            </w:pPr>
            <w:r>
              <w:rPr>
                <w:rStyle w:val="285pt"/>
              </w:rPr>
              <w:t>пациента, в отношении которого поступил запрос</w:t>
            </w:r>
          </w:p>
        </w:tc>
        <w:tc>
          <w:tcPr>
            <w:tcW w:w="1490" w:type="dxa"/>
            <w:vMerge w:val="restart"/>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Цель</w:t>
            </w:r>
          </w:p>
          <w:p w:rsidR="00C31071" w:rsidRDefault="006B73E6">
            <w:pPr>
              <w:pStyle w:val="20"/>
              <w:framePr w:w="13671" w:wrap="notBeside" w:vAnchor="text" w:hAnchor="text" w:xAlign="center" w:y="1"/>
              <w:shd w:val="clear" w:color="auto" w:fill="auto"/>
              <w:spacing w:line="216" w:lineRule="exact"/>
              <w:jc w:val="left"/>
            </w:pPr>
            <w:r>
              <w:rPr>
                <w:rStyle w:val="285pt"/>
              </w:rPr>
              <w:t>предоставления</w:t>
            </w:r>
          </w:p>
          <w:p w:rsidR="00C31071" w:rsidRDefault="006B73E6">
            <w:pPr>
              <w:pStyle w:val="20"/>
              <w:framePr w:w="13671" w:wrap="notBeside" w:vAnchor="text" w:hAnchor="text" w:xAlign="center" w:y="1"/>
              <w:shd w:val="clear" w:color="auto" w:fill="auto"/>
              <w:spacing w:line="216" w:lineRule="exact"/>
              <w:ind w:left="180"/>
              <w:jc w:val="left"/>
            </w:pPr>
            <w:r>
              <w:rPr>
                <w:rStyle w:val="285pt"/>
              </w:rPr>
              <w:t>персональных</w:t>
            </w:r>
          </w:p>
          <w:p w:rsidR="00C31071" w:rsidRDefault="006B73E6">
            <w:pPr>
              <w:pStyle w:val="20"/>
              <w:framePr w:w="13671" w:wrap="notBeside" w:vAnchor="text" w:hAnchor="text" w:xAlign="center" w:y="1"/>
              <w:shd w:val="clear" w:color="auto" w:fill="auto"/>
              <w:spacing w:line="216" w:lineRule="exact"/>
              <w:jc w:val="center"/>
            </w:pPr>
            <w:r>
              <w:rPr>
                <w:rStyle w:val="285pt"/>
              </w:rPr>
              <w:t>данных</w:t>
            </w:r>
          </w:p>
        </w:tc>
        <w:tc>
          <w:tcPr>
            <w:tcW w:w="1229" w:type="dxa"/>
            <w:vMerge w:val="restart"/>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Краткое</w:t>
            </w:r>
          </w:p>
          <w:p w:rsidR="00C31071" w:rsidRDefault="006B73E6">
            <w:pPr>
              <w:pStyle w:val="20"/>
              <w:framePr w:w="13671" w:wrap="notBeside" w:vAnchor="text" w:hAnchor="text" w:xAlign="center" w:y="1"/>
              <w:shd w:val="clear" w:color="auto" w:fill="auto"/>
              <w:spacing w:line="216" w:lineRule="exact"/>
              <w:jc w:val="left"/>
            </w:pPr>
            <w:r>
              <w:rPr>
                <w:rStyle w:val="285pt"/>
              </w:rPr>
              <w:t>содержание</w:t>
            </w:r>
          </w:p>
          <w:p w:rsidR="00C31071" w:rsidRDefault="006B73E6">
            <w:pPr>
              <w:pStyle w:val="20"/>
              <w:framePr w:w="13671" w:wrap="notBeside" w:vAnchor="text" w:hAnchor="text" w:xAlign="center" w:y="1"/>
              <w:shd w:val="clear" w:color="auto" w:fill="auto"/>
              <w:spacing w:line="216" w:lineRule="exact"/>
              <w:jc w:val="left"/>
            </w:pPr>
            <w:r>
              <w:rPr>
                <w:rStyle w:val="285pt"/>
              </w:rPr>
              <w:t>информации</w:t>
            </w:r>
          </w:p>
        </w:tc>
        <w:tc>
          <w:tcPr>
            <w:tcW w:w="5342" w:type="dxa"/>
            <w:gridSpan w:val="4"/>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212" w:lineRule="exact"/>
              <w:jc w:val="center"/>
            </w:pPr>
            <w:r>
              <w:rPr>
                <w:rStyle w:val="285pt"/>
              </w:rPr>
              <w:t>Сведения о согласии субъекта на предоставление персональных данных по данному запросу</w:t>
            </w:r>
          </w:p>
        </w:tc>
        <w:tc>
          <w:tcPr>
            <w:tcW w:w="1719" w:type="dxa"/>
            <w:vMerge w:val="restart"/>
            <w:tcBorders>
              <w:top w:val="single" w:sz="4" w:space="0" w:color="auto"/>
              <w:left w:val="single" w:sz="4" w:space="0" w:color="auto"/>
              <w:righ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Ф.И.О.,</w:t>
            </w:r>
          </w:p>
          <w:p w:rsidR="00C31071" w:rsidRDefault="006B73E6">
            <w:pPr>
              <w:pStyle w:val="20"/>
              <w:framePr w:w="13671" w:wrap="notBeside" w:vAnchor="text" w:hAnchor="text" w:xAlign="center" w:y="1"/>
              <w:shd w:val="clear" w:color="auto" w:fill="auto"/>
              <w:spacing w:line="216" w:lineRule="exact"/>
              <w:jc w:val="center"/>
            </w:pPr>
            <w:r>
              <w:rPr>
                <w:rStyle w:val="285pt"/>
              </w:rPr>
              <w:t>должность, номер документа, удостоверяющего личность лица, получившего па руки ответ на запрос, подпись в получении</w:t>
            </w:r>
          </w:p>
        </w:tc>
      </w:tr>
      <w:tr w:rsidR="00C31071">
        <w:trPr>
          <w:trHeight w:hRule="exact" w:val="2160"/>
          <w:jc w:val="center"/>
        </w:trPr>
        <w:tc>
          <w:tcPr>
            <w:tcW w:w="486" w:type="dxa"/>
            <w:vMerge/>
            <w:tcBorders>
              <w:left w:val="single" w:sz="4" w:space="0" w:color="auto"/>
            </w:tcBorders>
            <w:shd w:val="clear" w:color="auto" w:fill="FFFFFF"/>
            <w:vAlign w:val="center"/>
          </w:tcPr>
          <w:p w:rsidR="00C31071" w:rsidRDefault="00C31071">
            <w:pPr>
              <w:framePr w:w="13671" w:wrap="notBeside" w:vAnchor="text" w:hAnchor="text" w:xAlign="center" w:y="1"/>
            </w:pPr>
          </w:p>
        </w:tc>
        <w:tc>
          <w:tcPr>
            <w:tcW w:w="1049" w:type="dxa"/>
            <w:vMerge/>
            <w:tcBorders>
              <w:left w:val="single" w:sz="4" w:space="0" w:color="auto"/>
            </w:tcBorders>
            <w:shd w:val="clear" w:color="auto" w:fill="FFFFFF"/>
            <w:vAlign w:val="center"/>
          </w:tcPr>
          <w:p w:rsidR="00C31071" w:rsidRDefault="00C31071">
            <w:pPr>
              <w:framePr w:w="13671" w:wrap="notBeside" w:vAnchor="text" w:hAnchor="text" w:xAlign="center" w:y="1"/>
            </w:pPr>
          </w:p>
        </w:tc>
        <w:tc>
          <w:tcPr>
            <w:tcW w:w="1242" w:type="dxa"/>
            <w:vMerge/>
            <w:tcBorders>
              <w:left w:val="single" w:sz="4" w:space="0" w:color="auto"/>
            </w:tcBorders>
            <w:shd w:val="clear" w:color="auto" w:fill="FFFFFF"/>
            <w:vAlign w:val="center"/>
          </w:tcPr>
          <w:p w:rsidR="00C31071" w:rsidRDefault="00C31071">
            <w:pPr>
              <w:framePr w:w="13671" w:wrap="notBeside" w:vAnchor="text" w:hAnchor="text" w:xAlign="center" w:y="1"/>
            </w:pPr>
          </w:p>
        </w:tc>
        <w:tc>
          <w:tcPr>
            <w:tcW w:w="1116" w:type="dxa"/>
            <w:vMerge/>
            <w:tcBorders>
              <w:left w:val="single" w:sz="4" w:space="0" w:color="auto"/>
            </w:tcBorders>
            <w:shd w:val="clear" w:color="auto" w:fill="FFFFFF"/>
            <w:vAlign w:val="center"/>
          </w:tcPr>
          <w:p w:rsidR="00C31071" w:rsidRDefault="00C31071">
            <w:pPr>
              <w:framePr w:w="13671" w:wrap="notBeside" w:vAnchor="text" w:hAnchor="text" w:xAlign="center" w:y="1"/>
            </w:pPr>
          </w:p>
        </w:tc>
        <w:tc>
          <w:tcPr>
            <w:tcW w:w="1490" w:type="dxa"/>
            <w:vMerge/>
            <w:tcBorders>
              <w:left w:val="single" w:sz="4" w:space="0" w:color="auto"/>
            </w:tcBorders>
            <w:shd w:val="clear" w:color="auto" w:fill="FFFFFF"/>
            <w:vAlign w:val="center"/>
          </w:tcPr>
          <w:p w:rsidR="00C31071" w:rsidRDefault="00C31071">
            <w:pPr>
              <w:framePr w:w="13671" w:wrap="notBeside" w:vAnchor="text" w:hAnchor="text" w:xAlign="center" w:y="1"/>
            </w:pPr>
          </w:p>
        </w:tc>
        <w:tc>
          <w:tcPr>
            <w:tcW w:w="1229" w:type="dxa"/>
            <w:vMerge/>
            <w:tcBorders>
              <w:left w:val="single" w:sz="4" w:space="0" w:color="auto"/>
            </w:tcBorders>
            <w:shd w:val="clear" w:color="auto" w:fill="FFFFFF"/>
            <w:vAlign w:val="center"/>
          </w:tcPr>
          <w:p w:rsidR="00C31071" w:rsidRDefault="00C31071">
            <w:pPr>
              <w:framePr w:w="13671" w:wrap="notBeside" w:vAnchor="text" w:hAnchor="text" w:xAlign="center" w:y="1"/>
            </w:pPr>
          </w:p>
        </w:tc>
        <w:tc>
          <w:tcPr>
            <w:tcW w:w="1116"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Дата, № согласия пациента, в отношении которого поступил запрос</w:t>
            </w:r>
          </w:p>
        </w:tc>
        <w:tc>
          <w:tcPr>
            <w:tcW w:w="1395" w:type="dxa"/>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216" w:lineRule="exact"/>
              <w:jc w:val="center"/>
            </w:pPr>
            <w:r>
              <w:rPr>
                <w:rStyle w:val="285pt"/>
              </w:rPr>
              <w:t>Перечень персональных данных, на обработку которых дается</w:t>
            </w:r>
          </w:p>
          <w:p w:rsidR="00C31071" w:rsidRDefault="006B73E6">
            <w:pPr>
              <w:pStyle w:val="20"/>
              <w:framePr w:w="13671" w:wrap="notBeside" w:vAnchor="text" w:hAnchor="text" w:xAlign="center" w:y="1"/>
              <w:shd w:val="clear" w:color="auto" w:fill="auto"/>
              <w:spacing w:line="216" w:lineRule="exact"/>
              <w:jc w:val="center"/>
            </w:pPr>
            <w:r>
              <w:rPr>
                <w:rStyle w:val="285pt"/>
              </w:rPr>
              <w:t>согласие, срок его действия и порядок отзыва</w:t>
            </w:r>
          </w:p>
        </w:tc>
        <w:tc>
          <w:tcPr>
            <w:tcW w:w="1499"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Перечень действий с персональными данными, на совершение которых дается согласие</w:t>
            </w:r>
          </w:p>
        </w:tc>
        <w:tc>
          <w:tcPr>
            <w:tcW w:w="1332"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216" w:lineRule="exact"/>
              <w:jc w:val="center"/>
            </w:pPr>
            <w:r>
              <w:rPr>
                <w:rStyle w:val="285pt"/>
              </w:rPr>
              <w:t>ФИО</w:t>
            </w:r>
          </w:p>
          <w:p w:rsidR="00C31071" w:rsidRDefault="006B73E6">
            <w:pPr>
              <w:pStyle w:val="20"/>
              <w:framePr w:w="13671" w:wrap="notBeside" w:vAnchor="text" w:hAnchor="text" w:xAlign="center" w:y="1"/>
              <w:shd w:val="clear" w:color="auto" w:fill="auto"/>
              <w:spacing w:line="216" w:lineRule="exact"/>
              <w:jc w:val="center"/>
            </w:pPr>
            <w:r>
              <w:rPr>
                <w:rStyle w:val="285pt"/>
              </w:rPr>
              <w:t>должность</w:t>
            </w:r>
          </w:p>
          <w:p w:rsidR="00C31071" w:rsidRDefault="006B73E6">
            <w:pPr>
              <w:pStyle w:val="20"/>
              <w:framePr w:w="13671" w:wrap="notBeside" w:vAnchor="text" w:hAnchor="text" w:xAlign="center" w:y="1"/>
              <w:shd w:val="clear" w:color="auto" w:fill="auto"/>
              <w:spacing w:line="216" w:lineRule="exact"/>
              <w:ind w:left="240"/>
              <w:jc w:val="left"/>
            </w:pPr>
            <w:r>
              <w:rPr>
                <w:rStyle w:val="285pt"/>
              </w:rPr>
              <w:t>работника,</w:t>
            </w:r>
          </w:p>
          <w:p w:rsidR="00C31071" w:rsidRDefault="006B73E6">
            <w:pPr>
              <w:pStyle w:val="20"/>
              <w:framePr w:w="13671" w:wrap="notBeside" w:vAnchor="text" w:hAnchor="text" w:xAlign="center" w:y="1"/>
              <w:shd w:val="clear" w:color="auto" w:fill="auto"/>
              <w:spacing w:line="216" w:lineRule="exact"/>
              <w:jc w:val="left"/>
            </w:pPr>
            <w:r>
              <w:rPr>
                <w:rStyle w:val="285pt"/>
              </w:rPr>
              <w:t>получающего</w:t>
            </w:r>
          </w:p>
          <w:p w:rsidR="00C31071" w:rsidRDefault="006B73E6">
            <w:pPr>
              <w:pStyle w:val="20"/>
              <w:framePr w:w="13671" w:wrap="notBeside" w:vAnchor="text" w:hAnchor="text" w:xAlign="center" w:y="1"/>
              <w:shd w:val="clear" w:color="auto" w:fill="auto"/>
              <w:spacing w:line="216" w:lineRule="exact"/>
              <w:jc w:val="center"/>
            </w:pPr>
            <w:r>
              <w:rPr>
                <w:rStyle w:val="285pt"/>
              </w:rPr>
              <w:t>согласие,</w:t>
            </w:r>
          </w:p>
          <w:p w:rsidR="00C31071" w:rsidRDefault="006B73E6">
            <w:pPr>
              <w:pStyle w:val="20"/>
              <w:framePr w:w="13671" w:wrap="notBeside" w:vAnchor="text" w:hAnchor="text" w:xAlign="center" w:y="1"/>
              <w:shd w:val="clear" w:color="auto" w:fill="auto"/>
              <w:spacing w:line="216" w:lineRule="exact"/>
              <w:jc w:val="center"/>
            </w:pPr>
            <w:r>
              <w:rPr>
                <w:rStyle w:val="285pt"/>
              </w:rPr>
              <w:t>подпись</w:t>
            </w:r>
          </w:p>
        </w:tc>
        <w:tc>
          <w:tcPr>
            <w:tcW w:w="1719" w:type="dxa"/>
            <w:vMerge/>
            <w:tcBorders>
              <w:left w:val="single" w:sz="4" w:space="0" w:color="auto"/>
              <w:right w:val="single" w:sz="4" w:space="0" w:color="auto"/>
            </w:tcBorders>
            <w:shd w:val="clear" w:color="auto" w:fill="FFFFFF"/>
            <w:vAlign w:val="center"/>
          </w:tcPr>
          <w:p w:rsidR="00C31071" w:rsidRDefault="00C31071">
            <w:pPr>
              <w:framePr w:w="13671" w:wrap="notBeside" w:vAnchor="text" w:hAnchor="text" w:xAlign="center" w:y="1"/>
            </w:pPr>
          </w:p>
        </w:tc>
      </w:tr>
      <w:tr w:rsidR="00C31071">
        <w:trPr>
          <w:trHeight w:hRule="exact" w:val="261"/>
          <w:jc w:val="center"/>
        </w:trPr>
        <w:tc>
          <w:tcPr>
            <w:tcW w:w="486" w:type="dxa"/>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170" w:lineRule="exact"/>
              <w:ind w:left="220"/>
              <w:jc w:val="left"/>
            </w:pPr>
            <w:r>
              <w:rPr>
                <w:rStyle w:val="285pt"/>
              </w:rPr>
              <w:t>1</w:t>
            </w:r>
          </w:p>
        </w:tc>
        <w:tc>
          <w:tcPr>
            <w:tcW w:w="1049" w:type="dxa"/>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170" w:lineRule="exact"/>
              <w:jc w:val="center"/>
            </w:pPr>
            <w:r>
              <w:rPr>
                <w:rStyle w:val="285pt"/>
              </w:rPr>
              <w:t>2</w:t>
            </w:r>
          </w:p>
        </w:tc>
        <w:tc>
          <w:tcPr>
            <w:tcW w:w="1242"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170" w:lineRule="exact"/>
              <w:jc w:val="center"/>
            </w:pPr>
            <w:r>
              <w:rPr>
                <w:rStyle w:val="285pt"/>
              </w:rPr>
              <w:t>3</w:t>
            </w:r>
          </w:p>
        </w:tc>
        <w:tc>
          <w:tcPr>
            <w:tcW w:w="1116"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170" w:lineRule="exact"/>
              <w:jc w:val="center"/>
            </w:pPr>
            <w:r>
              <w:rPr>
                <w:rStyle w:val="285pt"/>
              </w:rPr>
              <w:t>4</w:t>
            </w:r>
          </w:p>
        </w:tc>
        <w:tc>
          <w:tcPr>
            <w:tcW w:w="1490"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170" w:lineRule="exact"/>
              <w:jc w:val="center"/>
            </w:pPr>
            <w:r>
              <w:rPr>
                <w:rStyle w:val="285pt"/>
              </w:rPr>
              <w:t>5</w:t>
            </w:r>
          </w:p>
        </w:tc>
        <w:tc>
          <w:tcPr>
            <w:tcW w:w="1229" w:type="dxa"/>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170" w:lineRule="exact"/>
              <w:jc w:val="center"/>
            </w:pPr>
            <w:r>
              <w:rPr>
                <w:rStyle w:val="285pt"/>
              </w:rPr>
              <w:t>6</w:t>
            </w:r>
          </w:p>
        </w:tc>
        <w:tc>
          <w:tcPr>
            <w:tcW w:w="1116"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170" w:lineRule="exact"/>
              <w:jc w:val="center"/>
            </w:pPr>
            <w:r>
              <w:rPr>
                <w:rStyle w:val="285pt"/>
              </w:rPr>
              <w:t>7</w:t>
            </w:r>
          </w:p>
        </w:tc>
        <w:tc>
          <w:tcPr>
            <w:tcW w:w="1395" w:type="dxa"/>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170" w:lineRule="exact"/>
              <w:jc w:val="center"/>
            </w:pPr>
            <w:r>
              <w:rPr>
                <w:rStyle w:val="285pt"/>
              </w:rPr>
              <w:t>8</w:t>
            </w:r>
          </w:p>
        </w:tc>
        <w:tc>
          <w:tcPr>
            <w:tcW w:w="1499" w:type="dxa"/>
            <w:tcBorders>
              <w:top w:val="single" w:sz="4" w:space="0" w:color="auto"/>
              <w:left w:val="single" w:sz="4" w:space="0" w:color="auto"/>
            </w:tcBorders>
            <w:shd w:val="clear" w:color="auto" w:fill="FFFFFF"/>
            <w:vAlign w:val="center"/>
          </w:tcPr>
          <w:p w:rsidR="00C31071" w:rsidRDefault="006B73E6">
            <w:pPr>
              <w:pStyle w:val="20"/>
              <w:framePr w:w="13671" w:wrap="notBeside" w:vAnchor="text" w:hAnchor="text" w:xAlign="center" w:y="1"/>
              <w:shd w:val="clear" w:color="auto" w:fill="auto"/>
              <w:spacing w:line="170" w:lineRule="exact"/>
              <w:jc w:val="center"/>
            </w:pPr>
            <w:r>
              <w:rPr>
                <w:rStyle w:val="285pt"/>
              </w:rPr>
              <w:t>9</w:t>
            </w:r>
          </w:p>
        </w:tc>
        <w:tc>
          <w:tcPr>
            <w:tcW w:w="1332" w:type="dxa"/>
            <w:tcBorders>
              <w:top w:val="single" w:sz="4" w:space="0" w:color="auto"/>
              <w:lef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170" w:lineRule="exact"/>
              <w:jc w:val="center"/>
            </w:pPr>
            <w:r>
              <w:rPr>
                <w:rStyle w:val="285pt"/>
              </w:rPr>
              <w:t>10</w:t>
            </w:r>
          </w:p>
        </w:tc>
        <w:tc>
          <w:tcPr>
            <w:tcW w:w="1719" w:type="dxa"/>
            <w:tcBorders>
              <w:top w:val="single" w:sz="4" w:space="0" w:color="auto"/>
              <w:left w:val="single" w:sz="4" w:space="0" w:color="auto"/>
              <w:right w:val="single" w:sz="4" w:space="0" w:color="auto"/>
            </w:tcBorders>
            <w:shd w:val="clear" w:color="auto" w:fill="FFFFFF"/>
            <w:vAlign w:val="bottom"/>
          </w:tcPr>
          <w:p w:rsidR="00C31071" w:rsidRDefault="006B73E6">
            <w:pPr>
              <w:pStyle w:val="20"/>
              <w:framePr w:w="13671" w:wrap="notBeside" w:vAnchor="text" w:hAnchor="text" w:xAlign="center" w:y="1"/>
              <w:shd w:val="clear" w:color="auto" w:fill="auto"/>
              <w:spacing w:line="170" w:lineRule="exact"/>
              <w:jc w:val="center"/>
            </w:pPr>
            <w:r>
              <w:rPr>
                <w:rStyle w:val="285pt"/>
              </w:rPr>
              <w:t>11</w:t>
            </w:r>
          </w:p>
        </w:tc>
      </w:tr>
      <w:tr w:rsidR="00C31071">
        <w:trPr>
          <w:trHeight w:hRule="exact" w:val="446"/>
          <w:jc w:val="center"/>
        </w:trPr>
        <w:tc>
          <w:tcPr>
            <w:tcW w:w="486"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049"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242"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116"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490"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229"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116"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395"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499"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332" w:type="dxa"/>
            <w:tcBorders>
              <w:top w:val="single" w:sz="4" w:space="0" w:color="auto"/>
              <w:left w:val="single" w:sz="4" w:space="0" w:color="auto"/>
            </w:tcBorders>
            <w:shd w:val="clear" w:color="auto" w:fill="FFFFFF"/>
          </w:tcPr>
          <w:p w:rsidR="00C31071" w:rsidRDefault="00C31071">
            <w:pPr>
              <w:framePr w:w="13671" w:wrap="notBeside" w:vAnchor="text" w:hAnchor="text" w:xAlign="center" w:y="1"/>
              <w:rPr>
                <w:sz w:val="10"/>
                <w:szCs w:val="10"/>
              </w:rPr>
            </w:pPr>
          </w:p>
        </w:tc>
        <w:tc>
          <w:tcPr>
            <w:tcW w:w="1719" w:type="dxa"/>
            <w:tcBorders>
              <w:top w:val="single" w:sz="4" w:space="0" w:color="auto"/>
              <w:left w:val="single" w:sz="4" w:space="0" w:color="auto"/>
              <w:right w:val="single" w:sz="4" w:space="0" w:color="auto"/>
            </w:tcBorders>
            <w:shd w:val="clear" w:color="auto" w:fill="FFFFFF"/>
          </w:tcPr>
          <w:p w:rsidR="00C31071" w:rsidRDefault="00C31071">
            <w:pPr>
              <w:framePr w:w="13671" w:wrap="notBeside" w:vAnchor="text" w:hAnchor="text" w:xAlign="center" w:y="1"/>
              <w:rPr>
                <w:sz w:val="10"/>
                <w:szCs w:val="10"/>
              </w:rPr>
            </w:pPr>
          </w:p>
        </w:tc>
      </w:tr>
      <w:tr w:rsidR="00C31071">
        <w:trPr>
          <w:trHeight w:hRule="exact" w:val="468"/>
          <w:jc w:val="center"/>
        </w:trPr>
        <w:tc>
          <w:tcPr>
            <w:tcW w:w="486"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049"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242"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116"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490"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229"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116"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395"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499"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332" w:type="dxa"/>
            <w:tcBorders>
              <w:top w:val="single" w:sz="4" w:space="0" w:color="auto"/>
              <w:left w:val="single" w:sz="4" w:space="0" w:color="auto"/>
              <w:bottom w:val="single" w:sz="4" w:space="0" w:color="auto"/>
            </w:tcBorders>
            <w:shd w:val="clear" w:color="auto" w:fill="FFFFFF"/>
          </w:tcPr>
          <w:p w:rsidR="00C31071" w:rsidRDefault="00C31071">
            <w:pPr>
              <w:framePr w:w="13671" w:wrap="notBeside" w:vAnchor="text" w:hAnchor="text" w:xAlign="center" w:y="1"/>
              <w:rPr>
                <w:sz w:val="10"/>
                <w:szCs w:val="10"/>
              </w:rPr>
            </w:pP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C31071" w:rsidRDefault="00C31071">
            <w:pPr>
              <w:framePr w:w="13671" w:wrap="notBeside" w:vAnchor="text" w:hAnchor="text" w:xAlign="center" w:y="1"/>
              <w:rPr>
                <w:sz w:val="10"/>
                <w:szCs w:val="10"/>
              </w:rPr>
            </w:pPr>
          </w:p>
        </w:tc>
      </w:tr>
    </w:tbl>
    <w:p w:rsidR="00C31071" w:rsidRDefault="00C31071">
      <w:pPr>
        <w:framePr w:w="13671" w:wrap="notBeside" w:vAnchor="text" w:hAnchor="text" w:xAlign="center" w:y="1"/>
        <w:rPr>
          <w:sz w:val="2"/>
          <w:szCs w:val="2"/>
        </w:rPr>
      </w:pPr>
    </w:p>
    <w:p w:rsidR="00C31071" w:rsidRDefault="00C31071">
      <w:pPr>
        <w:rPr>
          <w:sz w:val="2"/>
          <w:szCs w:val="2"/>
        </w:rPr>
      </w:pPr>
    </w:p>
    <w:p w:rsidR="00C31071" w:rsidRDefault="00C31071">
      <w:pPr>
        <w:rPr>
          <w:sz w:val="2"/>
          <w:szCs w:val="2"/>
        </w:rPr>
        <w:sectPr w:rsidR="00C31071">
          <w:footerReference w:type="even" r:id="rId14"/>
          <w:footerReference w:type="default" r:id="rId15"/>
          <w:headerReference w:type="first" r:id="rId16"/>
          <w:footerReference w:type="first" r:id="rId17"/>
          <w:pgSz w:w="15840" w:h="12240" w:orient="landscape"/>
          <w:pgMar w:top="1656" w:right="971" w:bottom="1656" w:left="1198" w:header="0" w:footer="3" w:gutter="0"/>
          <w:cols w:space="720"/>
          <w:noEndnote/>
          <w:titlePg/>
          <w:docGrid w:linePitch="360"/>
        </w:sectPr>
      </w:pPr>
    </w:p>
    <w:p w:rsidR="00C31071" w:rsidRDefault="00C31071">
      <w:pPr>
        <w:framePr w:w="8870" w:wrap="notBeside" w:vAnchor="text" w:hAnchor="text" w:xAlign="center" w:y="1"/>
        <w:rPr>
          <w:sz w:val="2"/>
          <w:szCs w:val="2"/>
        </w:rPr>
      </w:pPr>
      <w:bookmarkStart w:id="20" w:name="_GoBack"/>
      <w:bookmarkEnd w:id="20"/>
    </w:p>
    <w:p w:rsidR="00C31071" w:rsidRDefault="00C31071">
      <w:pPr>
        <w:rPr>
          <w:sz w:val="2"/>
          <w:szCs w:val="2"/>
        </w:rPr>
      </w:pPr>
    </w:p>
    <w:p w:rsidR="00C31071" w:rsidRDefault="00C31071">
      <w:pPr>
        <w:rPr>
          <w:sz w:val="2"/>
          <w:szCs w:val="2"/>
        </w:rPr>
      </w:pPr>
    </w:p>
    <w:sectPr w:rsidR="00C31071">
      <w:pgSz w:w="12240" w:h="15840"/>
      <w:pgMar w:top="1069" w:right="1556" w:bottom="1069" w:left="18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0A4" w:rsidRDefault="00F520A4">
      <w:r>
        <w:separator/>
      </w:r>
    </w:p>
  </w:endnote>
  <w:endnote w:type="continuationSeparator" w:id="0">
    <w:p w:rsidR="00F520A4" w:rsidRDefault="00F5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6720205</wp:posOffset>
              </wp:positionH>
              <wp:positionV relativeFrom="page">
                <wp:posOffset>9544685</wp:posOffset>
              </wp:positionV>
              <wp:extent cx="67310" cy="153035"/>
              <wp:effectExtent l="0" t="635" r="0" b="6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9.15pt;margin-top:751.55pt;width:5.3pt;height:12.0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2</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6720205</wp:posOffset>
              </wp:positionH>
              <wp:positionV relativeFrom="page">
                <wp:posOffset>9544685</wp:posOffset>
              </wp:positionV>
              <wp:extent cx="67310" cy="153035"/>
              <wp:effectExtent l="0" t="635" r="0" b="63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29.15pt;margin-top:751.55pt;width:5.3pt;height:12.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1</w:t>
                    </w:r>
                    <w:r>
                      <w:rPr>
                        <w:rStyle w:val="a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0" behindDoc="1" locked="0" layoutInCell="1" allowOverlap="1" wp14:anchorId="619AB864" wp14:editId="07A0B297">
              <wp:simplePos x="0" y="0"/>
              <wp:positionH relativeFrom="page">
                <wp:posOffset>6720205</wp:posOffset>
              </wp:positionH>
              <wp:positionV relativeFrom="page">
                <wp:posOffset>9544685</wp:posOffset>
              </wp:positionV>
              <wp:extent cx="133985" cy="153035"/>
              <wp:effectExtent l="0" t="635" r="0" b="63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24</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9AB864" id="_x0000_t202" coordsize="21600,21600" o:spt="202" path="m,l,21600r21600,l21600,xe">
              <v:stroke joinstyle="miter"/>
              <v:path gradientshapeok="t" o:connecttype="rect"/>
            </v:shapetype>
            <v:shape id="Text Box 6" o:spid="_x0000_s1028" type="#_x0000_t202" style="position:absolute;margin-left:529.15pt;margin-top:751.55pt;width:10.55pt;height:12.0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AErAIAAK0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24</w:t>
                    </w:r>
                    <w:r>
                      <w:rPr>
                        <w:rStyle w:val="a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1" behindDoc="1" locked="0" layoutInCell="1" allowOverlap="1" wp14:anchorId="3AF011AA" wp14:editId="26E27330">
              <wp:simplePos x="0" y="0"/>
              <wp:positionH relativeFrom="page">
                <wp:posOffset>6720205</wp:posOffset>
              </wp:positionH>
              <wp:positionV relativeFrom="page">
                <wp:posOffset>9544685</wp:posOffset>
              </wp:positionV>
              <wp:extent cx="133985" cy="153035"/>
              <wp:effectExtent l="0" t="635"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25</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F011AA" id="_x0000_t202" coordsize="21600,21600" o:spt="202" path="m,l,21600r21600,l21600,xe">
              <v:stroke joinstyle="miter"/>
              <v:path gradientshapeok="t" o:connecttype="rect"/>
            </v:shapetype>
            <v:shape id="Text Box 7" o:spid="_x0000_s1029" type="#_x0000_t202" style="position:absolute;margin-left:529.15pt;margin-top:751.55pt;width:10.55pt;height:12.0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25</w:t>
                    </w:r>
                    <w:r>
                      <w:rPr>
                        <w:rStyle w:val="a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6720205</wp:posOffset>
              </wp:positionH>
              <wp:positionV relativeFrom="page">
                <wp:posOffset>9544685</wp:posOffset>
              </wp:positionV>
              <wp:extent cx="133985" cy="153035"/>
              <wp:effectExtent l="0" t="635" r="0" b="63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38</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margin-left:529.15pt;margin-top:751.55pt;width:10.55pt;height:12.0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38</w:t>
                    </w:r>
                    <w:r>
                      <w:rPr>
                        <w:rStyle w:val="a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6720205</wp:posOffset>
              </wp:positionH>
              <wp:positionV relativeFrom="page">
                <wp:posOffset>9544685</wp:posOffset>
              </wp:positionV>
              <wp:extent cx="100330" cy="93980"/>
              <wp:effectExtent l="0" t="635" r="0" b="63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030637" w:rsidRPr="00030637">
                            <w:rPr>
                              <w:rStyle w:val="a6"/>
                              <w:noProof/>
                            </w:rPr>
                            <w:t>42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529.15pt;margin-top:751.55pt;width:7.9pt;height:7.4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030637" w:rsidRPr="00030637">
                      <w:rPr>
                        <w:rStyle w:val="a6"/>
                        <w:noProof/>
                      </w:rPr>
                      <w:t>42</w:t>
                    </w:r>
                    <w:r>
                      <w:rPr>
                        <w:rStyle w:val="a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6720205</wp:posOffset>
              </wp:positionH>
              <wp:positionV relativeFrom="page">
                <wp:posOffset>9544685</wp:posOffset>
              </wp:positionV>
              <wp:extent cx="133985" cy="153035"/>
              <wp:effectExtent l="0" t="635" r="0" b="63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41</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margin-left:529.15pt;margin-top:751.55pt;width:10.55pt;height:12.0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t2rQIAAK4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sidRPr="00E33102">
                      <w:rPr>
                        <w:rStyle w:val="a6"/>
                        <w:noProof/>
                      </w:rPr>
                      <w:t>41</w:t>
                    </w:r>
                    <w:r>
                      <w:rPr>
                        <w:rStyle w:val="a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9218930</wp:posOffset>
              </wp:positionH>
              <wp:positionV relativeFrom="page">
                <wp:posOffset>6921500</wp:posOffset>
              </wp:positionV>
              <wp:extent cx="133985" cy="153035"/>
              <wp:effectExtent l="0" t="0" r="3810" b="381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Pr>
                              <w:noProof/>
                            </w:rPr>
                            <w:t>40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4" type="#_x0000_t202" style="position:absolute;margin-left:725.9pt;margin-top:545pt;width:10.55pt;height:12.0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eiUrAIAAK4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" filled="f" stroked="f">
              <v:textbox style="mso-fit-shape-to-text:t" inset="0,0,0,0">
                <w:txbxContent>
                  <w:p w:rsidR="00631A7B" w:rsidRDefault="00631A7B">
                    <w:pPr>
                      <w:pStyle w:val="a5"/>
                      <w:shd w:val="clear" w:color="auto" w:fill="auto"/>
                      <w:spacing w:line="240" w:lineRule="auto"/>
                    </w:pPr>
                    <w:r>
                      <w:fldChar w:fldCharType="begin"/>
                    </w:r>
                    <w:r>
                      <w:instrText xml:space="preserve"> PAGE \* MERGEFORMAT </w:instrText>
                    </w:r>
                    <w:r>
                      <w:fldChar w:fldCharType="separate"/>
                    </w:r>
                    <w:r w:rsidR="00E33102">
                      <w:rPr>
                        <w:noProof/>
                      </w:rP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0A4" w:rsidRDefault="00F520A4"/>
  </w:footnote>
  <w:footnote w:type="continuationSeparator" w:id="0">
    <w:p w:rsidR="00F520A4" w:rsidRDefault="00F520A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7B" w:rsidRDefault="00631A7B">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3106420</wp:posOffset>
              </wp:positionH>
              <wp:positionV relativeFrom="page">
                <wp:posOffset>572135</wp:posOffset>
              </wp:positionV>
              <wp:extent cx="20955" cy="92710"/>
              <wp:effectExtent l="1270" t="635"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A7B" w:rsidRDefault="00631A7B">
                          <w:pPr>
                            <w:pStyle w:val="a5"/>
                            <w:shd w:val="clear" w:color="auto" w:fill="auto"/>
                            <w:spacing w:line="240" w:lineRule="auto"/>
                          </w:pPr>
                          <w:r>
                            <w:rPr>
                              <w:rStyle w:val="Corbel6pt"/>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3" type="#_x0000_t202" style="position:absolute;margin-left:244.6pt;margin-top:45.05pt;width:1.65pt;height:7.3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OVrgIAAKw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" filled="f" stroked="f">
              <v:textbox style="mso-fit-shape-to-text:t" inset="0,0,0,0">
                <w:txbxContent>
                  <w:p w:rsidR="00631A7B" w:rsidRDefault="00631A7B">
                    <w:pPr>
                      <w:pStyle w:val="a5"/>
                      <w:shd w:val="clear" w:color="auto" w:fill="auto"/>
                      <w:spacing w:line="240" w:lineRule="auto"/>
                    </w:pPr>
                    <w:r>
                      <w:rPr>
                        <w:rStyle w:val="Corbel6pt"/>
                      </w:rPr>
                      <w:t>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758"/>
    <w:multiLevelType w:val="multilevel"/>
    <w:tmpl w:val="7B98EB82"/>
    <w:lvl w:ilvl="0">
      <w:start w:val="42277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731F8"/>
    <w:multiLevelType w:val="hybridMultilevel"/>
    <w:tmpl w:val="8ECEF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85A3B"/>
    <w:multiLevelType w:val="multilevel"/>
    <w:tmpl w:val="92CC3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50A57"/>
    <w:multiLevelType w:val="multilevel"/>
    <w:tmpl w:val="D0804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813ED2"/>
    <w:multiLevelType w:val="hybridMultilevel"/>
    <w:tmpl w:val="30CA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10795"/>
    <w:multiLevelType w:val="multilevel"/>
    <w:tmpl w:val="FC224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30893"/>
    <w:multiLevelType w:val="multilevel"/>
    <w:tmpl w:val="40D0D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3B4084"/>
    <w:multiLevelType w:val="multilevel"/>
    <w:tmpl w:val="8960A84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D4C7F"/>
    <w:multiLevelType w:val="multilevel"/>
    <w:tmpl w:val="C07867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B4551"/>
    <w:multiLevelType w:val="multilevel"/>
    <w:tmpl w:val="E84AD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8243E5"/>
    <w:multiLevelType w:val="multilevel"/>
    <w:tmpl w:val="DA3E1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AB6A46"/>
    <w:multiLevelType w:val="multilevel"/>
    <w:tmpl w:val="88662E2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2F3698"/>
    <w:multiLevelType w:val="multilevel"/>
    <w:tmpl w:val="3BACC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D57F7"/>
    <w:multiLevelType w:val="multilevel"/>
    <w:tmpl w:val="AE42CD96"/>
    <w:lvl w:ilvl="0">
      <w:start w:val="42277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3D0D54"/>
    <w:multiLevelType w:val="multilevel"/>
    <w:tmpl w:val="02D88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1D1FC5"/>
    <w:multiLevelType w:val="hybridMultilevel"/>
    <w:tmpl w:val="B0286F90"/>
    <w:lvl w:ilvl="0" w:tplc="9886BE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5301028"/>
    <w:multiLevelType w:val="multilevel"/>
    <w:tmpl w:val="EC566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8577A2"/>
    <w:multiLevelType w:val="multilevel"/>
    <w:tmpl w:val="9B964252"/>
    <w:lvl w:ilvl="0">
      <w:start w:val="42277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251106"/>
    <w:multiLevelType w:val="multilevel"/>
    <w:tmpl w:val="7166DC56"/>
    <w:lvl w:ilvl="0">
      <w:start w:val="42279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9F0CD2"/>
    <w:multiLevelType w:val="multilevel"/>
    <w:tmpl w:val="FD987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2028F2"/>
    <w:multiLevelType w:val="multilevel"/>
    <w:tmpl w:val="25883E7C"/>
    <w:lvl w:ilvl="0">
      <w:start w:val="42278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093882"/>
    <w:multiLevelType w:val="hybridMultilevel"/>
    <w:tmpl w:val="51F6B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131CA0"/>
    <w:multiLevelType w:val="multilevel"/>
    <w:tmpl w:val="EC566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DE28DF"/>
    <w:multiLevelType w:val="multilevel"/>
    <w:tmpl w:val="6F94F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341BBF"/>
    <w:multiLevelType w:val="multilevel"/>
    <w:tmpl w:val="61881CE4"/>
    <w:lvl w:ilvl="0">
      <w:start w:val="42277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056E9E"/>
    <w:multiLevelType w:val="multilevel"/>
    <w:tmpl w:val="D534C5A0"/>
    <w:lvl w:ilvl="0">
      <w:start w:val="42278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077E73"/>
    <w:multiLevelType w:val="multilevel"/>
    <w:tmpl w:val="EC566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F5C3D99"/>
    <w:multiLevelType w:val="multilevel"/>
    <w:tmpl w:val="C7DE3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27"/>
  </w:num>
  <w:num w:numId="4">
    <w:abstractNumId w:val="12"/>
  </w:num>
  <w:num w:numId="5">
    <w:abstractNumId w:val="23"/>
  </w:num>
  <w:num w:numId="6">
    <w:abstractNumId w:val="13"/>
  </w:num>
  <w:num w:numId="7">
    <w:abstractNumId w:val="16"/>
  </w:num>
  <w:num w:numId="8">
    <w:abstractNumId w:val="25"/>
  </w:num>
  <w:num w:numId="9">
    <w:abstractNumId w:val="0"/>
  </w:num>
  <w:num w:numId="10">
    <w:abstractNumId w:val="17"/>
  </w:num>
  <w:num w:numId="11">
    <w:abstractNumId w:val="24"/>
  </w:num>
  <w:num w:numId="12">
    <w:abstractNumId w:val="20"/>
  </w:num>
  <w:num w:numId="13">
    <w:abstractNumId w:val="18"/>
  </w:num>
  <w:num w:numId="14">
    <w:abstractNumId w:val="9"/>
  </w:num>
  <w:num w:numId="15">
    <w:abstractNumId w:val="10"/>
  </w:num>
  <w:num w:numId="16">
    <w:abstractNumId w:val="5"/>
  </w:num>
  <w:num w:numId="17">
    <w:abstractNumId w:val="6"/>
  </w:num>
  <w:num w:numId="18">
    <w:abstractNumId w:val="11"/>
  </w:num>
  <w:num w:numId="19">
    <w:abstractNumId w:val="3"/>
  </w:num>
  <w:num w:numId="20">
    <w:abstractNumId w:val="7"/>
  </w:num>
  <w:num w:numId="21">
    <w:abstractNumId w:val="2"/>
  </w:num>
  <w:num w:numId="22">
    <w:abstractNumId w:val="19"/>
  </w:num>
  <w:num w:numId="23">
    <w:abstractNumId w:val="26"/>
  </w:num>
  <w:num w:numId="24">
    <w:abstractNumId w:val="22"/>
  </w:num>
  <w:num w:numId="25">
    <w:abstractNumId w:val="1"/>
  </w:num>
  <w:num w:numId="26">
    <w:abstractNumId w:val="15"/>
  </w:num>
  <w:num w:numId="27">
    <w:abstractNumId w:val="2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071"/>
    <w:rsid w:val="00022058"/>
    <w:rsid w:val="00030637"/>
    <w:rsid w:val="000318C3"/>
    <w:rsid w:val="000A764E"/>
    <w:rsid w:val="000B1F8A"/>
    <w:rsid w:val="000D3B93"/>
    <w:rsid w:val="000F3FF6"/>
    <w:rsid w:val="00100D78"/>
    <w:rsid w:val="0010201E"/>
    <w:rsid w:val="001213E2"/>
    <w:rsid w:val="0012192E"/>
    <w:rsid w:val="00196C19"/>
    <w:rsid w:val="001B3E04"/>
    <w:rsid w:val="001D42BE"/>
    <w:rsid w:val="00223132"/>
    <w:rsid w:val="002C6246"/>
    <w:rsid w:val="002E11A3"/>
    <w:rsid w:val="00307088"/>
    <w:rsid w:val="00344830"/>
    <w:rsid w:val="0040381C"/>
    <w:rsid w:val="0046310B"/>
    <w:rsid w:val="004D5FB7"/>
    <w:rsid w:val="00543778"/>
    <w:rsid w:val="00570082"/>
    <w:rsid w:val="00631A7B"/>
    <w:rsid w:val="006417BC"/>
    <w:rsid w:val="0068543B"/>
    <w:rsid w:val="006B73E6"/>
    <w:rsid w:val="007927DD"/>
    <w:rsid w:val="00796BE7"/>
    <w:rsid w:val="007F0127"/>
    <w:rsid w:val="00806269"/>
    <w:rsid w:val="00817E98"/>
    <w:rsid w:val="00821DB9"/>
    <w:rsid w:val="00830607"/>
    <w:rsid w:val="00851166"/>
    <w:rsid w:val="00852D87"/>
    <w:rsid w:val="009228B8"/>
    <w:rsid w:val="00983215"/>
    <w:rsid w:val="009A1EDC"/>
    <w:rsid w:val="009C61EF"/>
    <w:rsid w:val="00A432F5"/>
    <w:rsid w:val="00A62275"/>
    <w:rsid w:val="00A8217C"/>
    <w:rsid w:val="00AC4227"/>
    <w:rsid w:val="00AD3E7E"/>
    <w:rsid w:val="00AD6870"/>
    <w:rsid w:val="00AE49BD"/>
    <w:rsid w:val="00AE5A53"/>
    <w:rsid w:val="00B127EF"/>
    <w:rsid w:val="00B40E54"/>
    <w:rsid w:val="00B538B7"/>
    <w:rsid w:val="00B82FFB"/>
    <w:rsid w:val="00BB0EBF"/>
    <w:rsid w:val="00BD24CC"/>
    <w:rsid w:val="00BE6268"/>
    <w:rsid w:val="00C31071"/>
    <w:rsid w:val="00C36425"/>
    <w:rsid w:val="00C777E0"/>
    <w:rsid w:val="00CC18C3"/>
    <w:rsid w:val="00CF1626"/>
    <w:rsid w:val="00CF6F50"/>
    <w:rsid w:val="00D45336"/>
    <w:rsid w:val="00D768FB"/>
    <w:rsid w:val="00DB2584"/>
    <w:rsid w:val="00DF17AD"/>
    <w:rsid w:val="00DF4A17"/>
    <w:rsid w:val="00E33102"/>
    <w:rsid w:val="00EA03A0"/>
    <w:rsid w:val="00EB265A"/>
    <w:rsid w:val="00F520A4"/>
    <w:rsid w:val="00F56D52"/>
    <w:rsid w:val="00F83870"/>
    <w:rsid w:val="00FF0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6CF98"/>
  <w15:docId w15:val="{18E500D1-F1AA-484F-9A91-E93371EA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Pr>
      <w:rFonts w:ascii="Arial Narrow" w:eastAsia="Arial Narrow" w:hAnsi="Arial Narrow" w:cs="Arial Narrow"/>
      <w:b w:val="0"/>
      <w:bCs w:val="0"/>
      <w:i w:val="0"/>
      <w:iCs w:val="0"/>
      <w:smallCaps w:val="0"/>
      <w:strike w:val="0"/>
      <w:sz w:val="26"/>
      <w:szCs w:val="26"/>
      <w:u w:val="none"/>
    </w:rPr>
  </w:style>
  <w:style w:type="character" w:customStyle="1" w:styleId="33">
    <w:name w:val="Заголовок №3"/>
    <w:basedOn w:val="3"/>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2">
    <w:name w:val="Заголовок №1 (2)_"/>
    <w:basedOn w:val="a0"/>
    <w:link w:val="120"/>
    <w:rPr>
      <w:rFonts w:ascii="Corbel" w:eastAsia="Corbel" w:hAnsi="Corbel" w:cs="Corbel"/>
      <w:b w:val="0"/>
      <w:bCs w:val="0"/>
      <w:i w:val="0"/>
      <w:iCs w:val="0"/>
      <w:smallCaps w:val="0"/>
      <w:strike w:val="0"/>
      <w:sz w:val="30"/>
      <w:szCs w:val="30"/>
      <w:u w:val="none"/>
    </w:rPr>
  </w:style>
  <w:style w:type="character" w:customStyle="1" w:styleId="34">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22TrebuchetMS105pt">
    <w:name w:val="Заголовок №2 (2) + Trebuchet MS;10;5 pt"/>
    <w:basedOn w:val="220"/>
    <w:rPr>
      <w:rFonts w:ascii="Trebuchet MS" w:eastAsia="Trebuchet MS" w:hAnsi="Trebuchet MS" w:cs="Trebuchet MS"/>
      <w:b w:val="0"/>
      <w:bCs w:val="0"/>
      <w:i w:val="0"/>
      <w:iCs w:val="0"/>
      <w:smallCaps w:val="0"/>
      <w:strike w:val="0"/>
      <w:color w:val="000000"/>
      <w:spacing w:val="0"/>
      <w:w w:val="100"/>
      <w:position w:val="0"/>
      <w:sz w:val="21"/>
      <w:szCs w:val="21"/>
      <w:u w:val="none"/>
      <w:lang w:val="ru-RU" w:eastAsia="ru-RU" w:bidi="ru-RU"/>
    </w:rPr>
  </w:style>
  <w:style w:type="character" w:customStyle="1" w:styleId="24">
    <w:name w:val="Оглавление (2)_"/>
    <w:basedOn w:val="a0"/>
    <w:link w:val="25"/>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главление_"/>
    <w:basedOn w:val="a0"/>
    <w:link w:val="a8"/>
    <w:rPr>
      <w:rFonts w:ascii="Times New Roman" w:eastAsia="Times New Roman" w:hAnsi="Times New Roman" w:cs="Times New Roman"/>
      <w:b/>
      <w:bCs/>
      <w:i w:val="0"/>
      <w:iCs w:val="0"/>
      <w:smallCaps w:val="0"/>
      <w:strike w:val="0"/>
      <w:sz w:val="26"/>
      <w:szCs w:val="26"/>
      <w:u w:val="none"/>
    </w:rPr>
  </w:style>
  <w:style w:type="character" w:customStyle="1" w:styleId="230">
    <w:name w:val="Заголовок №2 (3)_"/>
    <w:basedOn w:val="a0"/>
    <w:link w:val="231"/>
    <w:rPr>
      <w:rFonts w:ascii="Times New Roman" w:eastAsia="Times New Roman" w:hAnsi="Times New Roman" w:cs="Times New Roman"/>
      <w:b w:val="0"/>
      <w:bCs w:val="0"/>
      <w:i w:val="0"/>
      <w:iCs w:val="0"/>
      <w:smallCaps w:val="0"/>
      <w:strike w:val="0"/>
      <w:sz w:val="26"/>
      <w:szCs w:val="26"/>
      <w:u w:val="none"/>
    </w:rPr>
  </w:style>
  <w:style w:type="character" w:customStyle="1" w:styleId="23TrebuchetMS115pt">
    <w:name w:val="Заголовок №2 (3) + Trebuchet MS;11;5 pt"/>
    <w:basedOn w:val="230"/>
    <w:rPr>
      <w:rFonts w:ascii="Trebuchet MS" w:eastAsia="Trebuchet MS" w:hAnsi="Trebuchet MS" w:cs="Trebuchet MS"/>
      <w:b w:val="0"/>
      <w:bCs w:val="0"/>
      <w:i w:val="0"/>
      <w:iCs w:val="0"/>
      <w:smallCaps w:val="0"/>
      <w:strike w:val="0"/>
      <w:color w:val="000000"/>
      <w:spacing w:val="0"/>
      <w:w w:val="100"/>
      <w:position w:val="0"/>
      <w:sz w:val="23"/>
      <w:szCs w:val="23"/>
      <w:u w:val="none"/>
      <w:lang w:val="ru-RU" w:eastAsia="ru-RU" w:bidi="ru-RU"/>
    </w:rPr>
  </w:style>
  <w:style w:type="character" w:customStyle="1" w:styleId="35">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Corbel6pt">
    <w:name w:val="Колонтитул + Corbel;6 pt;Полужирный;Курсив"/>
    <w:basedOn w:val="a4"/>
    <w:rPr>
      <w:rFonts w:ascii="Corbel" w:eastAsia="Corbel" w:hAnsi="Corbel" w:cs="Corbel"/>
      <w:b/>
      <w:bCs/>
      <w:i/>
      <w:iCs/>
      <w:smallCaps w:val="0"/>
      <w:strike w:val="0"/>
      <w:color w:val="000000"/>
      <w:spacing w:val="0"/>
      <w:w w:val="100"/>
      <w:position w:val="0"/>
      <w:sz w:val="12"/>
      <w:szCs w:val="12"/>
      <w:u w:val="none"/>
      <w:lang w:val="en-US" w:eastAsia="en-US" w:bidi="en-US"/>
    </w:rPr>
  </w:style>
  <w:style w:type="character" w:customStyle="1" w:styleId="285pt">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30">
    <w:name w:val="Заголовок №3"/>
    <w:basedOn w:val="a"/>
    <w:link w:val="3"/>
    <w:pPr>
      <w:shd w:val="clear" w:color="auto" w:fill="FFFFFF"/>
      <w:spacing w:line="302" w:lineRule="exact"/>
      <w:ind w:hanging="1760"/>
      <w:jc w:val="both"/>
      <w:outlineLvl w:val="2"/>
    </w:pPr>
    <w:rPr>
      <w:rFonts w:ascii="Times New Roman" w:eastAsia="Times New Roman" w:hAnsi="Times New Roman" w:cs="Times New Roman"/>
      <w:b/>
      <w:bCs/>
      <w:sz w:val="26"/>
      <w:szCs w:val="26"/>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line="302" w:lineRule="exact"/>
      <w:jc w:val="both"/>
    </w:pPr>
    <w:rPr>
      <w:rFonts w:ascii="Times New Roman" w:eastAsia="Times New Roman" w:hAnsi="Times New Roman" w:cs="Times New Roman"/>
      <w:sz w:val="26"/>
      <w:szCs w:val="26"/>
    </w:rPr>
  </w:style>
  <w:style w:type="paragraph" w:customStyle="1" w:styleId="32">
    <w:name w:val="Основной текст (3)"/>
    <w:basedOn w:val="a"/>
    <w:link w:val="31"/>
    <w:pPr>
      <w:shd w:val="clear" w:color="auto" w:fill="FFFFFF"/>
      <w:spacing w:line="302" w:lineRule="exact"/>
      <w:ind w:hanging="600"/>
      <w:jc w:val="both"/>
    </w:pPr>
    <w:rPr>
      <w:rFonts w:ascii="Times New Roman" w:eastAsia="Times New Roman" w:hAnsi="Times New Roman" w:cs="Times New Roman"/>
      <w:b/>
      <w:bCs/>
      <w:sz w:val="26"/>
      <w:szCs w:val="26"/>
    </w:rPr>
  </w:style>
  <w:style w:type="paragraph" w:customStyle="1" w:styleId="10">
    <w:name w:val="Заголовок №1"/>
    <w:basedOn w:val="a"/>
    <w:link w:val="1"/>
    <w:pPr>
      <w:shd w:val="clear" w:color="auto" w:fill="FFFFFF"/>
      <w:spacing w:before="420" w:line="0" w:lineRule="atLeast"/>
      <w:jc w:val="right"/>
      <w:outlineLvl w:val="0"/>
    </w:pPr>
    <w:rPr>
      <w:rFonts w:ascii="Arial Narrow" w:eastAsia="Arial Narrow" w:hAnsi="Arial Narrow" w:cs="Arial Narrow"/>
      <w:sz w:val="26"/>
      <w:szCs w:val="26"/>
    </w:rPr>
  </w:style>
  <w:style w:type="paragraph" w:customStyle="1" w:styleId="120">
    <w:name w:val="Заголовок №1 (2)"/>
    <w:basedOn w:val="a"/>
    <w:link w:val="12"/>
    <w:pPr>
      <w:shd w:val="clear" w:color="auto" w:fill="FFFFFF"/>
      <w:spacing w:before="420" w:line="0" w:lineRule="atLeast"/>
      <w:jc w:val="right"/>
      <w:outlineLvl w:val="0"/>
    </w:pPr>
    <w:rPr>
      <w:rFonts w:ascii="Corbel" w:eastAsia="Corbel" w:hAnsi="Corbel" w:cs="Corbel"/>
      <w:sz w:val="30"/>
      <w:szCs w:val="30"/>
    </w:rPr>
  </w:style>
  <w:style w:type="paragraph" w:customStyle="1" w:styleId="23">
    <w:name w:val="Заголовок №2"/>
    <w:basedOn w:val="a"/>
    <w:link w:val="22"/>
    <w:pPr>
      <w:shd w:val="clear" w:color="auto" w:fill="FFFFFF"/>
      <w:spacing w:line="302" w:lineRule="exact"/>
      <w:jc w:val="both"/>
      <w:outlineLvl w:val="1"/>
    </w:pPr>
    <w:rPr>
      <w:rFonts w:ascii="Times New Roman" w:eastAsia="Times New Roman" w:hAnsi="Times New Roman" w:cs="Times New Roman"/>
      <w:sz w:val="26"/>
      <w:szCs w:val="26"/>
    </w:rPr>
  </w:style>
  <w:style w:type="paragraph" w:customStyle="1" w:styleId="221">
    <w:name w:val="Заголовок №2 (2)"/>
    <w:basedOn w:val="a"/>
    <w:link w:val="220"/>
    <w:pPr>
      <w:shd w:val="clear" w:color="auto" w:fill="FFFFFF"/>
      <w:spacing w:line="302" w:lineRule="exact"/>
      <w:jc w:val="both"/>
      <w:outlineLvl w:val="1"/>
    </w:pPr>
    <w:rPr>
      <w:rFonts w:ascii="Times New Roman" w:eastAsia="Times New Roman" w:hAnsi="Times New Roman" w:cs="Times New Roman"/>
      <w:sz w:val="26"/>
      <w:szCs w:val="26"/>
    </w:rPr>
  </w:style>
  <w:style w:type="paragraph" w:customStyle="1" w:styleId="25">
    <w:name w:val="Оглавление (2)"/>
    <w:basedOn w:val="a"/>
    <w:link w:val="24"/>
    <w:pPr>
      <w:shd w:val="clear" w:color="auto" w:fill="FFFFFF"/>
      <w:spacing w:line="302" w:lineRule="exact"/>
      <w:jc w:val="both"/>
    </w:pPr>
    <w:rPr>
      <w:rFonts w:ascii="Times New Roman" w:eastAsia="Times New Roman" w:hAnsi="Times New Roman" w:cs="Times New Roman"/>
      <w:sz w:val="26"/>
      <w:szCs w:val="26"/>
    </w:rPr>
  </w:style>
  <w:style w:type="paragraph" w:customStyle="1" w:styleId="a8">
    <w:name w:val="Оглавление"/>
    <w:basedOn w:val="a"/>
    <w:link w:val="a7"/>
    <w:pPr>
      <w:shd w:val="clear" w:color="auto" w:fill="FFFFFF"/>
      <w:spacing w:after="60" w:line="0" w:lineRule="atLeast"/>
      <w:jc w:val="both"/>
    </w:pPr>
    <w:rPr>
      <w:rFonts w:ascii="Times New Roman" w:eastAsia="Times New Roman" w:hAnsi="Times New Roman" w:cs="Times New Roman"/>
      <w:b/>
      <w:bCs/>
      <w:sz w:val="26"/>
      <w:szCs w:val="26"/>
    </w:rPr>
  </w:style>
  <w:style w:type="paragraph" w:customStyle="1" w:styleId="231">
    <w:name w:val="Заголовок №2 (3)"/>
    <w:basedOn w:val="a"/>
    <w:link w:val="230"/>
    <w:pPr>
      <w:shd w:val="clear" w:color="auto" w:fill="FFFFFF"/>
      <w:spacing w:line="302" w:lineRule="exac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C777E0"/>
    <w:pPr>
      <w:tabs>
        <w:tab w:val="center" w:pos="4677"/>
        <w:tab w:val="right" w:pos="9355"/>
      </w:tabs>
    </w:pPr>
  </w:style>
  <w:style w:type="character" w:customStyle="1" w:styleId="aa">
    <w:name w:val="Верхний колонтитул Знак"/>
    <w:basedOn w:val="a0"/>
    <w:link w:val="a9"/>
    <w:uiPriority w:val="99"/>
    <w:rsid w:val="00C777E0"/>
    <w:rPr>
      <w:color w:val="000000"/>
    </w:rPr>
  </w:style>
  <w:style w:type="paragraph" w:styleId="ab">
    <w:name w:val="footer"/>
    <w:basedOn w:val="a"/>
    <w:link w:val="ac"/>
    <w:uiPriority w:val="99"/>
    <w:unhideWhenUsed/>
    <w:rsid w:val="00C777E0"/>
    <w:pPr>
      <w:tabs>
        <w:tab w:val="center" w:pos="4677"/>
        <w:tab w:val="right" w:pos="9355"/>
      </w:tabs>
    </w:pPr>
  </w:style>
  <w:style w:type="character" w:customStyle="1" w:styleId="ac">
    <w:name w:val="Нижний колонтитул Знак"/>
    <w:basedOn w:val="a0"/>
    <w:link w:val="ab"/>
    <w:uiPriority w:val="99"/>
    <w:rsid w:val="00C777E0"/>
    <w:rPr>
      <w:color w:val="000000"/>
    </w:rPr>
  </w:style>
  <w:style w:type="paragraph" w:styleId="ad">
    <w:name w:val="List Paragraph"/>
    <w:basedOn w:val="a"/>
    <w:uiPriority w:val="34"/>
    <w:qFormat/>
    <w:rsid w:val="00641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917BC-4D85-40D6-9706-CD448CA4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11507</Words>
  <Characters>65591</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Ильшат Гафиев</dc:creator>
  <cp:lastModifiedBy>Ильнур Латыпов</cp:lastModifiedBy>
  <cp:revision>2</cp:revision>
  <dcterms:created xsi:type="dcterms:W3CDTF">2026-07-30T07:07:00Z</dcterms:created>
  <dcterms:modified xsi:type="dcterms:W3CDTF">2026-07-30T07:07:00Z</dcterms:modified>
</cp:coreProperties>
</file>