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636" w:rsidRPr="00C30636" w:rsidRDefault="00C30636" w:rsidP="00C30636">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C30636">
        <w:rPr>
          <w:rFonts w:ascii="Times New Roman" w:eastAsia="Times New Roman" w:hAnsi="Times New Roman" w:cs="Times New Roman"/>
          <w:b/>
          <w:bCs/>
          <w:sz w:val="28"/>
          <w:szCs w:val="24"/>
          <w:lang w:eastAsia="ru-RU"/>
        </w:rPr>
        <w:t>Условия и порядок оказания медицинской помощи</w:t>
      </w:r>
    </w:p>
    <w:p w:rsidR="00C30636" w:rsidRPr="00C30636" w:rsidRDefault="00C30636" w:rsidP="00C306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22B8">
        <w:rPr>
          <w:rFonts w:ascii="Times New Roman" w:eastAsia="Times New Roman" w:hAnsi="Times New Roman" w:cs="Times New Roman"/>
          <w:b/>
          <w:bCs/>
          <w:sz w:val="24"/>
          <w:szCs w:val="24"/>
          <w:lang w:eastAsia="ru-RU"/>
        </w:rPr>
        <w:t xml:space="preserve">В соответствии </w:t>
      </w:r>
      <w:r w:rsidR="000722B8" w:rsidRPr="000722B8">
        <w:rPr>
          <w:rFonts w:ascii="Times New Roman" w:eastAsia="Times New Roman" w:hAnsi="Times New Roman" w:cs="Times New Roman"/>
          <w:b/>
          <w:bCs/>
          <w:sz w:val="24"/>
          <w:szCs w:val="24"/>
          <w:lang w:eastAsia="ru-RU"/>
        </w:rPr>
        <w:t>с программой</w:t>
      </w:r>
      <w:r w:rsidR="000722B8" w:rsidRPr="00C30636">
        <w:rPr>
          <w:rFonts w:ascii="Times New Roman" w:eastAsia="Times New Roman" w:hAnsi="Times New Roman" w:cs="Times New Roman"/>
          <w:b/>
          <w:bCs/>
          <w:sz w:val="24"/>
          <w:szCs w:val="24"/>
          <w:lang w:eastAsia="ru-RU"/>
        </w:rPr>
        <w:t xml:space="preserve"> государственных гарантий бесплатного оказания гражданам медицинской п</w:t>
      </w:r>
      <w:r w:rsidR="00A769BD">
        <w:rPr>
          <w:rFonts w:ascii="Times New Roman" w:eastAsia="Times New Roman" w:hAnsi="Times New Roman" w:cs="Times New Roman"/>
          <w:b/>
          <w:bCs/>
          <w:sz w:val="24"/>
          <w:szCs w:val="24"/>
          <w:lang w:eastAsia="ru-RU"/>
        </w:rPr>
        <w:t>омощи на территории Р</w:t>
      </w:r>
      <w:bookmarkStart w:id="0" w:name="_GoBack"/>
      <w:bookmarkEnd w:id="0"/>
      <w:r w:rsidR="00A769BD">
        <w:rPr>
          <w:rFonts w:ascii="Times New Roman" w:eastAsia="Times New Roman" w:hAnsi="Times New Roman" w:cs="Times New Roman"/>
          <w:b/>
          <w:bCs/>
          <w:sz w:val="24"/>
          <w:szCs w:val="24"/>
          <w:lang w:eastAsia="ru-RU"/>
        </w:rPr>
        <w:t>еспублики Т</w:t>
      </w:r>
      <w:r w:rsidR="000722B8" w:rsidRPr="00C30636">
        <w:rPr>
          <w:rFonts w:ascii="Times New Roman" w:eastAsia="Times New Roman" w:hAnsi="Times New Roman" w:cs="Times New Roman"/>
          <w:b/>
          <w:bCs/>
          <w:sz w:val="24"/>
          <w:szCs w:val="24"/>
          <w:lang w:eastAsia="ru-RU"/>
        </w:rPr>
        <w:t>атарстан на 2023 год и на плановый период 2024 и 2025 годов</w:t>
      </w:r>
      <w:r w:rsidRPr="00C30636">
        <w:rPr>
          <w:rFonts w:ascii="Times New Roman" w:eastAsia="Times New Roman" w:hAnsi="Times New Roman" w:cs="Times New Roman"/>
          <w:b/>
          <w:bCs/>
          <w:sz w:val="24"/>
          <w:szCs w:val="24"/>
          <w:lang w:eastAsia="ru-RU"/>
        </w:rPr>
        <w:t>,</w:t>
      </w:r>
      <w:r w:rsidRPr="00C30636">
        <w:rPr>
          <w:rFonts w:ascii="Times New Roman" w:eastAsia="Times New Roman" w:hAnsi="Times New Roman" w:cs="Times New Roman"/>
          <w:sz w:val="24"/>
          <w:szCs w:val="24"/>
          <w:lang w:eastAsia="ru-RU"/>
        </w:rPr>
        <w:t xml:space="preserve"> </w:t>
      </w:r>
      <w:r w:rsidRPr="00C30636">
        <w:rPr>
          <w:rFonts w:ascii="Times New Roman" w:eastAsia="Times New Roman" w:hAnsi="Times New Roman" w:cs="Times New Roman"/>
          <w:b/>
          <w:bCs/>
          <w:sz w:val="24"/>
          <w:szCs w:val="24"/>
          <w:lang w:eastAsia="ru-RU"/>
        </w:rPr>
        <w:t>утверждена постановлением Кабинета Министров Республики Татарстан от 30 декабря 2022 г. N 1498</w:t>
      </w:r>
    </w:p>
    <w:p w:rsidR="00C30636" w:rsidRPr="00C30636" w:rsidRDefault="00C30636" w:rsidP="00C3063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722B8">
        <w:rPr>
          <w:rFonts w:ascii="Times New Roman" w:eastAsia="Times New Roman" w:hAnsi="Times New Roman" w:cs="Times New Roman"/>
          <w:b/>
          <w:bCs/>
          <w:sz w:val="20"/>
          <w:szCs w:val="20"/>
          <w:lang w:eastAsia="ru-RU"/>
        </w:rPr>
        <w:t xml:space="preserve">1. </w:t>
      </w:r>
      <w:r w:rsidRPr="00C30636">
        <w:rPr>
          <w:rFonts w:ascii="Times New Roman" w:eastAsia="Times New Roman" w:hAnsi="Times New Roman" w:cs="Times New Roman"/>
          <w:b/>
          <w:bCs/>
          <w:sz w:val="20"/>
          <w:szCs w:val="20"/>
          <w:lang w:eastAsia="ru-RU"/>
        </w:rPr>
        <w:t>Общие положения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1.1. В рамках Программы (за исключением медицинской помощи, оказываемой в рамках клинической апробации) бесплатно предоставляются: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первичная медико-санитарная помощь, в том числе первичная доврачебная, первичная врачебная и первичная специализированная;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специализированная, в том числе высокотехнологичная, медицинская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скорая, в том числе скорая специализированная, медицинская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Перечень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1.5.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w:t>
      </w:r>
      <w:r w:rsidRPr="00C30636">
        <w:rPr>
          <w:rFonts w:ascii="Times New Roman" w:eastAsia="Times New Roman" w:hAnsi="Times New Roman" w:cs="Times New Roman"/>
          <w:sz w:val="20"/>
          <w:szCs w:val="20"/>
          <w:lang w:eastAsia="ru-RU"/>
        </w:rPr>
        <w:lastRenderedPageBreak/>
        <w:t>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Мероприятия по развитию паллиативной медицинской помощи осуществляются в рамках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порядком, установленным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 участием выездных психиатрических бригад, в порядке, установленном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w:t>
      </w:r>
      <w:r w:rsidRPr="00C30636">
        <w:rPr>
          <w:rFonts w:ascii="Times New Roman" w:eastAsia="Times New Roman" w:hAnsi="Times New Roman" w:cs="Times New Roman"/>
          <w:sz w:val="20"/>
          <w:szCs w:val="20"/>
          <w:lang w:eastAsia="ru-RU"/>
        </w:rPr>
        <w:lastRenderedPageBreak/>
        <w:t>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1.6. Медицинская помощь оказывается в следующих формах: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иных медицинских организациях, отделениях и станциях скорой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1.8. Оказание платных медицинских услуг гражданам осуществляется в соответствии с Федеральным законом от 21 ноября 2011 года N 323-ФЗ "Об основах охраны здоровья граждан в Российской Федерации" и постановлением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1.10. Предоставление сведений, составляющих врачебную тайну, осуществляется в соответствии со статьей 13 Федерального закона от 21 ноября 2011 года N 323-ФЗ "Об основах охраны здоровья граждан в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1.11. Порядок маршрутизации пациентов с онкологическими заболеваниями в рамках реализации Программы государственных гарантий бесплатного оказания гражданам медицинской помощи на территории Республики Татарстан определяется Министерством здравоохранения Республики Татарстан в соответствии с приказом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перечень участвующих в реализации Программы государственных гарантий бесплатного оказания гражданам медицинской помощи на территории Республики Татарстан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 государственных гарантий бесплатного оказания гражданам медицинской помощи на территории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схему территориального закрепления медицинских организаций,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Республики Татарстан и участвующих в реализации Программы государственных гарантий бесплатного оказания гражданам медицинской помощи на территории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C30636" w:rsidRPr="00C30636" w:rsidRDefault="00C30636" w:rsidP="00C30636">
      <w:pPr>
        <w:numPr>
          <w:ilvl w:val="0"/>
          <w:numId w:val="2"/>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2.1. В соответствии со статьей 21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На основании информации, представленной руководителем медицинской организации (ее подразделения), пациент осуществляет выбор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На основании информации, представленной руководителем подразделения медицинской организации, пациент осуществляет выбор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2.5. Возложение функций лечащего врача на врача соответствующей специальности осуществляется с учетом его согласия.</w:t>
      </w:r>
    </w:p>
    <w:p w:rsidR="00C30636" w:rsidRPr="00C30636" w:rsidRDefault="00C30636" w:rsidP="00C30636">
      <w:pPr>
        <w:numPr>
          <w:ilvl w:val="0"/>
          <w:numId w:val="3"/>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w:t>
      </w:r>
      <w:r w:rsidRPr="00C30636">
        <w:rPr>
          <w:rFonts w:ascii="Times New Roman" w:eastAsia="Times New Roman" w:hAnsi="Times New Roman" w:cs="Times New Roman"/>
          <w:sz w:val="20"/>
          <w:szCs w:val="20"/>
          <w:lang w:eastAsia="ru-RU"/>
        </w:rPr>
        <w:lastRenderedPageBreak/>
        <w:t>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приказом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приказом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3.5. При обращении за медицинской помощью по Территориальной программе ОМС, за исключением случаев получения экстренной медицинской помощи, гражданин обязан предъявить по своему выбору полис ОМС на материальном носителе или документ, удостоверяющий личность (для детей в возрасте до 14 лет - свидетельство о рождении).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3.6.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w:t>
      </w:r>
      <w:r w:rsidRPr="00C30636">
        <w:rPr>
          <w:rFonts w:ascii="Times New Roman" w:eastAsia="Times New Roman" w:hAnsi="Times New Roman" w:cs="Times New Roman"/>
          <w:sz w:val="20"/>
          <w:szCs w:val="20"/>
          <w:lang w:eastAsia="ru-RU"/>
        </w:rPr>
        <w:lastRenderedPageBreak/>
        <w:t>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3.7.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3.8.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3.9.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3.10. 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посредством самостоятельной записи через Портал государственных и муниципальных услуг Республики Татарстан (</w:t>
      </w:r>
      <w:hyperlink r:id="rId5" w:history="1">
        <w:r w:rsidRPr="00C30636">
          <w:rPr>
            <w:rFonts w:ascii="Times New Roman" w:eastAsia="Times New Roman" w:hAnsi="Times New Roman" w:cs="Times New Roman"/>
            <w:color w:val="0000FF"/>
            <w:sz w:val="20"/>
            <w:szCs w:val="20"/>
            <w:u w:val="single"/>
            <w:lang w:eastAsia="ru-RU"/>
          </w:rPr>
          <w:t>http://uslugi.tatar.ru/</w:t>
        </w:r>
      </w:hyperlink>
      <w:r w:rsidRPr="00C30636">
        <w:rPr>
          <w:rFonts w:ascii="Times New Roman" w:eastAsia="Times New Roman" w:hAnsi="Times New Roman" w:cs="Times New Roman"/>
          <w:sz w:val="20"/>
          <w:szCs w:val="20"/>
          <w:lang w:eastAsia="ru-RU"/>
        </w:rPr>
        <w:t>), Единый портал государственных и муниципальных услуг (функций) (</w:t>
      </w:r>
      <w:hyperlink r:id="rId6" w:history="1">
        <w:r w:rsidRPr="00C30636">
          <w:rPr>
            <w:rFonts w:ascii="Times New Roman" w:eastAsia="Times New Roman" w:hAnsi="Times New Roman" w:cs="Times New Roman"/>
            <w:color w:val="0000FF"/>
            <w:sz w:val="20"/>
            <w:szCs w:val="20"/>
            <w:u w:val="single"/>
            <w:lang w:eastAsia="ru-RU"/>
          </w:rPr>
          <w:t>http://www.gosuslugi.ru/</w:t>
        </w:r>
      </w:hyperlink>
      <w:r w:rsidRPr="00C30636">
        <w:rPr>
          <w:rFonts w:ascii="Times New Roman" w:eastAsia="Times New Roman" w:hAnsi="Times New Roman" w:cs="Times New Roman"/>
          <w:sz w:val="20"/>
          <w:szCs w:val="20"/>
          <w:lang w:eastAsia="ru-RU"/>
        </w:rPr>
        <w:t xml:space="preserve">), через терминал электронной очереди и </w:t>
      </w:r>
      <w:proofErr w:type="spellStart"/>
      <w:r w:rsidRPr="00C30636">
        <w:rPr>
          <w:rFonts w:ascii="Times New Roman" w:eastAsia="Times New Roman" w:hAnsi="Times New Roman" w:cs="Times New Roman"/>
          <w:sz w:val="20"/>
          <w:szCs w:val="20"/>
          <w:lang w:eastAsia="ru-RU"/>
        </w:rPr>
        <w:t>инфомат</w:t>
      </w:r>
      <w:proofErr w:type="spellEnd"/>
      <w:r w:rsidRPr="00C30636">
        <w:rPr>
          <w:rFonts w:ascii="Times New Roman" w:eastAsia="Times New Roman" w:hAnsi="Times New Roman" w:cs="Times New Roman"/>
          <w:sz w:val="20"/>
          <w:szCs w:val="20"/>
          <w:lang w:eastAsia="ru-RU"/>
        </w:rPr>
        <w:t xml:space="preserve"> "Электронный Татарстан"; записи сотрудником регистратуры медицинской организации (при обращении пациента в регистратуру или по телефону).</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3.11.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3.12.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 в соответствии с нормативными документами.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3.13.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3.14. Направление на плановую госпитализацию в условиях круглосуточного или дневного стационара осуществляется лечащим врачом.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rsidRPr="00C30636">
        <w:rPr>
          <w:rFonts w:ascii="Times New Roman" w:eastAsia="Times New Roman" w:hAnsi="Times New Roman" w:cs="Times New Roman"/>
          <w:sz w:val="20"/>
          <w:szCs w:val="20"/>
          <w:lang w:eastAsia="ru-RU"/>
        </w:rPr>
        <w:t>догоспитальное</w:t>
      </w:r>
      <w:proofErr w:type="spellEnd"/>
      <w:r w:rsidRPr="00C30636">
        <w:rPr>
          <w:rFonts w:ascii="Times New Roman" w:eastAsia="Times New Roman" w:hAnsi="Times New Roman" w:cs="Times New Roman"/>
          <w:sz w:val="20"/>
          <w:szCs w:val="20"/>
          <w:lang w:eastAsia="ru-RU"/>
        </w:rP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rsidRPr="00C30636">
        <w:rPr>
          <w:rFonts w:ascii="Times New Roman" w:eastAsia="Times New Roman" w:hAnsi="Times New Roman" w:cs="Times New Roman"/>
          <w:sz w:val="20"/>
          <w:szCs w:val="20"/>
          <w:lang w:eastAsia="ru-RU"/>
        </w:rPr>
        <w:t>догоспитального</w:t>
      </w:r>
      <w:proofErr w:type="spellEnd"/>
      <w:r w:rsidRPr="00C30636">
        <w:rPr>
          <w:rFonts w:ascii="Times New Roman" w:eastAsia="Times New Roman" w:hAnsi="Times New Roman" w:cs="Times New Roman"/>
          <w:sz w:val="20"/>
          <w:szCs w:val="20"/>
          <w:lang w:eastAsia="ru-RU"/>
        </w:rPr>
        <w:t xml:space="preserve"> обследования, обязана обеспечить его проведение в период госпитализации. Отказ в госпитализации в таких случаях не допускается.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3.15.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3.16.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порядку их заполнения, утвержденным приказом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3.17.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3.18.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3.19. Пациент либо его законный представитель имеет право знакомиться с медицинской документацией, отражающей состояние его здоровья, в порядке,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3.20. Порядок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 приказом Министерства здравоохранения Российской Федерации от 31 июля 2020 г. N 789н "Об утверждении порядка и сроков предоставления медицинских документов (их копий) и выписок из них".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3.21. Выдача медицинских справок осуществляется согласно порядку,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C30636" w:rsidRPr="00C30636" w:rsidRDefault="00C30636" w:rsidP="00C30636">
      <w:pPr>
        <w:numPr>
          <w:ilvl w:val="0"/>
          <w:numId w:val="4"/>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и сроки диспансеризации для отдельных категорий населения, профилактических осмотров несовершеннолетних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года N 323-ФЗ "Об основах охраны здоровья граждан в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 Порядок проведения профилактических осмотров, диспансеризации и диспансерного наблюдения застрахованных лиц, в том числе в вечерние часы и субботу, устанавливается Министерством здравоохранения Республики Татарстан в соответствии с нормативными правовыми актами Российской Федерации и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rsidRPr="00C30636">
        <w:rPr>
          <w:rFonts w:ascii="Times New Roman" w:eastAsia="Times New Roman" w:hAnsi="Times New Roman" w:cs="Times New Roman"/>
          <w:sz w:val="20"/>
          <w:szCs w:val="20"/>
          <w:lang w:eastAsia="ru-RU"/>
        </w:rPr>
        <w:t>коронавирусной</w:t>
      </w:r>
      <w:proofErr w:type="spellEnd"/>
      <w:r w:rsidRPr="00C30636">
        <w:rPr>
          <w:rFonts w:ascii="Times New Roman" w:eastAsia="Times New Roman" w:hAnsi="Times New Roman" w:cs="Times New Roman"/>
          <w:sz w:val="20"/>
          <w:szCs w:val="20"/>
          <w:lang w:eastAsia="ru-RU"/>
        </w:rPr>
        <w:t xml:space="preserve"> инфекции (COVID-19) устанавливается Министерством здравоохранения Республики Татарстан в соответствии с нормативными правовыми актами Российской Федерации и Республики Татарстан.</w:t>
      </w:r>
    </w:p>
    <w:p w:rsidR="00C30636" w:rsidRPr="00C30636" w:rsidRDefault="00C30636" w:rsidP="00C30636">
      <w:pPr>
        <w:numPr>
          <w:ilvl w:val="0"/>
          <w:numId w:val="5"/>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Мероприятия по профилактике заболеваний и формированию здорового образа жизни, осуществляемые в рамках Программы</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рамках Программы осуществляются следующие мероприятия по профилактике заболеваний и формированию здорового образа жизни: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использование средств наружной рекламы, включая плакаты, баннеры и другое, для формирования здорового образа жизни;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размещение материалов, пропагандирующих здоровый образ жизни, в средствах массовой информации, в том числе на теле-, радиоканалах;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акций и мероприятий по привлечению внимания населения к здоровому образу жизни и формированию здорового образа жизни;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w:t>
      </w:r>
      <w:r w:rsidRPr="00C30636">
        <w:rPr>
          <w:rFonts w:ascii="Times New Roman" w:eastAsia="Times New Roman" w:hAnsi="Times New Roman" w:cs="Times New Roman"/>
          <w:sz w:val="20"/>
          <w:szCs w:val="20"/>
          <w:lang w:eastAsia="ru-RU"/>
        </w:rPr>
        <w:lastRenderedPageBreak/>
        <w:t>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проведение </w:t>
      </w:r>
      <w:proofErr w:type="spellStart"/>
      <w:r w:rsidRPr="00C30636">
        <w:rPr>
          <w:rFonts w:ascii="Times New Roman" w:eastAsia="Times New Roman" w:hAnsi="Times New Roman" w:cs="Times New Roman"/>
          <w:sz w:val="20"/>
          <w:szCs w:val="20"/>
          <w:lang w:eastAsia="ru-RU"/>
        </w:rPr>
        <w:t>скрининговых</w:t>
      </w:r>
      <w:proofErr w:type="spellEnd"/>
      <w:r w:rsidRPr="00C30636">
        <w:rPr>
          <w:rFonts w:ascii="Times New Roman" w:eastAsia="Times New Roman" w:hAnsi="Times New Roman" w:cs="Times New Roman"/>
          <w:sz w:val="20"/>
          <w:szCs w:val="20"/>
          <w:lang w:eastAsia="ru-RU"/>
        </w:rPr>
        <w:t xml:space="preserve"> обследований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проведение цитологических </w:t>
      </w:r>
      <w:proofErr w:type="spellStart"/>
      <w:r w:rsidRPr="00C30636">
        <w:rPr>
          <w:rFonts w:ascii="Times New Roman" w:eastAsia="Times New Roman" w:hAnsi="Times New Roman" w:cs="Times New Roman"/>
          <w:sz w:val="20"/>
          <w:szCs w:val="20"/>
          <w:lang w:eastAsia="ru-RU"/>
        </w:rPr>
        <w:t>скрининговых</w:t>
      </w:r>
      <w:proofErr w:type="spellEnd"/>
      <w:r w:rsidRPr="00C30636">
        <w:rPr>
          <w:rFonts w:ascii="Times New Roman" w:eastAsia="Times New Roman" w:hAnsi="Times New Roman" w:cs="Times New Roman"/>
          <w:sz w:val="20"/>
          <w:szCs w:val="20"/>
          <w:lang w:eastAsia="ru-RU"/>
        </w:rPr>
        <w:t xml:space="preserve"> обследований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два года);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мероприятий по профилактике абортов;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проведение </w:t>
      </w:r>
      <w:proofErr w:type="gramStart"/>
      <w:r w:rsidRPr="00C30636">
        <w:rPr>
          <w:rFonts w:ascii="Times New Roman" w:eastAsia="Times New Roman" w:hAnsi="Times New Roman" w:cs="Times New Roman"/>
          <w:sz w:val="20"/>
          <w:szCs w:val="20"/>
          <w:lang w:eastAsia="ru-RU"/>
        </w:rPr>
        <w:t>профилактических осмотров</w:t>
      </w:r>
      <w:proofErr w:type="gramEnd"/>
      <w:r w:rsidRPr="00C30636">
        <w:rPr>
          <w:rFonts w:ascii="Times New Roman" w:eastAsia="Times New Roman" w:hAnsi="Times New Roman" w:cs="Times New Roman"/>
          <w:sz w:val="20"/>
          <w:szCs w:val="20"/>
          <w:lang w:eastAsia="ru-RU"/>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30636" w:rsidRPr="00C30636" w:rsidRDefault="00C30636" w:rsidP="00C30636">
      <w:pPr>
        <w:numPr>
          <w:ilvl w:val="0"/>
          <w:numId w:val="6"/>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бесплатного оказания скорой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 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6.3. Скорая медицинская помощь гражданам Российской Федерации и иным лицам, находящимся на ее территории, оказывается бесплатно.</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6.4. Скорая, в том числе скорая специализированная, медицинская помощь оказывается в следующих формах: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а) экстренной - при внезапных острых заболеваниях, состояниях, обострении хронических заболеваний, представляющих угрозу жизни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6.5. Время </w:t>
      </w:r>
      <w:proofErr w:type="spellStart"/>
      <w:r w:rsidRPr="00C30636">
        <w:rPr>
          <w:rFonts w:ascii="Times New Roman" w:eastAsia="Times New Roman" w:hAnsi="Times New Roman" w:cs="Times New Roman"/>
          <w:sz w:val="20"/>
          <w:szCs w:val="20"/>
          <w:lang w:eastAsia="ru-RU"/>
        </w:rPr>
        <w:t>доезда</w:t>
      </w:r>
      <w:proofErr w:type="spellEnd"/>
      <w:r w:rsidRPr="00C30636">
        <w:rPr>
          <w:rFonts w:ascii="Times New Roman" w:eastAsia="Times New Roman" w:hAnsi="Times New Roman" w:cs="Times New Roman"/>
          <w:sz w:val="20"/>
          <w:szCs w:val="20"/>
          <w:lang w:eastAsia="ru-RU"/>
        </w:rP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Время </w:t>
      </w:r>
      <w:proofErr w:type="spellStart"/>
      <w:r w:rsidRPr="00C30636">
        <w:rPr>
          <w:rFonts w:ascii="Times New Roman" w:eastAsia="Times New Roman" w:hAnsi="Times New Roman" w:cs="Times New Roman"/>
          <w:sz w:val="20"/>
          <w:szCs w:val="20"/>
          <w:lang w:eastAsia="ru-RU"/>
        </w:rPr>
        <w:t>доезда</w:t>
      </w:r>
      <w:proofErr w:type="spellEnd"/>
      <w:r w:rsidRPr="00C30636">
        <w:rPr>
          <w:rFonts w:ascii="Times New Roman" w:eastAsia="Times New Roman" w:hAnsi="Times New Roman" w:cs="Times New Roman"/>
          <w:sz w:val="20"/>
          <w:szCs w:val="20"/>
          <w:lang w:eastAsia="ru-RU"/>
        </w:rP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6.8. При наличии медицинских показаний осуществляется медицинская эвакуация.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6.9.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w:t>
      </w:r>
      <w:r w:rsidRPr="00C30636">
        <w:rPr>
          <w:rFonts w:ascii="Times New Roman" w:eastAsia="Times New Roman" w:hAnsi="Times New Roman" w:cs="Times New Roman"/>
          <w:sz w:val="20"/>
          <w:szCs w:val="20"/>
          <w:lang w:eastAsia="ru-RU"/>
        </w:rPr>
        <w:lastRenderedPageBreak/>
        <w:t>беременности, родов, послеродовой период и новорожденных, лиц, пострадавших в результате чрезвычайных ситуаций и стихийных бедствий).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эвакуация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6.10.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6.14. Отсутствие страхового полиса и личных документов не является причиной отказа в вызове и оказании скорой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6.15. 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C30636" w:rsidRPr="00C30636" w:rsidRDefault="00C30636" w:rsidP="00C30636">
      <w:pPr>
        <w:numPr>
          <w:ilvl w:val="0"/>
          <w:numId w:val="7"/>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Предоставление специализированной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7.2. Специализированная медицинская помощь, в том числе высокотехнологичная, организуется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7.3. 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правил поэтапного перехода, которые установлены постановлением Правительства Российской Федерации от 17 ноября 2021 г. N 1968 "Об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"Об основах охраны здоровья граждан в Российской Федерации"), с учетом стандартов медицинской помощи, утвержденных уполномоченным федеральным органом исполнительной власти.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7.8. 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7.9. Пациент имеет право на получение лечебного питания с учетом особенностей течения основного и сопутствующего заболеваний.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осуществляются с учетом критериев оценки качества медицинской помощи, которые регламентированы приказом Министерства здравоохранения Российской Федерации от 10 мая 2017 г. N 203н "Об утверждении критериев оценки качества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7.11. Выписка пациента из стационара и дневного стационара осуществляется на основании следующих критериев: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установление клинического диагноза;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7.12. 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раздел II приложения N 1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7.13. С 1 марта 2023 года 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по формам и порядку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p w:rsidR="00C30636" w:rsidRPr="00C30636" w:rsidRDefault="00C30636" w:rsidP="00C30636">
      <w:pPr>
        <w:numPr>
          <w:ilvl w:val="0"/>
          <w:numId w:val="8"/>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пребывания в медицинских организациях при оказании медицинской помощи в стационарных условиях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8.2. При госпитализации детей в возрасте семи лет и старше без родителей мальчики и девочки размещаются в палатах раздельно.</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с ребенком-инвалидом, который в соответствии с индивидуальной программой реабилитации или </w:t>
      </w:r>
      <w:proofErr w:type="spellStart"/>
      <w:r w:rsidRPr="00C30636">
        <w:rPr>
          <w:rFonts w:ascii="Times New Roman" w:eastAsia="Times New Roman" w:hAnsi="Times New Roman" w:cs="Times New Roman"/>
          <w:sz w:val="20"/>
          <w:szCs w:val="20"/>
          <w:lang w:eastAsia="ru-RU"/>
        </w:rPr>
        <w:t>абилитации</w:t>
      </w:r>
      <w:proofErr w:type="spellEnd"/>
      <w:r w:rsidRPr="00C30636">
        <w:rPr>
          <w:rFonts w:ascii="Times New Roman" w:eastAsia="Times New Roman" w:hAnsi="Times New Roman" w:cs="Times New Roman"/>
          <w:sz w:val="20"/>
          <w:szCs w:val="20"/>
          <w:lang w:eastAsia="ru-RU"/>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 ребенком до достижения им возраста четырех лет;</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с ребенком в возрасте старше четырех лет - при наличии медицинских показаний.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8.5. Питание, проведение лечебно-диагностических манипуляций, лекарственное обеспечение осуществляются с даты поступления в стационар.</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C30636">
        <w:rPr>
          <w:rFonts w:ascii="Times New Roman" w:eastAsia="Times New Roman" w:hAnsi="Times New Roman" w:cs="Times New Roman"/>
          <w:sz w:val="20"/>
          <w:szCs w:val="20"/>
          <w:lang w:eastAsia="ru-RU"/>
        </w:rPr>
        <w:t>родоразрешения</w:t>
      </w:r>
      <w:proofErr w:type="spellEnd"/>
      <w:r w:rsidRPr="00C30636">
        <w:rPr>
          <w:rFonts w:ascii="Times New Roman" w:eastAsia="Times New Roman" w:hAnsi="Times New Roman" w:cs="Times New Roman"/>
          <w:sz w:val="20"/>
          <w:szCs w:val="20"/>
          <w:lang w:eastAsia="ru-RU"/>
        </w:rPr>
        <w:t>,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C30636" w:rsidRPr="00C30636" w:rsidRDefault="00C30636" w:rsidP="00C30636">
      <w:pPr>
        <w:numPr>
          <w:ilvl w:val="0"/>
          <w:numId w:val="9"/>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размещения пациентов в маломестных боксах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C30636" w:rsidRPr="00C30636" w:rsidRDefault="00C30636" w:rsidP="00C30636">
      <w:pPr>
        <w:numPr>
          <w:ilvl w:val="0"/>
          <w:numId w:val="10"/>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Обеспечение медицинской помощи детям-сиротам и детям, оставшимся без попечения родителей, осуществляется в соответствии с постановлением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приказом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C30636" w:rsidRPr="00C30636" w:rsidRDefault="00C30636" w:rsidP="00C30636">
      <w:pPr>
        <w:numPr>
          <w:ilvl w:val="0"/>
          <w:numId w:val="11"/>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11.2.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Транспортные услуги и диагностические исследования предоставляются пациенту без взимания платы.</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C30636" w:rsidRPr="00C30636" w:rsidRDefault="00C30636" w:rsidP="00C30636">
      <w:pPr>
        <w:numPr>
          <w:ilvl w:val="0"/>
          <w:numId w:val="12"/>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12.1. Организация приема медицинскими работниками пациентов в амбулаторных условиях (предварительная запись, </w:t>
      </w:r>
      <w:proofErr w:type="spellStart"/>
      <w:r w:rsidRPr="00C30636">
        <w:rPr>
          <w:rFonts w:ascii="Times New Roman" w:eastAsia="Times New Roman" w:hAnsi="Times New Roman" w:cs="Times New Roman"/>
          <w:sz w:val="20"/>
          <w:szCs w:val="20"/>
          <w:lang w:eastAsia="ru-RU"/>
        </w:rPr>
        <w:t>самозапись</w:t>
      </w:r>
      <w:proofErr w:type="spellEnd"/>
      <w:r w:rsidRPr="00C30636">
        <w:rPr>
          <w:rFonts w:ascii="Times New Roman" w:eastAsia="Times New Roman" w:hAnsi="Times New Roman" w:cs="Times New Roman"/>
          <w:sz w:val="20"/>
          <w:szCs w:val="20"/>
          <w:lang w:eastAsia="ru-RU"/>
        </w:rP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внутренними правилами работы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оказании медицинской помощи предусматривается, что:</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сроки ожидания оказания первичной медико-санитарной помощи и первичной специализированной медико-санитарной помощи в неотложной форме не должны превышать двух часов с момента обращения пациента в медицинскую организацию;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не должен превышать 14 рабочих дней со дня обращения пациента в медицинскую организацию;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проведения консультаций врачей-специалистов в случае подозрения на онкологическое заболевание не должен превышать трех рабочих дней;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должен превышать 14 рабочих дней со дня назначения исследований (за исключением исследований при подозрении на онкологическое заболевание);</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должен превышать 14 рабочих дней со дня назначения;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медицинской карте амбулаторного больного указываются даты назначения и проведения консультации и (или) исследования.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12.2. 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 момента гистологической верификации опухоли или с момента установления предварительного диагноза заболевания (состояния).</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p w:rsidR="00C30636" w:rsidRPr="00C30636" w:rsidRDefault="00C30636" w:rsidP="00C30636">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C30636" w:rsidRPr="00C30636" w:rsidRDefault="00C30636" w:rsidP="000722B8">
      <w:pPr>
        <w:numPr>
          <w:ilvl w:val="0"/>
          <w:numId w:val="13"/>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в медицинских организациях, участвующих в Программе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13.1. Право на внеочередное оказание медицинской помощи имеют следующие категории граждан: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Герои Советского Союза;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Герои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полные кавалеры ордена Славы;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члены семей Героев Советского Союза, Героев Российской Федерации и полных кавалеров ордена Славы;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Герои Социалистического Труда;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Герои Труда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полные кавалеры ордена Трудовой Славы;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лица, награжденные знаком "Почетный донор России", "Почетный донор СССР";</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граждане, подвергшиеся воздействию радиации вследствие Чернобыльской катастрофы, и приравненные к ним категории граждан;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граждане, признанные пострадавшими от политических репрессий;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реабилитированные лица;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инвалиды и участники войн;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ветераны боевых действий;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лица, награжденные знаком "Жителю блокадного Ленинграда";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дети-инвалиды и дети, оставшиеся без попечения родителей;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инвалиды I и II групп;</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13.2. Основанием для внеочередного оказания медицинской помощи является документ, подтверждающий принадлежность гражданина к льготной категории.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Во внеочередном порядке медицинская помощь предоставляется амбулаторно и стационарно (кроме высокотехнологичной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Порядок внеочередного оказания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C30636" w:rsidRPr="00C30636" w:rsidRDefault="00C30636" w:rsidP="00C30636">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питания (по желанию пациента)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14.1. При оказании в рамках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14.2.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14.3. Назначение лекарственных препаратов и выписка рецептов осуществляются:</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лечащим врачом;</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врачом, фельдшером, акушером выездной бригады скорой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фельдшером, акушером в иных случаях, установленных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14.5. При оказании медицинской помощи в амбулаторных условиях осуществляется обеспечение: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бесплатно лекарственными препаратами, предназначенными для обеспечения лиц, больных гемофилией, </w:t>
      </w:r>
      <w:proofErr w:type="spellStart"/>
      <w:r w:rsidRPr="00C30636">
        <w:rPr>
          <w:rFonts w:ascii="Times New Roman" w:eastAsia="Times New Roman" w:hAnsi="Times New Roman" w:cs="Times New Roman"/>
          <w:sz w:val="20"/>
          <w:szCs w:val="20"/>
          <w:lang w:eastAsia="ru-RU"/>
        </w:rPr>
        <w:t>муковисцидозом</w:t>
      </w:r>
      <w:proofErr w:type="spellEnd"/>
      <w:r w:rsidRPr="00C30636">
        <w:rPr>
          <w:rFonts w:ascii="Times New Roman" w:eastAsia="Times New Roman" w:hAnsi="Times New Roman" w:cs="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30636">
        <w:rPr>
          <w:rFonts w:ascii="Times New Roman" w:eastAsia="Times New Roman" w:hAnsi="Times New Roman" w:cs="Times New Roman"/>
          <w:sz w:val="20"/>
          <w:szCs w:val="20"/>
          <w:lang w:eastAsia="ru-RU"/>
        </w:rPr>
        <w:t>гемолитико</w:t>
      </w:r>
      <w:proofErr w:type="spellEnd"/>
      <w:r w:rsidRPr="00C30636">
        <w:rPr>
          <w:rFonts w:ascii="Times New Roman" w:eastAsia="Times New Roman" w:hAnsi="Times New Roman" w:cs="Times New Roman"/>
          <w:sz w:val="20"/>
          <w:szCs w:val="20"/>
          <w:lang w:eastAsia="ru-RU"/>
        </w:rPr>
        <w:t xml:space="preserve">-уремическим синдромом, юношеским артритом с системным началом, </w:t>
      </w:r>
      <w:proofErr w:type="spellStart"/>
      <w:r w:rsidRPr="00C30636">
        <w:rPr>
          <w:rFonts w:ascii="Times New Roman" w:eastAsia="Times New Roman" w:hAnsi="Times New Roman" w:cs="Times New Roman"/>
          <w:sz w:val="20"/>
          <w:szCs w:val="20"/>
          <w:lang w:eastAsia="ru-RU"/>
        </w:rPr>
        <w:t>мукополисахаридозом</w:t>
      </w:r>
      <w:proofErr w:type="spellEnd"/>
      <w:r w:rsidRPr="00C30636">
        <w:rPr>
          <w:rFonts w:ascii="Times New Roman" w:eastAsia="Times New Roman" w:hAnsi="Times New Roman" w:cs="Times New Roman"/>
          <w:sz w:val="20"/>
          <w:szCs w:val="20"/>
          <w:lang w:eastAsia="ru-RU"/>
        </w:rPr>
        <w:t xml:space="preserve"> I, II и VI типов, </w:t>
      </w:r>
      <w:proofErr w:type="spellStart"/>
      <w:r w:rsidRPr="00C30636">
        <w:rPr>
          <w:rFonts w:ascii="Times New Roman" w:eastAsia="Times New Roman" w:hAnsi="Times New Roman" w:cs="Times New Roman"/>
          <w:sz w:val="20"/>
          <w:szCs w:val="20"/>
          <w:lang w:eastAsia="ru-RU"/>
        </w:rPr>
        <w:t>апластической</w:t>
      </w:r>
      <w:proofErr w:type="spellEnd"/>
      <w:r w:rsidRPr="00C30636">
        <w:rPr>
          <w:rFonts w:ascii="Times New Roman" w:eastAsia="Times New Roman" w:hAnsi="Times New Roman" w:cs="Times New Roman"/>
          <w:sz w:val="20"/>
          <w:szCs w:val="20"/>
          <w:lang w:eastAsia="ru-RU"/>
        </w:rPr>
        <w:t xml:space="preserve"> анемией неуточненной, наследственным дефицитом факторов II (фибриногена), VII (лабильного), X (Стюарта-</w:t>
      </w:r>
      <w:proofErr w:type="spellStart"/>
      <w:r w:rsidRPr="00C30636">
        <w:rPr>
          <w:rFonts w:ascii="Times New Roman" w:eastAsia="Times New Roman" w:hAnsi="Times New Roman" w:cs="Times New Roman"/>
          <w:sz w:val="20"/>
          <w:szCs w:val="20"/>
          <w:lang w:eastAsia="ru-RU"/>
        </w:rPr>
        <w:t>Прауэра</w:t>
      </w:r>
      <w:proofErr w:type="spellEnd"/>
      <w:r w:rsidRPr="00C30636">
        <w:rPr>
          <w:rFonts w:ascii="Times New Roman" w:eastAsia="Times New Roman" w:hAnsi="Times New Roman" w:cs="Times New Roman"/>
          <w:sz w:val="20"/>
          <w:szCs w:val="20"/>
          <w:lang w:eastAsia="ru-RU"/>
        </w:rPr>
        <w:t>), лиц после трансплантации органов и (или) тканей лекарственными препаратами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w:t>
      </w:r>
      <w:proofErr w:type="spellStart"/>
      <w:r w:rsidRPr="00C30636">
        <w:rPr>
          <w:rFonts w:ascii="Times New Roman" w:eastAsia="Times New Roman" w:hAnsi="Times New Roman" w:cs="Times New Roman"/>
          <w:sz w:val="20"/>
          <w:szCs w:val="20"/>
          <w:lang w:eastAsia="ru-RU"/>
        </w:rPr>
        <w:t>жизнеугрожающими</w:t>
      </w:r>
      <w:proofErr w:type="spellEnd"/>
      <w:r w:rsidRPr="00C30636">
        <w:rPr>
          <w:rFonts w:ascii="Times New Roman" w:eastAsia="Times New Roman" w:hAnsi="Times New Roman" w:cs="Times New Roman"/>
          <w:sz w:val="20"/>
          <w:szCs w:val="20"/>
          <w:lang w:eastAsia="ru-RU"/>
        </w:rPr>
        <w:t xml:space="preserve"> и хроническими заболеваниями, в том числе редкими (</w:t>
      </w:r>
      <w:proofErr w:type="spellStart"/>
      <w:r w:rsidRPr="00C30636">
        <w:rPr>
          <w:rFonts w:ascii="Times New Roman" w:eastAsia="Times New Roman" w:hAnsi="Times New Roman" w:cs="Times New Roman"/>
          <w:sz w:val="20"/>
          <w:szCs w:val="20"/>
          <w:lang w:eastAsia="ru-RU"/>
        </w:rPr>
        <w:t>орфанными</w:t>
      </w:r>
      <w:proofErr w:type="spellEnd"/>
      <w:r w:rsidRPr="00C30636">
        <w:rPr>
          <w:rFonts w:ascii="Times New Roman" w:eastAsia="Times New Roman" w:hAnsi="Times New Roman" w:cs="Times New Roman"/>
          <w:sz w:val="20"/>
          <w:szCs w:val="20"/>
          <w:lang w:eastAsia="ru-RU"/>
        </w:rP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rsidRPr="00C30636">
        <w:rPr>
          <w:rFonts w:ascii="Times New Roman" w:eastAsia="Times New Roman" w:hAnsi="Times New Roman" w:cs="Times New Roman"/>
          <w:sz w:val="20"/>
          <w:szCs w:val="20"/>
          <w:lang w:eastAsia="ru-RU"/>
        </w:rPr>
        <w:t>жизнеугрожающим</w:t>
      </w:r>
      <w:proofErr w:type="spellEnd"/>
      <w:r w:rsidRPr="00C30636">
        <w:rPr>
          <w:rFonts w:ascii="Times New Roman" w:eastAsia="Times New Roman" w:hAnsi="Times New Roman" w:cs="Times New Roman"/>
          <w:sz w:val="20"/>
          <w:szCs w:val="20"/>
          <w:lang w:eastAsia="ru-RU"/>
        </w:rPr>
        <w:t xml:space="preserve"> или хроническим заболеванием, в том числе редким (</w:t>
      </w:r>
      <w:proofErr w:type="spellStart"/>
      <w:r w:rsidRPr="00C30636">
        <w:rPr>
          <w:rFonts w:ascii="Times New Roman" w:eastAsia="Times New Roman" w:hAnsi="Times New Roman" w:cs="Times New Roman"/>
          <w:sz w:val="20"/>
          <w:szCs w:val="20"/>
          <w:lang w:eastAsia="ru-RU"/>
        </w:rPr>
        <w:t>орфанным</w:t>
      </w:r>
      <w:proofErr w:type="spellEnd"/>
      <w:r w:rsidRPr="00C30636">
        <w:rPr>
          <w:rFonts w:ascii="Times New Roman" w:eastAsia="Times New Roman" w:hAnsi="Times New Roman" w:cs="Times New Roman"/>
          <w:sz w:val="20"/>
          <w:szCs w:val="20"/>
          <w:lang w:eastAsia="ru-RU"/>
        </w:rPr>
        <w:t>) заболеванием, либо для групп таких детей, установленным Правительством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препаратами, изделиями медицинского назначения, специализированными продуктами лечебного питания, в соответствии с приложением N 2 к Программе.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здравоохранения Республики Татарстан.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Перечень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Безвозмездное обеспечение детей первых трех лет жизни лекарственными препаратами предусмотрено Законом Республики Татарстан от 8 декабря 2004 года N 63-ЗРТ "Об адресной социальной поддержке населения в Республике Татарстан" и осуществляется по перечню согласно приложению N 2 к Программе в соответствии с Федеральным законом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Законом Республики Татарстан от 8 декабря 2004 года N 63-ЗРТ "Об адресной социальной поддержке населения в Республике Татарстан".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14.7.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w:t>
      </w:r>
      <w:r w:rsidRPr="00C30636">
        <w:rPr>
          <w:rFonts w:ascii="Times New Roman" w:eastAsia="Times New Roman" w:hAnsi="Times New Roman" w:cs="Times New Roman"/>
          <w:sz w:val="20"/>
          <w:szCs w:val="20"/>
          <w:lang w:eastAsia="ru-RU"/>
        </w:rPr>
        <w:lastRenderedPageBreak/>
        <w:t>исключением лечебного питания, в том числе специализированными продуктами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rsidR="00C30636" w:rsidRPr="00C30636" w:rsidRDefault="00C30636" w:rsidP="000722B8">
      <w:pPr>
        <w:numPr>
          <w:ilvl w:val="0"/>
          <w:numId w:val="15"/>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Порядок оказания медицинской помощи иностранным гражданам</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rsidR="00C30636" w:rsidRPr="00C30636" w:rsidRDefault="00C30636" w:rsidP="000722B8">
      <w:pPr>
        <w:numPr>
          <w:ilvl w:val="0"/>
          <w:numId w:val="16"/>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Порядок информирования граждан о деятельности медицинской организации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 соответствии с федеральными законами от 21 ноября 2011 года N 323-ФЗ "Об основах охраны здоровья граждан в Российской Федерации" и от 29 ноября 2010 года N 326-ФЗ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об осуществляемой медицинской деятельности, видах, условиях предоставления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порядке и условиях оказания медицинской помощи в соответствии с Программой;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режиме и графике работы;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медицинских работниках медицинской организации, об уровне их образования и квалификации;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правах и обязанностях пациентов;</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показателях доступности и качества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C30636" w:rsidRPr="00C30636" w:rsidRDefault="00C30636" w:rsidP="000722B8">
      <w:pPr>
        <w:numPr>
          <w:ilvl w:val="0"/>
          <w:numId w:val="17"/>
        </w:num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0636">
        <w:rPr>
          <w:rFonts w:ascii="Times New Roman" w:eastAsia="Times New Roman" w:hAnsi="Times New Roman" w:cs="Times New Roman"/>
          <w:b/>
          <w:bCs/>
          <w:sz w:val="20"/>
          <w:szCs w:val="20"/>
          <w:lang w:eastAsia="ru-RU"/>
        </w:rPr>
        <w:t>Организация работы страховых представителей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lastRenderedPageBreak/>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иных нормативных правовых актов.</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Основными направлениями деятельности страховых представителей являются:</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информирование застрахованных лиц (их законных представителей) о:</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медицинских организациях, осуществляющих деятельность в сфере ОМС, режиме их работы;</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праве выбора (замены) страховой медицинской организации, медицинской организации, лечащего врача;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порядке получения полиса ОМС;</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видах, качестве, условиях предоставления медицинской помощи бесплатно по полису ОМС;</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прохождении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перечне оказанных медицинских услуг и их стоимости;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rsidRPr="00C30636">
        <w:rPr>
          <w:rFonts w:ascii="Times New Roman" w:eastAsia="Times New Roman" w:hAnsi="Times New Roman" w:cs="Times New Roman"/>
          <w:sz w:val="20"/>
          <w:szCs w:val="20"/>
          <w:lang w:eastAsia="ru-RU"/>
        </w:rPr>
        <w:t>непрохождения</w:t>
      </w:r>
      <w:proofErr w:type="spellEnd"/>
      <w:r w:rsidRPr="00C30636">
        <w:rPr>
          <w:rFonts w:ascii="Times New Roman" w:eastAsia="Times New Roman" w:hAnsi="Times New Roman" w:cs="Times New Roman"/>
          <w:sz w:val="20"/>
          <w:szCs w:val="20"/>
          <w:lang w:eastAsia="ru-RU"/>
        </w:rPr>
        <w:t xml:space="preserve"> диспансеризации и отказов от нее;</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информационное сопровождение застрахованных лиц на всех этапах оказания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проведение опросов застрахованных лиц (их законных представителей) о доступности медицинской помощи в медицинских организациях;</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правовая поддержка застрахованных лиц (их представителей) в рамках досудебного и судебного разбирательств;</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иные функции, предусмотренные в рамках законодательства.</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rsidR="00C30636" w:rsidRPr="00C30636" w:rsidRDefault="00C30636" w:rsidP="000722B8">
      <w:pPr>
        <w:spacing w:after="0" w:line="240" w:lineRule="auto"/>
        <w:jc w:val="both"/>
        <w:rPr>
          <w:rFonts w:ascii="Times New Roman" w:eastAsia="Times New Roman" w:hAnsi="Times New Roman" w:cs="Times New Roman"/>
          <w:sz w:val="20"/>
          <w:szCs w:val="20"/>
          <w:lang w:eastAsia="ru-RU"/>
        </w:rPr>
      </w:pPr>
      <w:r w:rsidRPr="00C30636">
        <w:rPr>
          <w:rFonts w:ascii="Times New Roman" w:eastAsia="Times New Roman" w:hAnsi="Times New Roman" w:cs="Times New Roman"/>
          <w:sz w:val="20"/>
          <w:szCs w:val="20"/>
          <w:lang w:eastAsia="ru-RU"/>
        </w:rPr>
        <w:t>ТФОМС Республики Татарстан координирует работу страховых представителей, ежеквартально информирует Министерство здравоохранения Республики Татарстан о результатах их деятельности.</w:t>
      </w:r>
    </w:p>
    <w:p w:rsidR="00F203BE" w:rsidRDefault="00F203BE"/>
    <w:sectPr w:rsidR="00F20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D93"/>
    <w:multiLevelType w:val="multilevel"/>
    <w:tmpl w:val="DEF60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D6A87"/>
    <w:multiLevelType w:val="multilevel"/>
    <w:tmpl w:val="27403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72E9C"/>
    <w:multiLevelType w:val="multilevel"/>
    <w:tmpl w:val="AE601B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23503"/>
    <w:multiLevelType w:val="multilevel"/>
    <w:tmpl w:val="EF8A3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51C92"/>
    <w:multiLevelType w:val="multilevel"/>
    <w:tmpl w:val="7D7A1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870F9"/>
    <w:multiLevelType w:val="multilevel"/>
    <w:tmpl w:val="B9F0CF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1676A"/>
    <w:multiLevelType w:val="multilevel"/>
    <w:tmpl w:val="52CC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02B97"/>
    <w:multiLevelType w:val="multilevel"/>
    <w:tmpl w:val="D16252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24BCC"/>
    <w:multiLevelType w:val="multilevel"/>
    <w:tmpl w:val="07EAFA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6F2643"/>
    <w:multiLevelType w:val="multilevel"/>
    <w:tmpl w:val="0854BE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E26EE"/>
    <w:multiLevelType w:val="multilevel"/>
    <w:tmpl w:val="7FC64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6A3360"/>
    <w:multiLevelType w:val="multilevel"/>
    <w:tmpl w:val="290AD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11454B"/>
    <w:multiLevelType w:val="multilevel"/>
    <w:tmpl w:val="30127206"/>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3" w15:restartNumberingAfterBreak="0">
    <w:nsid w:val="6BD922E2"/>
    <w:multiLevelType w:val="multilevel"/>
    <w:tmpl w:val="C86E99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A1C34"/>
    <w:multiLevelType w:val="multilevel"/>
    <w:tmpl w:val="403247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76E50"/>
    <w:multiLevelType w:val="multilevel"/>
    <w:tmpl w:val="94D642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02FC7"/>
    <w:multiLevelType w:val="multilevel"/>
    <w:tmpl w:val="5342A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1"/>
  </w:num>
  <w:num w:numId="4">
    <w:abstractNumId w:val="4"/>
  </w:num>
  <w:num w:numId="5">
    <w:abstractNumId w:val="3"/>
  </w:num>
  <w:num w:numId="6">
    <w:abstractNumId w:val="10"/>
  </w:num>
  <w:num w:numId="7">
    <w:abstractNumId w:val="0"/>
  </w:num>
  <w:num w:numId="8">
    <w:abstractNumId w:val="1"/>
  </w:num>
  <w:num w:numId="9">
    <w:abstractNumId w:val="14"/>
  </w:num>
  <w:num w:numId="10">
    <w:abstractNumId w:val="7"/>
  </w:num>
  <w:num w:numId="11">
    <w:abstractNumId w:val="16"/>
  </w:num>
  <w:num w:numId="12">
    <w:abstractNumId w:val="9"/>
  </w:num>
  <w:num w:numId="13">
    <w:abstractNumId w:val="8"/>
  </w:num>
  <w:num w:numId="14">
    <w:abstractNumId w:val="15"/>
  </w:num>
  <w:num w:numId="15">
    <w:abstractNumId w:val="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78"/>
    <w:rsid w:val="000722B8"/>
    <w:rsid w:val="008B2478"/>
    <w:rsid w:val="00A769BD"/>
    <w:rsid w:val="00C30636"/>
    <w:rsid w:val="00F203BE"/>
    <w:rsid w:val="00FB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BE44"/>
  <w15:chartTrackingRefBased/>
  <w15:docId w15:val="{01984311-8D0E-45D0-B9A2-DA88BD62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2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2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79855">
      <w:bodyDiv w:val="1"/>
      <w:marLeft w:val="0"/>
      <w:marRight w:val="0"/>
      <w:marTop w:val="0"/>
      <w:marBottom w:val="0"/>
      <w:divBdr>
        <w:top w:val="none" w:sz="0" w:space="0" w:color="auto"/>
        <w:left w:val="none" w:sz="0" w:space="0" w:color="auto"/>
        <w:bottom w:val="none" w:sz="0" w:space="0" w:color="auto"/>
        <w:right w:val="none" w:sz="0" w:space="0" w:color="auto"/>
      </w:divBdr>
      <w:divsChild>
        <w:div w:id="670984904">
          <w:marLeft w:val="0"/>
          <w:marRight w:val="0"/>
          <w:marTop w:val="0"/>
          <w:marBottom w:val="0"/>
          <w:divBdr>
            <w:top w:val="none" w:sz="0" w:space="0" w:color="auto"/>
            <w:left w:val="none" w:sz="0" w:space="0" w:color="auto"/>
            <w:bottom w:val="none" w:sz="0" w:space="0" w:color="auto"/>
            <w:right w:val="none" w:sz="0" w:space="0" w:color="auto"/>
          </w:divBdr>
        </w:div>
        <w:div w:id="1192304416">
          <w:marLeft w:val="0"/>
          <w:marRight w:val="0"/>
          <w:marTop w:val="0"/>
          <w:marBottom w:val="0"/>
          <w:divBdr>
            <w:top w:val="none" w:sz="0" w:space="0" w:color="auto"/>
            <w:left w:val="none" w:sz="0" w:space="0" w:color="auto"/>
            <w:bottom w:val="none" w:sz="0" w:space="0" w:color="auto"/>
            <w:right w:val="none" w:sz="0" w:space="0" w:color="auto"/>
          </w:divBdr>
          <w:divsChild>
            <w:div w:id="1021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uslugi.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13096</Words>
  <Characters>74651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Светлана</cp:lastModifiedBy>
  <cp:revision>3</cp:revision>
  <cp:lastPrinted>2023-03-13T11:13:00Z</cp:lastPrinted>
  <dcterms:created xsi:type="dcterms:W3CDTF">2023-03-13T11:21:00Z</dcterms:created>
  <dcterms:modified xsi:type="dcterms:W3CDTF">2023-04-02T17:19:00Z</dcterms:modified>
</cp:coreProperties>
</file>