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451" w:rsidRDefault="00985104">
      <w:pPr>
        <w:rPr>
          <w:sz w:val="2"/>
          <w:szCs w:val="2"/>
        </w:rPr>
      </w:pPr>
      <w:r>
        <w:rPr>
          <w:noProof/>
          <w:lang w:bidi="ar-SA"/>
        </w:rPr>
        <w:drawing>
          <wp:anchor distT="0" distB="0" distL="63500" distR="63500" simplePos="0" relativeHeight="377487104" behindDoc="1" locked="0" layoutInCell="1" allowOverlap="1">
            <wp:simplePos x="0" y="0"/>
            <wp:positionH relativeFrom="margin">
              <wp:posOffset>2526665</wp:posOffset>
            </wp:positionH>
            <wp:positionV relativeFrom="paragraph">
              <wp:posOffset>0</wp:posOffset>
            </wp:positionV>
            <wp:extent cx="731520" cy="737870"/>
            <wp:effectExtent l="0" t="0" r="0" b="0"/>
            <wp:wrapSquare wrapText="bothSides"/>
            <wp:docPr id="13" name="Рисунок 2" descr="C:\Users\37EC~1\AppData\Local\Temp\ABBYY\PDFTransform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37EC~1\AppData\Local\Temp\ABBYY\PDFTransformer\12.00\media\image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7870"/>
                    </a:xfrm>
                    <a:prstGeom prst="rect">
                      <a:avLst/>
                    </a:prstGeom>
                    <a:noFill/>
                  </pic:spPr>
                </pic:pic>
              </a:graphicData>
            </a:graphic>
            <wp14:sizeRelH relativeFrom="page">
              <wp14:pctWidth>0</wp14:pctWidth>
            </wp14:sizeRelH>
            <wp14:sizeRelV relativeFrom="page">
              <wp14:pctHeight>0</wp14:pctHeight>
            </wp14:sizeRelV>
          </wp:anchor>
        </w:drawing>
      </w:r>
    </w:p>
    <w:p w:rsidR="009D6451" w:rsidRDefault="00332AF0">
      <w:pPr>
        <w:pStyle w:val="20"/>
        <w:shd w:val="clear" w:color="auto" w:fill="auto"/>
        <w:ind w:firstLine="0"/>
      </w:pPr>
      <w:r>
        <w:t>КАБИНЕТ МИНИСТРОВ</w:t>
      </w:r>
      <w:r>
        <w:br/>
        <w:t>РЕСПУБЛИКИ ТАТАРСТАН</w:t>
      </w:r>
    </w:p>
    <w:p w:rsidR="009D6451" w:rsidRDefault="00332AF0">
      <w:pPr>
        <w:pStyle w:val="20"/>
        <w:shd w:val="clear" w:color="auto" w:fill="auto"/>
        <w:ind w:firstLine="0"/>
        <w:sectPr w:rsidR="009D6451">
          <w:headerReference w:type="default" r:id="rId8"/>
          <w:footnotePr>
            <w:numFmt w:val="chicago"/>
            <w:numRestart w:val="eachPage"/>
          </w:footnotePr>
          <w:pgSz w:w="11900" w:h="16840"/>
          <w:pgMar w:top="1061" w:right="935" w:bottom="1493" w:left="1581" w:header="0" w:footer="3" w:gutter="0"/>
          <w:cols w:num="2" w:space="720" w:equalWidth="0">
            <w:col w:w="3562" w:space="1872"/>
            <w:col w:w="3950"/>
          </w:cols>
          <w:noEndnote/>
          <w:titlePg/>
          <w:docGrid w:linePitch="360"/>
        </w:sectPr>
      </w:pPr>
      <w:r>
        <w:t xml:space="preserve">ТАТАРСТАН </w:t>
      </w:r>
      <w:r>
        <w:lastRenderedPageBreak/>
        <w:t>РЕСПУБЛИКАСЫ</w:t>
      </w:r>
      <w:r>
        <w:br/>
        <w:t>МИНИСТРЛАР КАБИНЕТЫ</w:t>
      </w:r>
    </w:p>
    <w:p w:rsidR="009D6451" w:rsidRDefault="009D6451">
      <w:pPr>
        <w:spacing w:line="240" w:lineRule="exact"/>
        <w:rPr>
          <w:sz w:val="19"/>
          <w:szCs w:val="19"/>
        </w:rPr>
      </w:pPr>
    </w:p>
    <w:p w:rsidR="009D6451" w:rsidRDefault="009D6451">
      <w:pPr>
        <w:spacing w:line="240" w:lineRule="exact"/>
        <w:rPr>
          <w:sz w:val="19"/>
          <w:szCs w:val="19"/>
        </w:rPr>
      </w:pPr>
    </w:p>
    <w:p w:rsidR="009D6451" w:rsidRDefault="009D6451">
      <w:pPr>
        <w:spacing w:before="42" w:after="42" w:line="240" w:lineRule="exact"/>
        <w:rPr>
          <w:sz w:val="19"/>
          <w:szCs w:val="19"/>
        </w:rPr>
      </w:pPr>
    </w:p>
    <w:p w:rsidR="009D6451" w:rsidRDefault="009D6451">
      <w:pPr>
        <w:rPr>
          <w:sz w:val="2"/>
          <w:szCs w:val="2"/>
        </w:rPr>
        <w:sectPr w:rsidR="009D6451">
          <w:type w:val="continuous"/>
          <w:pgSz w:w="11900" w:h="16840"/>
          <w:pgMar w:top="1399" w:right="0" w:bottom="1442" w:left="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216"/>
        <w:gridCol w:w="1973"/>
        <w:gridCol w:w="2266"/>
      </w:tblGrid>
      <w:tr w:rsidR="009D6451">
        <w:tblPrEx>
          <w:tblCellMar>
            <w:top w:w="0" w:type="dxa"/>
            <w:bottom w:w="0" w:type="dxa"/>
          </w:tblCellMar>
        </w:tblPrEx>
        <w:trPr>
          <w:trHeight w:hRule="exact" w:val="408"/>
          <w:jc w:val="center"/>
        </w:trPr>
        <w:tc>
          <w:tcPr>
            <w:tcW w:w="3216" w:type="dxa"/>
            <w:shd w:val="clear" w:color="auto" w:fill="FFFFFF"/>
          </w:tcPr>
          <w:p w:rsidR="009D6451" w:rsidRDefault="00332AF0">
            <w:pPr>
              <w:pStyle w:val="20"/>
              <w:framePr w:w="7454" w:hSpace="538" w:wrap="notBeside" w:vAnchor="text" w:hAnchor="text" w:xAlign="center" w:y="1"/>
              <w:shd w:val="clear" w:color="auto" w:fill="auto"/>
              <w:spacing w:line="288" w:lineRule="exact"/>
              <w:ind w:firstLine="0"/>
              <w:jc w:val="left"/>
            </w:pPr>
            <w:r>
              <w:rPr>
                <w:rStyle w:val="21"/>
              </w:rPr>
              <w:t>ПОСТАНОВЛЕНИЕ</w:t>
            </w:r>
          </w:p>
        </w:tc>
        <w:tc>
          <w:tcPr>
            <w:tcW w:w="1973" w:type="dxa"/>
            <w:shd w:val="clear" w:color="auto" w:fill="FFFFFF"/>
          </w:tcPr>
          <w:p w:rsidR="009D6451" w:rsidRDefault="009D6451">
            <w:pPr>
              <w:framePr w:w="7454" w:hSpace="538" w:wrap="notBeside" w:vAnchor="text" w:hAnchor="text" w:xAlign="center" w:y="1"/>
              <w:rPr>
                <w:sz w:val="10"/>
                <w:szCs w:val="10"/>
              </w:rPr>
            </w:pPr>
          </w:p>
        </w:tc>
        <w:tc>
          <w:tcPr>
            <w:tcW w:w="2266" w:type="dxa"/>
            <w:shd w:val="clear" w:color="auto" w:fill="FFFFFF"/>
          </w:tcPr>
          <w:p w:rsidR="009D6451" w:rsidRDefault="00332AF0">
            <w:pPr>
              <w:pStyle w:val="20"/>
              <w:framePr w:w="7454" w:hSpace="538" w:wrap="notBeside" w:vAnchor="text" w:hAnchor="text" w:xAlign="center" w:y="1"/>
              <w:shd w:val="clear" w:color="auto" w:fill="auto"/>
              <w:spacing w:line="288" w:lineRule="exact"/>
              <w:ind w:firstLine="0"/>
              <w:jc w:val="right"/>
            </w:pPr>
            <w:r>
              <w:rPr>
                <w:rStyle w:val="21"/>
              </w:rPr>
              <w:t>КАРАР</w:t>
            </w:r>
          </w:p>
        </w:tc>
      </w:tr>
      <w:tr w:rsidR="009D6451">
        <w:tblPrEx>
          <w:tblCellMar>
            <w:top w:w="0" w:type="dxa"/>
            <w:bottom w:w="0" w:type="dxa"/>
          </w:tblCellMar>
        </w:tblPrEx>
        <w:trPr>
          <w:trHeight w:hRule="exact" w:val="466"/>
          <w:jc w:val="center"/>
        </w:trPr>
        <w:tc>
          <w:tcPr>
            <w:tcW w:w="3216" w:type="dxa"/>
            <w:tcBorders>
              <w:bottom w:val="single" w:sz="4" w:space="0" w:color="auto"/>
            </w:tcBorders>
            <w:shd w:val="clear" w:color="auto" w:fill="FFFFFF"/>
            <w:vAlign w:val="bottom"/>
          </w:tcPr>
          <w:p w:rsidR="009D6451" w:rsidRDefault="00332AF0" w:rsidP="00985104">
            <w:pPr>
              <w:pStyle w:val="20"/>
              <w:framePr w:w="7454" w:hSpace="538" w:wrap="notBeside" w:vAnchor="text" w:hAnchor="text" w:xAlign="center" w:y="1"/>
              <w:shd w:val="clear" w:color="auto" w:fill="auto"/>
              <w:spacing w:line="288" w:lineRule="exact"/>
              <w:ind w:left="480" w:firstLine="0"/>
              <w:jc w:val="left"/>
            </w:pPr>
            <w:r>
              <w:rPr>
                <w:rStyle w:val="21"/>
              </w:rPr>
              <w:t>30</w:t>
            </w:r>
            <w:r w:rsidR="00985104">
              <w:rPr>
                <w:rStyle w:val="21"/>
              </w:rPr>
              <w:t>.1</w:t>
            </w:r>
            <w:r>
              <w:rPr>
                <w:rStyle w:val="21"/>
              </w:rPr>
              <w:t>2.2021</w:t>
            </w:r>
          </w:p>
        </w:tc>
        <w:tc>
          <w:tcPr>
            <w:tcW w:w="1973" w:type="dxa"/>
            <w:shd w:val="clear" w:color="auto" w:fill="FFFFFF"/>
            <w:vAlign w:val="bottom"/>
          </w:tcPr>
          <w:p w:rsidR="009D6451" w:rsidRDefault="00332AF0">
            <w:pPr>
              <w:pStyle w:val="20"/>
              <w:framePr w:w="7454" w:hSpace="538" w:wrap="notBeside" w:vAnchor="text" w:hAnchor="text" w:xAlign="center" w:y="1"/>
              <w:shd w:val="clear" w:color="auto" w:fill="auto"/>
              <w:spacing w:line="188" w:lineRule="exact"/>
              <w:ind w:firstLine="0"/>
            </w:pPr>
            <w:r>
              <w:rPr>
                <w:rStyle w:val="285pt"/>
              </w:rPr>
              <w:t>г. Казань</w:t>
            </w:r>
          </w:p>
        </w:tc>
        <w:tc>
          <w:tcPr>
            <w:tcW w:w="2266" w:type="dxa"/>
            <w:tcBorders>
              <w:bottom w:val="single" w:sz="4" w:space="0" w:color="auto"/>
            </w:tcBorders>
            <w:shd w:val="clear" w:color="auto" w:fill="FFFFFF"/>
            <w:vAlign w:val="bottom"/>
          </w:tcPr>
          <w:p w:rsidR="009D6451" w:rsidRDefault="00332AF0">
            <w:pPr>
              <w:pStyle w:val="20"/>
              <w:framePr w:w="7454" w:hSpace="538" w:wrap="notBeside" w:vAnchor="text" w:hAnchor="text" w:xAlign="center" w:y="1"/>
              <w:shd w:val="clear" w:color="auto" w:fill="auto"/>
              <w:spacing w:line="288" w:lineRule="exact"/>
              <w:ind w:firstLine="0"/>
            </w:pPr>
            <w:r>
              <w:rPr>
                <w:rStyle w:val="21"/>
              </w:rPr>
              <w:t>№ 1375</w:t>
            </w:r>
          </w:p>
        </w:tc>
      </w:tr>
    </w:tbl>
    <w:p w:rsidR="009D6451" w:rsidRDefault="009D6451">
      <w:pPr>
        <w:framePr w:w="7454" w:hSpace="538" w:wrap="notBeside" w:vAnchor="text" w:hAnchor="text" w:xAlign="center" w:y="1"/>
        <w:rPr>
          <w:sz w:val="2"/>
          <w:szCs w:val="2"/>
        </w:rPr>
      </w:pPr>
    </w:p>
    <w:p w:rsidR="009D6451" w:rsidRDefault="009D6451">
      <w:pPr>
        <w:rPr>
          <w:sz w:val="2"/>
          <w:szCs w:val="2"/>
        </w:rPr>
      </w:pPr>
    </w:p>
    <w:p w:rsidR="009D6451" w:rsidRDefault="00332AF0">
      <w:pPr>
        <w:pStyle w:val="20"/>
        <w:shd w:val="clear" w:color="auto" w:fill="auto"/>
        <w:spacing w:before="1786" w:after="620" w:line="307" w:lineRule="exact"/>
        <w:ind w:right="4920" w:firstLine="0"/>
        <w:jc w:val="both"/>
      </w:pPr>
      <w:r>
        <w:t>Об утверждении Программы государ</w:t>
      </w:r>
      <w:r>
        <w:softHyphen/>
        <w:t>ственных гарантий бесплатного оказания гражданам медицинской помощи на территории Республики Татарстан на 2022 год и на плановый период 2023 и 2024 годов</w:t>
      </w:r>
    </w:p>
    <w:p w:rsidR="009D6451" w:rsidRDefault="00332AF0">
      <w:pPr>
        <w:pStyle w:val="20"/>
        <w:shd w:val="clear" w:color="auto" w:fill="auto"/>
        <w:spacing w:after="300" w:line="307" w:lineRule="exact"/>
        <w:ind w:firstLine="740"/>
        <w:jc w:val="both"/>
      </w:pPr>
      <w:r>
        <w:t>В целях обеспечения конституционных прав граждан Российской Федерации на бесплатное оказание медицинской помощи и во исполнение постановления Пра</w:t>
      </w:r>
      <w:r>
        <w:softHyphen/>
        <w:t>вительства Российской Федерации от 28 декабря 2021 г. № 2505 «О Программе государственных гарантий бесплатного оказания гражданам медицинской помощи на 2022 год и на плановый период 2023 и 2024 годов» Кабинет Министров Респуб</w:t>
      </w:r>
      <w:r>
        <w:softHyphen/>
        <w:t>лики Татарстан ПОСТАНОВЛЯЕТ:</w:t>
      </w:r>
    </w:p>
    <w:p w:rsidR="009D6451" w:rsidRDefault="00332AF0">
      <w:pPr>
        <w:pStyle w:val="20"/>
        <w:numPr>
          <w:ilvl w:val="0"/>
          <w:numId w:val="1"/>
        </w:numPr>
        <w:shd w:val="clear" w:color="auto" w:fill="auto"/>
        <w:tabs>
          <w:tab w:val="left" w:pos="1004"/>
        </w:tabs>
        <w:spacing w:line="307" w:lineRule="exact"/>
        <w:ind w:firstLine="740"/>
        <w:jc w:val="both"/>
      </w:pPr>
      <w:r>
        <w:t>Утвердить прилагаемую Программу государственных гарантий бесплатного оказания гражданам медицинской помощи на территории Республики Татарстан на 2022 год и на плановый период 2023 и 2024 годов (далее - Программа).</w:t>
      </w:r>
    </w:p>
    <w:p w:rsidR="009D6451" w:rsidRDefault="00332AF0">
      <w:pPr>
        <w:pStyle w:val="20"/>
        <w:numPr>
          <w:ilvl w:val="0"/>
          <w:numId w:val="1"/>
        </w:numPr>
        <w:shd w:val="clear" w:color="auto" w:fill="auto"/>
        <w:tabs>
          <w:tab w:val="left" w:pos="1058"/>
        </w:tabs>
        <w:spacing w:line="307" w:lineRule="exact"/>
        <w:ind w:firstLine="740"/>
        <w:jc w:val="both"/>
      </w:pPr>
      <w:r>
        <w:t>Установить, что:</w:t>
      </w:r>
    </w:p>
    <w:p w:rsidR="009D6451" w:rsidRDefault="00332AF0">
      <w:pPr>
        <w:pStyle w:val="20"/>
        <w:shd w:val="clear" w:color="auto" w:fill="auto"/>
        <w:spacing w:line="307" w:lineRule="exact"/>
        <w:ind w:firstLine="740"/>
        <w:jc w:val="both"/>
      </w:pPr>
      <w:r>
        <w:t>завершение расчетов за медицинские услуги, оказанные в рамках Программы в 2022 году, осуществляется до 15 февраля 2023 года;</w:t>
      </w:r>
    </w:p>
    <w:p w:rsidR="009D6451" w:rsidRDefault="00332AF0">
      <w:pPr>
        <w:pStyle w:val="20"/>
        <w:shd w:val="clear" w:color="auto" w:fill="auto"/>
        <w:spacing w:line="307" w:lineRule="exact"/>
        <w:ind w:firstLine="740"/>
        <w:jc w:val="both"/>
      </w:pPr>
      <w:r>
        <w:t>медицинскими организациями, участвующими в реализации Программы, представляются в Министерство здравоохранения Республики Татарстан и государ</w:t>
      </w:r>
      <w:r>
        <w:softHyphen/>
        <w:t>ственное учреждение «Территориальный фонд обязательного медицинского страхо</w:t>
      </w:r>
      <w:r>
        <w:softHyphen/>
        <w:t>вания Республики Татарстан» отчетность о деятельности в сфере обязательного медицинского страхования согласно порядку и формам, которые установлены в соответствии с законодательством, и в 14-дневный срок со дня утверждения Программы - планы финансово-хозяйственной деятельности на соответствующий финансовый год;</w:t>
      </w:r>
    </w:p>
    <w:p w:rsidR="009D6451" w:rsidRDefault="00332AF0">
      <w:pPr>
        <w:pStyle w:val="20"/>
        <w:shd w:val="clear" w:color="auto" w:fill="auto"/>
        <w:spacing w:line="307" w:lineRule="exact"/>
        <w:ind w:firstLine="740"/>
        <w:jc w:val="both"/>
      </w:pPr>
      <w:r>
        <w:t>на Министерство здравоохранения Республики Татарстан возлагаются полно</w:t>
      </w:r>
      <w:r>
        <w:softHyphen/>
        <w:t>мочия по:</w:t>
      </w:r>
      <w:r>
        <w:br w:type="page"/>
      </w:r>
    </w:p>
    <w:p w:rsidR="009D6451" w:rsidRDefault="00332AF0">
      <w:pPr>
        <w:pStyle w:val="20"/>
        <w:shd w:val="clear" w:color="auto" w:fill="auto"/>
        <w:spacing w:line="307" w:lineRule="exact"/>
        <w:ind w:firstLine="700"/>
        <w:jc w:val="both"/>
      </w:pPr>
      <w:r>
        <w:lastRenderedPageBreak/>
        <w:t>заключению Тарифного соглашения об оплате медицинской помощи по Территориальной программе обязательного медицинского страхования Республики Татарстан;</w:t>
      </w:r>
    </w:p>
    <w:p w:rsidR="009D6451" w:rsidRDefault="00332AF0">
      <w:pPr>
        <w:pStyle w:val="20"/>
        <w:shd w:val="clear" w:color="auto" w:fill="auto"/>
        <w:spacing w:line="307" w:lineRule="exact"/>
        <w:ind w:firstLine="700"/>
        <w:jc w:val="both"/>
      </w:pPr>
      <w:r>
        <w:t>разработке и представлению на утверждение уполномоченному органу тари</w:t>
      </w:r>
      <w:r>
        <w:softHyphen/>
        <w:t>фов и порядка оплаты медицинской помощи, оказываемой медицинскими организа</w:t>
      </w:r>
      <w:r>
        <w:softHyphen/>
        <w:t>циями через систему обязательного медицинского страхования на реализацию пре</w:t>
      </w:r>
      <w:r>
        <w:softHyphen/>
        <w:t>имущественно одноканального финансирования;</w:t>
      </w:r>
    </w:p>
    <w:p w:rsidR="009D6451" w:rsidRDefault="00332AF0">
      <w:pPr>
        <w:pStyle w:val="20"/>
        <w:shd w:val="clear" w:color="auto" w:fill="auto"/>
        <w:spacing w:line="307" w:lineRule="exact"/>
        <w:ind w:firstLine="700"/>
        <w:jc w:val="both"/>
      </w:pPr>
      <w:r>
        <w:t>размещению на официальном сайте с использованием информационно</w:t>
      </w:r>
      <w:r>
        <w:softHyphen/>
        <w:t>телекоммуникационной сети «Интернет» Программы и установленных тарифов на оплату медицинской помощи;</w:t>
      </w:r>
    </w:p>
    <w:p w:rsidR="009D6451" w:rsidRDefault="00332AF0">
      <w:pPr>
        <w:pStyle w:val="20"/>
        <w:shd w:val="clear" w:color="auto" w:fill="auto"/>
        <w:spacing w:line="307" w:lineRule="exact"/>
        <w:ind w:firstLine="700"/>
        <w:jc w:val="both"/>
      </w:pPr>
      <w:r>
        <w:t>обеспечению до 15 февраля 2022 года представления согласованных планов финансово-хозяйственной деятельности медицинских организаций в государствен</w:t>
      </w:r>
      <w:r>
        <w:softHyphen/>
        <w:t>ное учреждение «Территориальный фонд обязательного медицинского страхования Республики Татарстан»;</w:t>
      </w:r>
    </w:p>
    <w:p w:rsidR="009D6451" w:rsidRDefault="00332AF0">
      <w:pPr>
        <w:pStyle w:val="20"/>
        <w:shd w:val="clear" w:color="auto" w:fill="auto"/>
        <w:spacing w:line="307" w:lineRule="exact"/>
        <w:ind w:firstLine="700"/>
        <w:jc w:val="both"/>
      </w:pPr>
      <w:r>
        <w:t>утверждению в установленном порядке плана мероприятий по организации дополнительного профессионального образования работников по программам по</w:t>
      </w:r>
      <w:r>
        <w:softHyphen/>
        <w:t>вышения квалификации, а также по приобретению и проведению ремонта медицин</w:t>
      </w:r>
      <w:r>
        <w:softHyphen/>
        <w:t>ского оборудования;</w:t>
      </w:r>
    </w:p>
    <w:p w:rsidR="009D6451" w:rsidRDefault="00332AF0">
      <w:pPr>
        <w:pStyle w:val="20"/>
        <w:shd w:val="clear" w:color="auto" w:fill="auto"/>
        <w:spacing w:line="307" w:lineRule="exact"/>
        <w:ind w:firstLine="700"/>
        <w:jc w:val="both"/>
      </w:pPr>
      <w:r>
        <w:t>утверждению критериев отбора мероприятий для включения в план мероприя</w:t>
      </w:r>
      <w:r>
        <w:softHyphen/>
        <w:t>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9D6451" w:rsidRDefault="00332AF0">
      <w:pPr>
        <w:pStyle w:val="20"/>
        <w:numPr>
          <w:ilvl w:val="0"/>
          <w:numId w:val="1"/>
        </w:numPr>
        <w:shd w:val="clear" w:color="auto" w:fill="auto"/>
        <w:tabs>
          <w:tab w:val="left" w:pos="994"/>
        </w:tabs>
        <w:spacing w:line="307" w:lineRule="exact"/>
        <w:ind w:firstLine="700"/>
        <w:jc w:val="both"/>
      </w:pPr>
      <w:r>
        <w:t>Министерству финансов Республики Татарстан и государственному учреж</w:t>
      </w:r>
      <w:r>
        <w:softHyphen/>
        <w:t>дению «Территориальный фонд обязательного медицинского страхования Респуб</w:t>
      </w:r>
      <w:r>
        <w:softHyphen/>
        <w:t>лики Татарстан» осуществлять финансовое обеспечение расходов на реализацию Программы в пределах бюджетных ассигнований и лимитов бюджетных обяза</w:t>
      </w:r>
      <w:r>
        <w:softHyphen/>
        <w:t>тельств, предусмотренных на указанные цели в законах Республики Татарстан от 25 ноября 2021 года № 86-ЗРТ «О бюджете Республики Татарстан на 2022 год и на плановый период 2023 и 2024 годов» и от 25 ноября 2021 года № 87-ЗРТ «О бюджете Территориального фонда обязательного медицинского страхования Республики Татарстан на 2022 год и на плановый период 2023 и 2024 годов».</w:t>
      </w:r>
    </w:p>
    <w:p w:rsidR="009D6451" w:rsidRDefault="00332AF0">
      <w:pPr>
        <w:pStyle w:val="20"/>
        <w:numPr>
          <w:ilvl w:val="0"/>
          <w:numId w:val="1"/>
        </w:numPr>
        <w:shd w:val="clear" w:color="auto" w:fill="auto"/>
        <w:tabs>
          <w:tab w:val="left" w:pos="994"/>
        </w:tabs>
        <w:spacing w:line="307" w:lineRule="exact"/>
        <w:ind w:firstLine="700"/>
        <w:jc w:val="both"/>
      </w:pPr>
      <w:r>
        <w:t>В условиях возникновения угрозы распространения заболеваний, вызван</w:t>
      </w:r>
      <w:r>
        <w:softHyphen/>
        <w:t xml:space="preserve">ных новой коронавирусной инфекцией </w:t>
      </w:r>
      <w:r w:rsidRPr="00985104">
        <w:rPr>
          <w:lang w:eastAsia="en-US" w:bidi="en-US"/>
        </w:rPr>
        <w:t>(</w:t>
      </w:r>
      <w:r>
        <w:rPr>
          <w:lang w:val="en-US" w:eastAsia="en-US" w:bidi="en-US"/>
        </w:rPr>
        <w:t>COVID</w:t>
      </w:r>
      <w:r w:rsidRPr="00985104">
        <w:rPr>
          <w:lang w:eastAsia="en-US" w:bidi="en-US"/>
        </w:rPr>
        <w:t xml:space="preserve">-19), </w:t>
      </w:r>
      <w:r>
        <w:t>со дня установления решением Президента Республики Татарстан на территории Республики Татарстан ограничи</w:t>
      </w:r>
      <w:r>
        <w:softHyphen/>
        <w:t>тельных мер по обеспечению санитарно-эпидемиологического благополучия насе</w:t>
      </w:r>
      <w:r>
        <w:softHyphen/>
        <w:t xml:space="preserve">ления в связи с распространением новой коронавирусной инфекции </w:t>
      </w:r>
      <w:r w:rsidRPr="00985104">
        <w:rPr>
          <w:lang w:eastAsia="en-US" w:bidi="en-US"/>
        </w:rPr>
        <w:t>(</w:t>
      </w:r>
      <w:r>
        <w:rPr>
          <w:lang w:val="en-US" w:eastAsia="en-US" w:bidi="en-US"/>
        </w:rPr>
        <w:t>COVID</w:t>
      </w:r>
      <w:r w:rsidRPr="00985104">
        <w:rPr>
          <w:lang w:eastAsia="en-US" w:bidi="en-US"/>
        </w:rPr>
        <w:t xml:space="preserve">-19) </w:t>
      </w:r>
      <w:r>
        <w:t>и до дня их отмены финансовое обеспечение расходов страховых медицинских ор</w:t>
      </w:r>
      <w:r>
        <w:softHyphen/>
        <w:t>ганизаций и медицинских организаций, осуществляющих деятельность в сфере обя</w:t>
      </w:r>
      <w:r>
        <w:softHyphen/>
        <w:t>зательного медицинского страхования, может осуществляться в порядке ежемесяч</w:t>
      </w:r>
      <w:r>
        <w:softHyphen/>
        <w:t>ного авансирования оплаты медицинской помощи в размере до одной двенадцатой объема годового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w:t>
      </w:r>
      <w:r>
        <w:softHyphen/>
        <w:t>ния, без учета фактического выполнения объемов предоставления медицинской помощи.</w:t>
      </w:r>
      <w:r>
        <w:br w:type="page"/>
      </w:r>
    </w:p>
    <w:p w:rsidR="009D6451" w:rsidRDefault="00332AF0">
      <w:pPr>
        <w:pStyle w:val="20"/>
        <w:numPr>
          <w:ilvl w:val="0"/>
          <w:numId w:val="1"/>
        </w:numPr>
        <w:shd w:val="clear" w:color="auto" w:fill="auto"/>
        <w:tabs>
          <w:tab w:val="left" w:pos="999"/>
        </w:tabs>
        <w:spacing w:line="312" w:lineRule="exact"/>
        <w:ind w:firstLine="720"/>
        <w:jc w:val="both"/>
      </w:pPr>
      <w:r>
        <w:lastRenderedPageBreak/>
        <w:t>Установить, что настоящее постановление вступает в силу с 1 января 2022 года.</w:t>
      </w:r>
    </w:p>
    <w:p w:rsidR="009D6451" w:rsidRDefault="00985104">
      <w:pPr>
        <w:pStyle w:val="20"/>
        <w:numPr>
          <w:ilvl w:val="0"/>
          <w:numId w:val="1"/>
        </w:numPr>
        <w:shd w:val="clear" w:color="auto" w:fill="auto"/>
        <w:tabs>
          <w:tab w:val="left" w:pos="1009"/>
        </w:tabs>
        <w:spacing w:line="312" w:lineRule="exact"/>
        <w:ind w:firstLine="720"/>
        <w:jc w:val="both"/>
        <w:sectPr w:rsidR="009D6451">
          <w:type w:val="continuous"/>
          <w:pgSz w:w="11900" w:h="16840"/>
          <w:pgMar w:top="1399" w:right="704" w:bottom="1442" w:left="1342" w:header="0" w:footer="3" w:gutter="0"/>
          <w:cols w:space="720"/>
          <w:noEndnote/>
          <w:docGrid w:linePitch="360"/>
        </w:sectPr>
      </w:pPr>
      <w:r>
        <w:rPr>
          <w:noProof/>
          <w:lang w:bidi="ar-SA"/>
        </w:rPr>
        <mc:AlternateContent>
          <mc:Choice Requires="wps">
            <w:drawing>
              <wp:anchor distT="0" distB="827405" distL="63500" distR="94615" simplePos="0" relativeHeight="377487105" behindDoc="1" locked="0" layoutInCell="1" allowOverlap="1">
                <wp:simplePos x="0" y="0"/>
                <wp:positionH relativeFrom="margin">
                  <wp:posOffset>13970</wp:posOffset>
                </wp:positionH>
                <wp:positionV relativeFrom="paragraph">
                  <wp:posOffset>1146175</wp:posOffset>
                </wp:positionV>
                <wp:extent cx="1667510" cy="396240"/>
                <wp:effectExtent l="0" t="1905" r="0" b="1905"/>
                <wp:wrapTopAndBottom/>
                <wp:docPr id="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75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20"/>
                              <w:shd w:val="clear" w:color="auto" w:fill="auto"/>
                              <w:spacing w:line="312" w:lineRule="exact"/>
                              <w:ind w:firstLine="0"/>
                              <w:jc w:val="left"/>
                            </w:pPr>
                            <w:r>
                              <w:rPr>
                                <w:rStyle w:val="2Exact"/>
                              </w:rPr>
                              <w:t>Премьер-министр Республики Татарстан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1pt;margin-top:90.25pt;width:131.3pt;height:31.2pt;z-index:-125829375;visibility:visible;mso-wrap-style:square;mso-width-percent:0;mso-height-percent:0;mso-wrap-distance-left:5pt;mso-wrap-distance-top:0;mso-wrap-distance-right:7.45pt;mso-wrap-distance-bottom:65.1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rGzrAIAAKo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" filled="f" stroked="f">
                <v:textbox style="mso-fit-shape-to-text:t" inset="0,0,0,0">
                  <w:txbxContent>
                    <w:p w:rsidR="00332AF0" w:rsidRDefault="00332AF0">
                      <w:pPr>
                        <w:pStyle w:val="20"/>
                        <w:shd w:val="clear" w:color="auto" w:fill="auto"/>
                        <w:spacing w:line="312" w:lineRule="exact"/>
                        <w:ind w:firstLine="0"/>
                        <w:jc w:val="left"/>
                      </w:pPr>
                      <w:r>
                        <w:rPr>
                          <w:rStyle w:val="2Exact"/>
                        </w:rPr>
                        <w:t>Премьер-министр Республики Татарстан</w:t>
                      </w:r>
                    </w:p>
                  </w:txbxContent>
                </v:textbox>
                <w10:wrap type="topAndBottom" anchorx="margin"/>
              </v:shape>
            </w:pict>
          </mc:Fallback>
        </mc:AlternateContent>
      </w:r>
      <w:r>
        <w:rPr>
          <w:noProof/>
          <w:lang w:bidi="ar-SA"/>
        </w:rPr>
        <w:drawing>
          <wp:anchor distT="0" distB="254000" distL="63500" distR="2078990" simplePos="0" relativeHeight="377487106" behindDoc="1" locked="0" layoutInCell="1" allowOverlap="1">
            <wp:simplePos x="0" y="0"/>
            <wp:positionH relativeFrom="margin">
              <wp:posOffset>1775460</wp:posOffset>
            </wp:positionH>
            <wp:positionV relativeFrom="paragraph">
              <wp:posOffset>755650</wp:posOffset>
            </wp:positionV>
            <wp:extent cx="1386840" cy="1398905"/>
            <wp:effectExtent l="0" t="0" r="0" b="0"/>
            <wp:wrapTopAndBottom/>
            <wp:docPr id="11" name="Рисунок 5" descr="C:\Users\37EC~1\AppData\Local\Temp\ABBYY\PDFTransform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37EC~1\AppData\Local\Temp\ABBYY\PDFTransformer\12.00\media\image2.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6840" cy="1398905"/>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835660" distL="63500" distR="63500" simplePos="0" relativeHeight="377487107" behindDoc="1" locked="0" layoutInCell="1" allowOverlap="1">
                <wp:simplePos x="0" y="0"/>
                <wp:positionH relativeFrom="margin">
                  <wp:posOffset>5241290</wp:posOffset>
                </wp:positionH>
                <wp:positionV relativeFrom="paragraph">
                  <wp:posOffset>1350645</wp:posOffset>
                </wp:positionV>
                <wp:extent cx="1014730" cy="182880"/>
                <wp:effectExtent l="0" t="0" r="0" b="1270"/>
                <wp:wrapTopAndBottom/>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20"/>
                              <w:shd w:val="clear" w:color="auto" w:fill="auto"/>
                              <w:spacing w:line="288" w:lineRule="exact"/>
                              <w:ind w:firstLine="0"/>
                              <w:jc w:val="left"/>
                            </w:pPr>
                            <w:r>
                              <w:rPr>
                                <w:rStyle w:val="2Exact"/>
                              </w:rPr>
                              <w:t>А.В.Песошин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12.7pt;margin-top:106.35pt;width:79.9pt;height:14.4pt;z-index:-125829373;visibility:visible;mso-wrap-style:square;mso-width-percent:0;mso-height-percent:0;mso-wrap-distance-left:5pt;mso-wrap-distance-top:0;mso-wrap-distance-right:5pt;mso-wrap-distance-bottom:65.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kurw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" filled="f" stroked="f">
                <v:textbox style="mso-fit-shape-to-text:t" inset="0,0,0,0">
                  <w:txbxContent>
                    <w:p w:rsidR="00332AF0" w:rsidRDefault="00332AF0">
                      <w:pPr>
                        <w:pStyle w:val="20"/>
                        <w:shd w:val="clear" w:color="auto" w:fill="auto"/>
                        <w:spacing w:line="288" w:lineRule="exact"/>
                        <w:ind w:firstLine="0"/>
                        <w:jc w:val="left"/>
                      </w:pPr>
                      <w:r>
                        <w:rPr>
                          <w:rStyle w:val="2Exact"/>
                        </w:rPr>
                        <w:t>А.В.Песошин</w:t>
                      </w:r>
                    </w:p>
                  </w:txbxContent>
                </v:textbox>
                <w10:wrap type="topAndBottom" anchorx="margin"/>
              </v:shape>
            </w:pict>
          </mc:Fallback>
        </mc:AlternateContent>
      </w:r>
      <w:r w:rsidR="00332AF0">
        <w:t>Контроль за исполнением настоящего постановления возложить на Управ</w:t>
      </w:r>
      <w:r w:rsidR="00332AF0">
        <w:softHyphen/>
        <w:t>ление по вопросам здравоохранения, спорта и формирования здорового образа жиз</w:t>
      </w:r>
      <w:r w:rsidR="00332AF0">
        <w:softHyphen/>
        <w:t>ни Аппарата Кабинета Министров Республики Татарстан.</w:t>
      </w:r>
    </w:p>
    <w:p w:rsidR="009D6451" w:rsidRDefault="009D6451">
      <w:pPr>
        <w:spacing w:line="240" w:lineRule="exact"/>
        <w:rPr>
          <w:sz w:val="19"/>
          <w:szCs w:val="19"/>
        </w:rPr>
      </w:pPr>
    </w:p>
    <w:p w:rsidR="009D6451" w:rsidRDefault="009D6451">
      <w:pPr>
        <w:spacing w:before="38" w:after="38" w:line="240" w:lineRule="exact"/>
        <w:rPr>
          <w:sz w:val="19"/>
          <w:szCs w:val="19"/>
        </w:rPr>
      </w:pPr>
    </w:p>
    <w:p w:rsidR="009D6451" w:rsidRDefault="009D6451">
      <w:pPr>
        <w:rPr>
          <w:sz w:val="2"/>
          <w:szCs w:val="2"/>
        </w:rPr>
        <w:sectPr w:rsidR="009D6451">
          <w:headerReference w:type="default" r:id="rId10"/>
          <w:pgSz w:w="11900" w:h="16840"/>
          <w:pgMar w:top="1149" w:right="0" w:bottom="1187" w:left="0" w:header="0" w:footer="3" w:gutter="0"/>
          <w:cols w:space="720"/>
          <w:noEndnote/>
          <w:docGrid w:linePitch="360"/>
        </w:sectPr>
      </w:pPr>
    </w:p>
    <w:p w:rsidR="009D6451" w:rsidRDefault="00332AF0">
      <w:pPr>
        <w:pStyle w:val="20"/>
        <w:shd w:val="clear" w:color="auto" w:fill="auto"/>
        <w:spacing w:after="316" w:line="307" w:lineRule="exact"/>
        <w:ind w:left="6560" w:right="520" w:firstLine="0"/>
        <w:jc w:val="left"/>
      </w:pPr>
      <w:r>
        <w:lastRenderedPageBreak/>
        <w:t>Утверждена постановлением Кабинета Министров Республики Татарстан от 30.12. 2021 № 1375</w:t>
      </w:r>
    </w:p>
    <w:p w:rsidR="009D6451" w:rsidRDefault="00332AF0">
      <w:pPr>
        <w:pStyle w:val="20"/>
        <w:shd w:val="clear" w:color="auto" w:fill="auto"/>
        <w:spacing w:line="312" w:lineRule="exact"/>
        <w:ind w:left="20" w:firstLine="0"/>
      </w:pPr>
      <w:r>
        <w:t>Программа</w:t>
      </w:r>
    </w:p>
    <w:p w:rsidR="009D6451" w:rsidRDefault="00332AF0">
      <w:pPr>
        <w:pStyle w:val="20"/>
        <w:shd w:val="clear" w:color="auto" w:fill="auto"/>
        <w:spacing w:after="339" w:line="312" w:lineRule="exact"/>
        <w:ind w:left="20" w:firstLine="0"/>
      </w:pPr>
      <w:r>
        <w:t>государственных гарантий бесплатного оказания гражданам</w:t>
      </w:r>
      <w:r>
        <w:br/>
        <w:t>медицинской помощи на территории Республики Татарстан</w:t>
      </w:r>
      <w:r>
        <w:br/>
        <w:t>на 2022 год и на плановый период 2023 и 2024 годов</w:t>
      </w:r>
    </w:p>
    <w:p w:rsidR="009D6451" w:rsidRDefault="00332AF0">
      <w:pPr>
        <w:pStyle w:val="20"/>
        <w:numPr>
          <w:ilvl w:val="0"/>
          <w:numId w:val="2"/>
        </w:numPr>
        <w:shd w:val="clear" w:color="auto" w:fill="auto"/>
        <w:tabs>
          <w:tab w:val="left" w:pos="4014"/>
        </w:tabs>
        <w:spacing w:after="316" w:line="288" w:lineRule="exact"/>
        <w:ind w:left="3740" w:firstLine="0"/>
        <w:jc w:val="left"/>
      </w:pPr>
      <w:r>
        <w:t>Общие положения</w:t>
      </w:r>
    </w:p>
    <w:p w:rsidR="009D6451" w:rsidRDefault="00332AF0">
      <w:pPr>
        <w:pStyle w:val="20"/>
        <w:shd w:val="clear" w:color="auto" w:fill="auto"/>
        <w:spacing w:line="293" w:lineRule="exact"/>
        <w:ind w:firstLine="720"/>
        <w:jc w:val="both"/>
      </w:pPr>
      <w:r>
        <w:t>В соответствии с Федеральным законом от 21 ноября 2011 года № 323-ФЗ «Об основах охраны здоровья граждан в Российской Федерации» каждый имеет право на медицинскую помощь в гарантированном объеме, оказываемую без взима</w:t>
      </w:r>
      <w:r>
        <w:softHyphen/>
        <w:t>ния платы в соответствии с программой государственных гарантий бесплатного ока</w:t>
      </w:r>
      <w:r>
        <w:softHyphen/>
        <w:t>зания гражданам медицинской помощи.</w:t>
      </w:r>
    </w:p>
    <w:p w:rsidR="009D6451" w:rsidRDefault="00332AF0">
      <w:pPr>
        <w:pStyle w:val="20"/>
        <w:shd w:val="clear" w:color="auto" w:fill="auto"/>
        <w:spacing w:line="293" w:lineRule="exact"/>
        <w:ind w:firstLine="720"/>
        <w:jc w:val="both"/>
      </w:pPr>
      <w:r>
        <w:t>Программа государственных гарантий бесплатного оказания гражданам меди</w:t>
      </w:r>
      <w:r>
        <w:softHyphen/>
        <w:t>цинской помощи на территории Республики Татарстан на 2022 год и на плановый период 2023 и 2024 годов (далее - Программа) устанавливает перечень видов, форм и условий предоставления медицинской помощи, оказание которой осуществляется бесплатно, порядок и условия предоставления медицинской помощи, перечень забо</w:t>
      </w:r>
      <w:r>
        <w:softHyphen/>
        <w:t>леваний и состояний, оказание медицинской помощи при которых осуществляется бесплатно, категории граждан, оказание медицинской помощи которым осуществ</w:t>
      </w:r>
      <w:r>
        <w:softHyphen/>
        <w:t>ляется бесплатно, нормативы объема медицинской помощи, нормативы финансовых затрат на единицу объема медицинской помощи, подушевые нормативы финансиро</w:t>
      </w:r>
      <w:r>
        <w:softHyphen/>
        <w:t>вания, порядок и структуру формирования тарифов на медицинскую помощь и спо</w:t>
      </w:r>
      <w:r>
        <w:softHyphen/>
        <w:t>собы ее оплаты, а также критерии доступности и качества медицинской помощи, оказываемой в рамках Программы.</w:t>
      </w:r>
    </w:p>
    <w:p w:rsidR="009D6451" w:rsidRDefault="00332AF0">
      <w:pPr>
        <w:pStyle w:val="20"/>
        <w:shd w:val="clear" w:color="auto" w:fill="auto"/>
        <w:spacing w:line="293" w:lineRule="exact"/>
        <w:ind w:firstLine="720"/>
        <w:jc w:val="both"/>
      </w:pPr>
      <w:r>
        <w:t>Программа сформирована с учетом порядков оказания медицинской помощи и стандартов медицинской помощи, а также с учетом особенностей половозрастного состава населения Республики Татарстан, уровня и структуры заболеваемости насе</w:t>
      </w:r>
      <w:r>
        <w:softHyphen/>
        <w:t>ления Республики Татарстан, основанных на данных медицинской статистики, кли</w:t>
      </w:r>
      <w:r>
        <w:softHyphen/>
        <w:t>матических, географических особенностей Республики Татарстан и транспортной доступности медицинских организаций.</w:t>
      </w:r>
    </w:p>
    <w:p w:rsidR="009D6451" w:rsidRDefault="00332AF0">
      <w:pPr>
        <w:pStyle w:val="20"/>
        <w:shd w:val="clear" w:color="auto" w:fill="auto"/>
        <w:spacing w:line="293" w:lineRule="exact"/>
        <w:ind w:firstLine="720"/>
        <w:jc w:val="both"/>
      </w:pPr>
      <w:r>
        <w:t>Программа включает в себя Территориальную программу обязательного ме</w:t>
      </w:r>
      <w:r>
        <w:softHyphen/>
        <w:t>дицинского страхования Республики Татарстан на 2022 год и на плановый период 2023 и 2024 годов (далее - Территориальная программа ОМС).</w:t>
      </w:r>
    </w:p>
    <w:p w:rsidR="009D6451" w:rsidRDefault="00332AF0">
      <w:pPr>
        <w:pStyle w:val="20"/>
        <w:shd w:val="clear" w:color="auto" w:fill="auto"/>
        <w:spacing w:line="293" w:lineRule="exact"/>
        <w:ind w:firstLine="720"/>
        <w:jc w:val="both"/>
      </w:pPr>
      <w:r>
        <w:t>В соответствии с Конституцией Российской Федерации в совместном ведении Российской Федерации и Республики Татарстан находится координация вопросов здравоохранения, в том числе обеспечение оказания доступной и качественной ме</w:t>
      </w:r>
      <w:r>
        <w:softHyphen/>
        <w:t>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w:t>
      </w:r>
      <w:r>
        <w:softHyphen/>
        <w:t>ного отношения граждан к своему здоровью. Органы местного самоуправления обеспечивают в пределах своей компетенции доступность медицинской помощи.</w:t>
      </w:r>
    </w:p>
    <w:p w:rsidR="009D6451" w:rsidRDefault="00332AF0">
      <w:pPr>
        <w:pStyle w:val="30"/>
        <w:shd w:val="clear" w:color="auto" w:fill="auto"/>
        <w:spacing w:after="285"/>
      </w:pPr>
      <w:r>
        <w:t>2</w:t>
      </w:r>
    </w:p>
    <w:p w:rsidR="009D6451" w:rsidRDefault="00332AF0">
      <w:pPr>
        <w:pStyle w:val="20"/>
        <w:numPr>
          <w:ilvl w:val="0"/>
          <w:numId w:val="2"/>
        </w:numPr>
        <w:shd w:val="clear" w:color="auto" w:fill="auto"/>
        <w:tabs>
          <w:tab w:val="left" w:pos="1736"/>
        </w:tabs>
        <w:spacing w:after="296" w:line="307" w:lineRule="exact"/>
        <w:ind w:left="1380" w:right="1420" w:firstLine="0"/>
        <w:jc w:val="left"/>
      </w:pPr>
      <w:r>
        <w:lastRenderedPageBreak/>
        <w:t>Перечень заболеваний и состояний, оказание медицинской помощи при которых осуществляется бесплатно, и категории граждан, оказание медицинской помощи которым осуществляется бесплатно</w:t>
      </w:r>
    </w:p>
    <w:p w:rsidR="009D6451" w:rsidRDefault="00332AF0">
      <w:pPr>
        <w:pStyle w:val="20"/>
        <w:shd w:val="clear" w:color="auto" w:fill="auto"/>
        <w:spacing w:line="312" w:lineRule="exact"/>
        <w:ind w:firstLine="720"/>
        <w:jc w:val="left"/>
      </w:pPr>
      <w:r>
        <w:t>Гражданин имеет право на бесплатное получение медицинской помощи по видам, формам и условиям ее оказания при следующих заболеваниях и состояниях: инфекционные и паразитарные болезни; новообразования; болезни эндокринной системы; расстройства питания и нарушения обмена веществ; болезни нервной системы; болезни крови, кроветворных органов; отдельные нарушения, вовлекающие иммунный механизм; болезни глаза и его придаточного аппарата; болезни уха и сосцевидного отростка; болезни системы кровообращения; болезни органов дыхания;</w:t>
      </w:r>
    </w:p>
    <w:p w:rsidR="009D6451" w:rsidRDefault="00332AF0">
      <w:pPr>
        <w:pStyle w:val="20"/>
        <w:shd w:val="clear" w:color="auto" w:fill="auto"/>
        <w:spacing w:line="307" w:lineRule="exact"/>
        <w:ind w:firstLine="720"/>
        <w:jc w:val="left"/>
      </w:pPr>
      <w:r>
        <w:t>болезни органов пищеварения, в том числе болезни полости рта, слюнных же</w:t>
      </w:r>
      <w:r>
        <w:softHyphen/>
        <w:t>лез и челюстей (за исключением зубного протезирования); болезни мочеполовой системы; болезни кожи и подкожной клетчатки;</w:t>
      </w:r>
    </w:p>
    <w:p w:rsidR="009D6451" w:rsidRDefault="00332AF0">
      <w:pPr>
        <w:pStyle w:val="20"/>
        <w:shd w:val="clear" w:color="auto" w:fill="auto"/>
        <w:spacing w:line="307" w:lineRule="exact"/>
        <w:ind w:firstLine="720"/>
        <w:jc w:val="left"/>
      </w:pPr>
      <w:r>
        <w:t>болезни костно-мышечной системы и соединительной ткани; травмы, отравления и некоторые другие последствия воздействия внешних причин;</w:t>
      </w:r>
    </w:p>
    <w:p w:rsidR="009D6451" w:rsidRDefault="00332AF0">
      <w:pPr>
        <w:pStyle w:val="20"/>
        <w:shd w:val="clear" w:color="auto" w:fill="auto"/>
        <w:spacing w:line="307" w:lineRule="exact"/>
        <w:ind w:firstLine="720"/>
        <w:jc w:val="left"/>
      </w:pPr>
      <w:r>
        <w:t>врожденные аномалии (пороки развития);</w:t>
      </w:r>
    </w:p>
    <w:p w:rsidR="009D6451" w:rsidRDefault="00332AF0">
      <w:pPr>
        <w:pStyle w:val="20"/>
        <w:shd w:val="clear" w:color="auto" w:fill="auto"/>
        <w:spacing w:line="307" w:lineRule="exact"/>
        <w:ind w:firstLine="720"/>
        <w:jc w:val="left"/>
      </w:pPr>
      <w:r>
        <w:t>деформации и хромосомные нарушения;</w:t>
      </w:r>
    </w:p>
    <w:p w:rsidR="009D6451" w:rsidRDefault="00332AF0">
      <w:pPr>
        <w:pStyle w:val="20"/>
        <w:shd w:val="clear" w:color="auto" w:fill="auto"/>
        <w:spacing w:line="307" w:lineRule="exact"/>
        <w:ind w:firstLine="720"/>
        <w:jc w:val="left"/>
      </w:pPr>
      <w:r>
        <w:t>беременность, роды, послеродовой период и аборты;</w:t>
      </w:r>
    </w:p>
    <w:p w:rsidR="009D6451" w:rsidRDefault="00332AF0">
      <w:pPr>
        <w:pStyle w:val="20"/>
        <w:shd w:val="clear" w:color="auto" w:fill="auto"/>
        <w:spacing w:line="307" w:lineRule="exact"/>
        <w:ind w:firstLine="720"/>
        <w:jc w:val="left"/>
      </w:pPr>
      <w:r>
        <w:t>отдельные состояния, возникающие у детей в перинатальный период;</w:t>
      </w:r>
    </w:p>
    <w:p w:rsidR="009D6451" w:rsidRDefault="00332AF0">
      <w:pPr>
        <w:pStyle w:val="20"/>
        <w:shd w:val="clear" w:color="auto" w:fill="auto"/>
        <w:spacing w:line="307" w:lineRule="exact"/>
        <w:ind w:firstLine="720"/>
        <w:jc w:val="left"/>
      </w:pPr>
      <w:r>
        <w:t>психические расстройства и расстройства поведения;</w:t>
      </w:r>
    </w:p>
    <w:p w:rsidR="009D6451" w:rsidRDefault="00332AF0">
      <w:pPr>
        <w:pStyle w:val="20"/>
        <w:shd w:val="clear" w:color="auto" w:fill="auto"/>
        <w:spacing w:line="307" w:lineRule="exact"/>
        <w:ind w:firstLine="720"/>
        <w:jc w:val="left"/>
      </w:pPr>
      <w:r>
        <w:t>симптомы, признаки и отклонения от нормы, не отнесенные к заболеваниям и состояниям.</w:t>
      </w:r>
    </w:p>
    <w:p w:rsidR="009D6451" w:rsidRDefault="00332AF0">
      <w:pPr>
        <w:pStyle w:val="20"/>
        <w:shd w:val="clear" w:color="auto" w:fill="auto"/>
        <w:spacing w:line="346" w:lineRule="exact"/>
        <w:ind w:firstLine="720"/>
        <w:jc w:val="left"/>
      </w:pPr>
      <w:r>
        <w:t>Гражданин имеет право не реже одного раза в год на бесплатный профилакти</w:t>
      </w:r>
      <w:r>
        <w:softHyphen/>
        <w:t>ческий медицинский осмотр, в том числе в рамках диспансеризации.</w:t>
      </w:r>
    </w:p>
    <w:p w:rsidR="009D6451" w:rsidRDefault="00332AF0">
      <w:pPr>
        <w:pStyle w:val="20"/>
        <w:shd w:val="clear" w:color="auto" w:fill="auto"/>
        <w:ind w:firstLine="720"/>
        <w:jc w:val="left"/>
      </w:pPr>
      <w:r>
        <w:t>В соответствии с законодательством Российской Федерации отдельные кате</w:t>
      </w:r>
      <w:r>
        <w:softHyphen/>
        <w:t>гории граждан имеют право на:</w:t>
      </w:r>
    </w:p>
    <w:p w:rsidR="009D6451" w:rsidRDefault="00332AF0">
      <w:pPr>
        <w:pStyle w:val="20"/>
        <w:shd w:val="clear" w:color="auto" w:fill="auto"/>
        <w:ind w:firstLine="720"/>
        <w:jc w:val="left"/>
      </w:pPr>
      <w:r>
        <w:t>обеспечение лекарственными препаратами (в соответствии с законодатель</w:t>
      </w:r>
      <w:r>
        <w:softHyphen/>
        <w:t>ством Российской Федерации и разделом VI Программы);</w:t>
      </w:r>
    </w:p>
    <w:p w:rsidR="009D6451" w:rsidRDefault="00332AF0">
      <w:pPr>
        <w:pStyle w:val="20"/>
        <w:shd w:val="clear" w:color="auto" w:fill="auto"/>
        <w:ind w:firstLine="720"/>
        <w:jc w:val="both"/>
      </w:pPr>
      <w:r>
        <w:t>профилактические медицинские осмотры и диспансеризацию, в том числе углубленную, - определенные группы взрослого населения (в возрасте 18 лет и старше), в том числе работающие и неработающие граждане, обучающиеся в обра</w:t>
      </w:r>
      <w:r>
        <w:softHyphen/>
        <w:t>зовательных организациях по очной форме, в соответствии с порядками, утвержда</w:t>
      </w:r>
      <w:r>
        <w:softHyphen/>
        <w:t>емыми Министерством здравоохранения Российской Федерации;</w:t>
      </w:r>
    </w:p>
    <w:p w:rsidR="009D6451" w:rsidRDefault="00332AF0">
      <w:pPr>
        <w:pStyle w:val="20"/>
        <w:shd w:val="clear" w:color="auto" w:fill="auto"/>
        <w:spacing w:line="293" w:lineRule="exact"/>
        <w:ind w:firstLine="720"/>
        <w:jc w:val="both"/>
      </w:pPr>
      <w:r>
        <w:t>медицинские осмотры, в том числе профилактические медицинские осмотры, в связи с занятием физической культурой и спортом - несовершеннолетние граж</w:t>
      </w:r>
      <w:r>
        <w:softHyphen/>
        <w:t>дане;</w:t>
      </w:r>
    </w:p>
    <w:p w:rsidR="009D6451" w:rsidRDefault="00332AF0">
      <w:pPr>
        <w:pStyle w:val="20"/>
        <w:shd w:val="clear" w:color="auto" w:fill="auto"/>
        <w:spacing w:line="293" w:lineRule="exact"/>
        <w:ind w:firstLine="720"/>
        <w:jc w:val="both"/>
      </w:pPr>
      <w:r>
        <w:t>диспансеризацию - пребывающие в стационарных учреждениях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rsidR="009D6451" w:rsidRDefault="00332AF0">
      <w:pPr>
        <w:pStyle w:val="20"/>
        <w:shd w:val="clear" w:color="auto" w:fill="auto"/>
        <w:spacing w:line="293" w:lineRule="exact"/>
        <w:ind w:firstLine="720"/>
        <w:jc w:val="both"/>
      </w:pPr>
      <w:r>
        <w:t>диспансерное наблюдение - граждане, страдающие социально значимыми за</w:t>
      </w:r>
      <w:r>
        <w:softHyphen/>
        <w:t>болеваниями и заболеваниями, представляющими опасность для окружающих, а также лица, страдающие хроническими заболеваниями, функциональными рас</w:t>
      </w:r>
      <w:r>
        <w:softHyphen/>
        <w:t>стройствами и иными состояниями;</w:t>
      </w:r>
    </w:p>
    <w:p w:rsidR="009D6451" w:rsidRDefault="00332AF0">
      <w:pPr>
        <w:pStyle w:val="20"/>
        <w:shd w:val="clear" w:color="auto" w:fill="auto"/>
        <w:spacing w:line="293" w:lineRule="exact"/>
        <w:ind w:firstLine="720"/>
        <w:jc w:val="both"/>
      </w:pPr>
      <w:r>
        <w:t>пренатальную (дородовую) диагностику нарушений развития ребенка в соот</w:t>
      </w:r>
      <w:r>
        <w:softHyphen/>
      </w:r>
      <w:r>
        <w:lastRenderedPageBreak/>
        <w:t>ветствии с порядком оказания медицинской помощи по профилю «акушерство и ги</w:t>
      </w:r>
      <w:r>
        <w:softHyphen/>
        <w:t>некология» - беременные женщины;</w:t>
      </w:r>
    </w:p>
    <w:p w:rsidR="009D6451" w:rsidRDefault="00332AF0">
      <w:pPr>
        <w:pStyle w:val="20"/>
        <w:shd w:val="clear" w:color="auto" w:fill="auto"/>
        <w:spacing w:line="293" w:lineRule="exact"/>
        <w:ind w:firstLine="720"/>
        <w:jc w:val="both"/>
      </w:pPr>
      <w:r>
        <w:t>неонатальный скрининг на пять наследственных и врожденных заболеваний (с 2022 года осуществляется подготовка и оснащение необходимым оборудованием центров для проведения расширенного неонатального скрининга, с 2023 года - про</w:t>
      </w:r>
      <w:r>
        <w:softHyphen/>
        <w:t>ведение расширенного неонатального скрининга);</w:t>
      </w:r>
    </w:p>
    <w:p w:rsidR="009D6451" w:rsidRDefault="00332AF0">
      <w:pPr>
        <w:pStyle w:val="20"/>
        <w:shd w:val="clear" w:color="auto" w:fill="auto"/>
        <w:spacing w:line="293" w:lineRule="exact"/>
        <w:ind w:firstLine="720"/>
        <w:jc w:val="left"/>
      </w:pPr>
      <w:r>
        <w:t>аудиологический скрининг - новорожденные дети и дети первого года жизни; услуги по зубо- и слухопротезированию в соответствии с порядком, устанав</w:t>
      </w:r>
      <w:r>
        <w:softHyphen/>
        <w:t>ливаемым Кабинетом Министров Республики Татарстан.</w:t>
      </w:r>
    </w:p>
    <w:p w:rsidR="009D6451" w:rsidRDefault="00332AF0">
      <w:pPr>
        <w:pStyle w:val="20"/>
        <w:shd w:val="clear" w:color="auto" w:fill="auto"/>
        <w:spacing w:line="293" w:lineRule="exact"/>
        <w:ind w:firstLine="720"/>
        <w:jc w:val="both"/>
      </w:pPr>
      <w:r>
        <w:t>Беременные женщины, обратившиеся в медицинские организации, оказываю</w:t>
      </w:r>
      <w:r>
        <w:softHyphen/>
        <w:t>щие медицинскую помощь по профилю «акушерство и гинекология» в амбулатор</w:t>
      </w:r>
      <w:r>
        <w:softHyphen/>
        <w:t>ных условиях, имеют право на получение правовой, психологической и медико</w:t>
      </w:r>
      <w:r>
        <w:softHyphen/>
        <w:t>социальной помощи, в том числе по профилактике прерывания беременности.</w:t>
      </w:r>
    </w:p>
    <w:p w:rsidR="009D6451" w:rsidRDefault="00332AF0">
      <w:pPr>
        <w:pStyle w:val="20"/>
        <w:shd w:val="clear" w:color="auto" w:fill="auto"/>
        <w:spacing w:line="293" w:lineRule="exact"/>
        <w:ind w:firstLine="720"/>
        <w:jc w:val="both"/>
      </w:pPr>
      <w:r>
        <w:t>Регистрация и учет впервые выявленных пациентов со злокачественными но</w:t>
      </w:r>
      <w:r>
        <w:softHyphen/>
        <w:t>вообразованиями, в том числе диагноз которых установлен медицинскими органи</w:t>
      </w:r>
      <w:r>
        <w:softHyphen/>
        <w:t>зациями, не являющимися специализированными онкологическими организациями, включая положения о передаче сведений о таких больных в профильные медицин</w:t>
      </w:r>
      <w:r>
        <w:softHyphen/>
        <w:t>ские организации, осуществляется в соответствии с порядком оказания медицин</w:t>
      </w:r>
      <w:r>
        <w:softHyphen/>
        <w:t>ской помощи, утвержденным Министерством здравоохранения Российской Федера</w:t>
      </w:r>
      <w:r>
        <w:softHyphen/>
        <w:t>ции.</w:t>
      </w:r>
    </w:p>
    <w:p w:rsidR="009D6451" w:rsidRDefault="00332AF0">
      <w:pPr>
        <w:pStyle w:val="20"/>
        <w:shd w:val="clear" w:color="auto" w:fill="auto"/>
        <w:spacing w:line="293" w:lineRule="exact"/>
        <w:ind w:firstLine="720"/>
        <w:jc w:val="both"/>
      </w:pPr>
      <w:r>
        <w:t>Пациентам в возрасте до 21 года при отдельных онкологических заболеваниях с целью продолжения лечения, которое начато в возрасте до 18 лет, первичная спе</w:t>
      </w:r>
      <w:r>
        <w:softHyphen/>
        <w:t>циализированная медико-санитарная помощь, специализированная, в том числе вы</w:t>
      </w:r>
      <w:r>
        <w:softHyphen/>
        <w:t>сокотехнологичная, медицинская помощь может быть оказана в медицинских орга</w:t>
      </w:r>
      <w:r>
        <w:softHyphen/>
        <w:t>низациях, оказывающих медицинскую помощь детям по профилю «детская онколо</w:t>
      </w:r>
      <w:r>
        <w:softHyphen/>
        <w:t>гия», в случаях и при соблюдении условий, установленных порядком оказания ме</w:t>
      </w:r>
      <w:r>
        <w:softHyphen/>
        <w:t>дицинской помощи, утвержденным Министерством здравоохранения Российской Федерации.</w:t>
      </w:r>
    </w:p>
    <w:p w:rsidR="009D6451" w:rsidRDefault="00332AF0">
      <w:pPr>
        <w:pStyle w:val="20"/>
        <w:shd w:val="clear" w:color="auto" w:fill="auto"/>
        <w:spacing w:line="293" w:lineRule="exact"/>
        <w:ind w:firstLine="720"/>
        <w:jc w:val="both"/>
      </w:pPr>
      <w:r>
        <w:t>В рамках Программы за счет средств бюджета Республики Татарстан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w:t>
      </w:r>
      <w:r>
        <w:softHyphen/>
        <w:t>ского страхования) (далее - ОМС) осуществляется финансовое обеспечение:</w:t>
      </w:r>
    </w:p>
    <w:p w:rsidR="009D6451" w:rsidRDefault="00332AF0">
      <w:pPr>
        <w:pStyle w:val="20"/>
        <w:shd w:val="clear" w:color="auto" w:fill="auto"/>
        <w:spacing w:line="293" w:lineRule="exact"/>
        <w:ind w:firstLine="720"/>
        <w:jc w:val="both"/>
      </w:pPr>
      <w:r>
        <w:t>осмотров врачами и диагностических исследований в целях медицинского освидетельствования лиц, желающих усыновить (удочерить), взять под опеку (попе</w:t>
      </w:r>
      <w:r>
        <w:softHyphen/>
        <w:t>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w:t>
      </w:r>
      <w:r>
        <w:softHyphen/>
        <w:t>чения родителей, помещаемых под надзор в организацию для детей-сирот и детей, оставшихся без попечения родителей, граждан, выразивших желание стать опеку</w:t>
      </w:r>
      <w:r>
        <w:softHyphen/>
        <w:t>ном или попечителем совершеннолетнего недееспособного или не полностью дее</w:t>
      </w:r>
      <w:r>
        <w:softHyphen/>
        <w:t>способного гражданина;</w:t>
      </w:r>
    </w:p>
    <w:p w:rsidR="009D6451" w:rsidRDefault="00332AF0">
      <w:pPr>
        <w:pStyle w:val="20"/>
        <w:shd w:val="clear" w:color="auto" w:fill="auto"/>
        <w:spacing w:after="335" w:line="307" w:lineRule="exact"/>
        <w:ind w:firstLine="740"/>
        <w:jc w:val="both"/>
      </w:pPr>
      <w:r>
        <w:t>обязательных диагностических исследований и оказания медицинской помо</w:t>
      </w:r>
      <w:r>
        <w:softHyphen/>
        <w:t>щи гражданам при постановке их на воинский учет, призыве или поступлении на военную службу по контракту или приравненную к ней службу, поступлении в во</w:t>
      </w:r>
      <w:r>
        <w:softHyphen/>
        <w:t>енные профессиональные образовательные организации или военные образователь</w:t>
      </w:r>
      <w:r>
        <w:softHyphen/>
        <w:t>ные организации высшего образования, заключении с Министерством обороны Рос</w:t>
      </w:r>
      <w:r>
        <w:softHyphen/>
        <w:t>сийской Федерации договора об обучении в военном учебном центре при федераль</w:t>
      </w:r>
      <w:r>
        <w:softHyphen/>
        <w:t>ной государственной образовательной организации высшего образования по про</w:t>
      </w:r>
      <w:r>
        <w:softHyphen/>
        <w:t>грамме военной подготовки для прохождения военной службы по контракту на во</w:t>
      </w:r>
      <w:r>
        <w:softHyphen/>
        <w:t>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w:t>
      </w:r>
      <w:r>
        <w:softHyphen/>
        <w:t xml:space="preserve">ния по </w:t>
      </w:r>
      <w:r>
        <w:lastRenderedPageBreak/>
        <w:t>программе военной подготовки офицеров запаса, программе военной подго</w:t>
      </w:r>
      <w:r>
        <w:softHyphen/>
        <w:t>товки сержантов, старшин запаса либо программе военной подготовки солдат, мат</w:t>
      </w:r>
      <w:r>
        <w:softHyphen/>
        <w:t>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w:t>
      </w:r>
      <w:r>
        <w:softHyphen/>
        <w:t>ского освидетельствования в целях определения годности граждан к военной или приравненной к ней службе.</w:t>
      </w:r>
    </w:p>
    <w:p w:rsidR="009D6451" w:rsidRDefault="00332AF0">
      <w:pPr>
        <w:pStyle w:val="20"/>
        <w:numPr>
          <w:ilvl w:val="0"/>
          <w:numId w:val="2"/>
        </w:numPr>
        <w:shd w:val="clear" w:color="auto" w:fill="auto"/>
        <w:tabs>
          <w:tab w:val="left" w:pos="3562"/>
        </w:tabs>
        <w:spacing w:after="305" w:line="288" w:lineRule="exact"/>
        <w:ind w:left="3120" w:firstLine="0"/>
        <w:jc w:val="left"/>
      </w:pPr>
      <w:r>
        <w:t>Территориальная программа ОМС</w:t>
      </w:r>
    </w:p>
    <w:p w:rsidR="009D6451" w:rsidRDefault="00332AF0">
      <w:pPr>
        <w:pStyle w:val="20"/>
        <w:shd w:val="clear" w:color="auto" w:fill="auto"/>
        <w:spacing w:line="307" w:lineRule="exact"/>
        <w:ind w:firstLine="740"/>
        <w:jc w:val="both"/>
      </w:pPr>
      <w:r>
        <w:t>1. Территориальная программа ОМС является составной частью Программы и включает виды медицинской помощи в объеме базовой программы ОМС.</w:t>
      </w:r>
    </w:p>
    <w:p w:rsidR="009D6451" w:rsidRDefault="00332AF0">
      <w:pPr>
        <w:pStyle w:val="20"/>
        <w:shd w:val="clear" w:color="auto" w:fill="auto"/>
        <w:spacing w:line="307" w:lineRule="exact"/>
        <w:ind w:firstLine="740"/>
        <w:jc w:val="both"/>
      </w:pPr>
      <w:r>
        <w:t>Источником финансового обеспечения Территориальной программы ОМС яв</w:t>
      </w:r>
      <w:r>
        <w:softHyphen/>
        <w:t>ляются средства ОМС.</w:t>
      </w:r>
    </w:p>
    <w:p w:rsidR="009D6451" w:rsidRDefault="00332AF0">
      <w:pPr>
        <w:pStyle w:val="20"/>
        <w:shd w:val="clear" w:color="auto" w:fill="auto"/>
        <w:spacing w:line="307" w:lineRule="exact"/>
        <w:ind w:firstLine="740"/>
        <w:jc w:val="both"/>
      </w:pPr>
      <w:r>
        <w:t>Медицинская помощь в рамках Территориальной программы ОМС оказывает</w:t>
      </w:r>
      <w:r>
        <w:softHyphen/>
        <w:t>ся медицинскими организациями, включенными в реестр медицинских организаций, осуществляющих деятельность в сфере ОМС по Территориальной программе ОМС. Реестр ведется Территориальным фондом обязательного медицинского страхования Республики Татарстан (далее - ТФОМС Республики Татарстан) в соответствии с за</w:t>
      </w:r>
      <w:r>
        <w:softHyphen/>
        <w:t>конодательством об ОМС. Перечень медицинских организаций, участвующих в реа</w:t>
      </w:r>
      <w:r>
        <w:softHyphen/>
        <w:t>лизации Программы, приведен в приложении № 1 к Программе.</w:t>
      </w:r>
    </w:p>
    <w:p w:rsidR="009D6451" w:rsidRDefault="00332AF0">
      <w:pPr>
        <w:pStyle w:val="20"/>
        <w:shd w:val="clear" w:color="auto" w:fill="auto"/>
        <w:spacing w:line="307" w:lineRule="exact"/>
        <w:ind w:firstLine="740"/>
        <w:jc w:val="both"/>
      </w:pPr>
      <w:r>
        <w:t>Маршрутизация пациентов осуществляется в соответствии с порядками оказа</w:t>
      </w:r>
      <w:r>
        <w:softHyphen/>
        <w:t>ния медицинской помощи по отдельным профилям и заболеваниям, утвержденными Министерством здравоохранения Российской Федерации, с учетом установленного приказами Министерства здравоохранения Республики Татарстан порядка их реали</w:t>
      </w:r>
      <w:r>
        <w:softHyphen/>
        <w:t>зации на территории Республики Татарстан (перечень приказов по маршрутизации пациентов размещен на официальном сайте Министерства здравоохранения Респуб</w:t>
      </w:r>
      <w:r>
        <w:softHyphen/>
        <w:t>лики Татарстан).</w:t>
      </w:r>
    </w:p>
    <w:p w:rsidR="009D6451" w:rsidRDefault="00332AF0">
      <w:pPr>
        <w:pStyle w:val="20"/>
        <w:numPr>
          <w:ilvl w:val="0"/>
          <w:numId w:val="3"/>
        </w:numPr>
        <w:shd w:val="clear" w:color="auto" w:fill="auto"/>
        <w:tabs>
          <w:tab w:val="left" w:pos="1038"/>
        </w:tabs>
        <w:ind w:firstLine="720"/>
        <w:jc w:val="both"/>
      </w:pPr>
      <w:r>
        <w:t>В рамках Территориальной программы ОМС:</w:t>
      </w:r>
    </w:p>
    <w:p w:rsidR="009D6451" w:rsidRDefault="00332AF0">
      <w:pPr>
        <w:pStyle w:val="20"/>
        <w:shd w:val="clear" w:color="auto" w:fill="auto"/>
        <w:ind w:firstLine="720"/>
        <w:jc w:val="both"/>
      </w:pPr>
      <w:r>
        <w:t>застрахованным лицам, в том числе находящимся в стационарных организа</w:t>
      </w:r>
      <w:r>
        <w:softHyphen/>
        <w:t>циях социального обслуживания, оказываются первичная медико-санитарная по</w:t>
      </w:r>
      <w:r>
        <w:softHyphen/>
        <w:t>мощь, включая профилактическую помощь, скорая медицинская помощь (за исклю</w:t>
      </w:r>
      <w:r>
        <w:softHyphen/>
        <w:t>чением санитарно-авиационной эвакуации), специализированная медицинская по</w:t>
      </w:r>
      <w:r>
        <w:softHyphen/>
        <w:t>мощь, в том числе высокотехнологичная медицинская помощь, включенная в пере</w:t>
      </w:r>
      <w:r>
        <w:softHyphen/>
        <w:t>чень видов высокотехнологичной медицинской помощи, финансовое обеспечение которых осуществляется за счет средств ОМС, при заболеваниях и состояниях, ука</w:t>
      </w:r>
      <w:r>
        <w:softHyphen/>
        <w:t>занных в разделе II Программы, за исключением заболеваний, передаваемых поло</w:t>
      </w:r>
      <w:r>
        <w:softHyphen/>
        <w:t>вым путем, вызванных вирусом иммунодефицита человека, синдроме приобретен</w:t>
      </w:r>
      <w:r>
        <w:softHyphen/>
        <w:t>ного иммунодефицита, туберкулезе, психических расстройствах и расстройствах поведения;</w:t>
      </w:r>
    </w:p>
    <w:p w:rsidR="009D6451" w:rsidRDefault="00332AF0">
      <w:pPr>
        <w:pStyle w:val="20"/>
        <w:shd w:val="clear" w:color="auto" w:fill="auto"/>
        <w:ind w:firstLine="720"/>
        <w:jc w:val="both"/>
      </w:pPr>
      <w:r>
        <w:t>осуществляется финансовое обеспечение:</w:t>
      </w:r>
    </w:p>
    <w:p w:rsidR="009D6451" w:rsidRDefault="00332AF0">
      <w:pPr>
        <w:pStyle w:val="20"/>
        <w:shd w:val="clear" w:color="auto" w:fill="auto"/>
        <w:ind w:firstLine="720"/>
        <w:jc w:val="both"/>
      </w:pPr>
      <w:r>
        <w:t xml:space="preserve">профилактических мероприятий, включая профилактические медицинские осмотры </w:t>
      </w:r>
      <w:r>
        <w:rPr>
          <w:rStyle w:val="285pt0"/>
        </w:rPr>
        <w:t>1</w:t>
      </w:r>
      <w:r>
        <w:t>раждан и их отдельных категорий, указанных в разделе II Программы, в том числе в рамках диспансеризации, диспансеризацию, в соответствии с порядка</w:t>
      </w:r>
      <w:r>
        <w:softHyphen/>
        <w:t>ми, утверждаемыми Министерством здравоохранения Российской Федерации и Ми</w:t>
      </w:r>
      <w:r>
        <w:softHyphen/>
        <w:t>нистерством здравоохранения Республики Татарстан, диспансерное наблюдение (при заболеваниях и состояниях, указанных в разделе II Программы, за исключени</w:t>
      </w:r>
      <w:r>
        <w:softHyphen/>
        <w:t>ем заболеваний, передаваемых половым путем, вызванных вирусом иммунодефици</w:t>
      </w:r>
      <w:r>
        <w:softHyphen/>
        <w:t xml:space="preserve">та человека, синдрома приобретенного иммунодефицита, туберкулеза, психических </w:t>
      </w:r>
      <w:r>
        <w:lastRenderedPageBreak/>
        <w:t>расстройств и расстройств поведения), включая транспортные расходы мобильных медицинских бригад, а также мероприятий по медицинской реабилитации, осу</w:t>
      </w:r>
      <w:r>
        <w:softHyphen/>
        <w:t>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w:t>
      </w:r>
      <w:r>
        <w:softHyphen/>
        <w:t>печение лекарственными препаратами в соответствии с законодательством Россий</w:t>
      </w:r>
      <w:r>
        <w:softHyphen/>
        <w:t>ской Федерации, в том числе по проведению консультативно-диагностических и ле</w:t>
      </w:r>
      <w:r>
        <w:softHyphen/>
        <w:t>чебных мероприятий при обследовании и отборе на программы вспомогательных репродуктивных технологий в рамках оказания первичной специализированной ме</w:t>
      </w:r>
      <w:r>
        <w:softHyphen/>
        <w:t>дико-санитарной и специализированной помощи в соответствии со стандартом и порядком использования вспомогательных репродуктивных технологий, противопо</w:t>
      </w:r>
      <w:r>
        <w:softHyphen/>
        <w:t>казаниями и ограничениями к их применению, определяемыми Министерством здравоохранения Российской Федерации;</w:t>
      </w:r>
    </w:p>
    <w:p w:rsidR="009D6451" w:rsidRDefault="00332AF0">
      <w:pPr>
        <w:pStyle w:val="20"/>
        <w:shd w:val="clear" w:color="auto" w:fill="auto"/>
        <w:ind w:firstLine="720"/>
        <w:jc w:val="both"/>
      </w:pPr>
      <w:r>
        <w:t>проведения осмотров врачами и диагностических исследований в целях меди</w:t>
      </w:r>
      <w:r>
        <w:softHyphen/>
        <w:t>цинского освидетельствования застрахованных лиц, желающих усыновить (удоче</w:t>
      </w:r>
      <w:r>
        <w:softHyphen/>
        <w:t>рить), взять под опеку (попечительство), в приемную или патронатную семью детей, оставшихся без попечения родителей, в части заболеваний и состояний, перечень которых включен в базовую программу ОМС;</w:t>
      </w:r>
    </w:p>
    <w:p w:rsidR="009D6451" w:rsidRDefault="00332AF0">
      <w:pPr>
        <w:pStyle w:val="20"/>
        <w:shd w:val="clear" w:color="auto" w:fill="auto"/>
        <w:ind w:firstLine="720"/>
        <w:jc w:val="left"/>
      </w:pPr>
      <w:r>
        <w:t>профилактики заболеваний и формирования здорового образа жизни; проведения консультаций специалистов и диагностических исследований, в том числе ультразвуковых исследований, компьютерной и магнитно-резонансной томографии, в рамках выполнения стандартов и порядков оказания медицинской помощи, клинических рекомендаций и по медицинским показаниям;</w:t>
      </w:r>
    </w:p>
    <w:p w:rsidR="009D6451" w:rsidRDefault="00332AF0">
      <w:pPr>
        <w:pStyle w:val="20"/>
        <w:shd w:val="clear" w:color="auto" w:fill="auto"/>
        <w:spacing w:line="293" w:lineRule="exact"/>
        <w:ind w:firstLine="720"/>
        <w:jc w:val="both"/>
      </w:pPr>
      <w:r>
        <w:t>проведения гистологических и цитологических исследований патолого</w:t>
      </w:r>
      <w:r>
        <w:softHyphen/>
        <w:t>анатомическими отделениями многопрофильных медицинских организаций, осу</w:t>
      </w:r>
      <w:r>
        <w:softHyphen/>
        <w:t>ществляющих деятельность в системе ОМС;</w:t>
      </w:r>
    </w:p>
    <w:p w:rsidR="009D6451" w:rsidRDefault="00332AF0">
      <w:pPr>
        <w:pStyle w:val="20"/>
        <w:shd w:val="clear" w:color="auto" w:fill="auto"/>
        <w:spacing w:line="293" w:lineRule="exact"/>
        <w:ind w:firstLine="720"/>
        <w:jc w:val="both"/>
      </w:pPr>
      <w:r>
        <w:t>проведения в рамках первичной специализированной и специализированной медицинской помощи заместительной почечной терапии методами гемодиализа и перитонеального диализа застрахованным лицам;</w:t>
      </w:r>
    </w:p>
    <w:p w:rsidR="009D6451" w:rsidRDefault="00332AF0">
      <w:pPr>
        <w:pStyle w:val="20"/>
        <w:shd w:val="clear" w:color="auto" w:fill="auto"/>
        <w:spacing w:line="293" w:lineRule="exact"/>
        <w:ind w:firstLine="720"/>
        <w:jc w:val="both"/>
      </w:pPr>
      <w:r>
        <w:t>оказания стоматологической помощи (терапевтической и хирургической) взрослым и детям, в том числе по ортодонтическому лечению детей и подростков до 18 лет без применения брекет-систем.</w:t>
      </w:r>
    </w:p>
    <w:p w:rsidR="009D6451" w:rsidRDefault="00332AF0">
      <w:pPr>
        <w:pStyle w:val="20"/>
        <w:shd w:val="clear" w:color="auto" w:fill="auto"/>
        <w:spacing w:line="293" w:lineRule="exact"/>
        <w:ind w:firstLine="720"/>
        <w:jc w:val="both"/>
      </w:pPr>
      <w:r>
        <w:t xml:space="preserve">Граждане, переболевшие новой коронавирусной инфекцией </w:t>
      </w:r>
      <w:r w:rsidRPr="00985104">
        <w:rPr>
          <w:lang w:eastAsia="en-US" w:bidi="en-US"/>
        </w:rPr>
        <w:t>(</w:t>
      </w:r>
      <w:r>
        <w:rPr>
          <w:lang w:val="en-US" w:eastAsia="en-US" w:bidi="en-US"/>
        </w:rPr>
        <w:t>COVID</w:t>
      </w:r>
      <w:r w:rsidRPr="00985104">
        <w:rPr>
          <w:lang w:eastAsia="en-US" w:bidi="en-US"/>
        </w:rPr>
        <w:t xml:space="preserve">-19), </w:t>
      </w:r>
      <w:r>
        <w:t>вправе пройти углубленную диспансеризацию, включающую исследования и иные медицинские вмешательства по перечню, который приведен в приложении № 4 к Программе государственных гарантий бесплатного оказания гражданам медицин</w:t>
      </w:r>
      <w:r>
        <w:softHyphen/>
        <w:t>ской помощи на 2022 год и на плановый период 2023 и 2024 годов, утвержденной постановлением Правительства Российской Федерации от 28 декабря 2021 г. № 2505 «О Программе государственных гарантий бесплатного оказания гражданам меди</w:t>
      </w:r>
      <w:r>
        <w:softHyphen/>
        <w:t>цинской помощи на 2022 год и на плановый период 2023 и 2024 годов» (далее - углубленная диспансеризация).</w:t>
      </w:r>
    </w:p>
    <w:p w:rsidR="009D6451" w:rsidRDefault="00332AF0">
      <w:pPr>
        <w:pStyle w:val="20"/>
        <w:shd w:val="clear" w:color="auto" w:fill="auto"/>
        <w:spacing w:line="293" w:lineRule="exact"/>
        <w:ind w:firstLine="720"/>
        <w:jc w:val="both"/>
      </w:pPr>
      <w:r>
        <w:t>Углубленная диспансеризация также может быть проведена по инициативе гражданина, в отношении которого отсутствуют сведения о перенесенном заболева</w:t>
      </w:r>
      <w:r>
        <w:softHyphen/>
        <w:t xml:space="preserve">нии новой коронавирусной инфекцией </w:t>
      </w:r>
      <w:r w:rsidRPr="00985104">
        <w:rPr>
          <w:lang w:eastAsia="en-US" w:bidi="en-US"/>
        </w:rPr>
        <w:t>(</w:t>
      </w:r>
      <w:r>
        <w:rPr>
          <w:lang w:val="en-US" w:eastAsia="en-US" w:bidi="en-US"/>
        </w:rPr>
        <w:t>COVID</w:t>
      </w:r>
      <w:r w:rsidRPr="00985104">
        <w:rPr>
          <w:lang w:eastAsia="en-US" w:bidi="en-US"/>
        </w:rPr>
        <w:t>-19).</w:t>
      </w:r>
    </w:p>
    <w:p w:rsidR="009D6451" w:rsidRDefault="00332AF0">
      <w:pPr>
        <w:pStyle w:val="20"/>
        <w:shd w:val="clear" w:color="auto" w:fill="auto"/>
        <w:spacing w:line="293" w:lineRule="exact"/>
        <w:ind w:firstLine="720"/>
        <w:jc w:val="both"/>
      </w:pPr>
      <w:r>
        <w:t>Министерство здравоохранения Республики Татарстан размещает на своем официальном сайте в информационно-телекоммуникационной сети «Интернет» ин</w:t>
      </w:r>
      <w:r>
        <w:softHyphen/>
        <w:t xml:space="preserve">формацию о медицинских организациях, на базе которых граждане могут пройти профилактические медицинские осмотры и диспансеризацию, включая перечень </w:t>
      </w:r>
      <w:r>
        <w:lastRenderedPageBreak/>
        <w:t>медицинских организаций, осуществляющих углубленную диспансеризацию, и по</w:t>
      </w:r>
      <w:r>
        <w:softHyphen/>
        <w:t>рядок их работы.</w:t>
      </w:r>
    </w:p>
    <w:p w:rsidR="009D6451" w:rsidRDefault="00332AF0">
      <w:pPr>
        <w:pStyle w:val="20"/>
        <w:shd w:val="clear" w:color="auto" w:fill="auto"/>
        <w:spacing w:line="293" w:lineRule="exact"/>
        <w:ind w:firstLine="720"/>
        <w:jc w:val="both"/>
      </w:pPr>
      <w:r>
        <w:t>Порядок направления граждан на прохождение углубленной диспансеризации, включая категории граждан, проходящих углубленную диспансеризацию в перво</w:t>
      </w:r>
      <w:r>
        <w:softHyphen/>
        <w:t>очередном порядке, установлен приказом Министерства здравоохранения Россий</w:t>
      </w:r>
      <w:r>
        <w:softHyphen/>
        <w:t>ской Федерации от 1 июля 2021 г. № 698н.</w:t>
      </w:r>
    </w:p>
    <w:p w:rsidR="009D6451" w:rsidRDefault="00332AF0">
      <w:pPr>
        <w:pStyle w:val="20"/>
        <w:shd w:val="clear" w:color="auto" w:fill="auto"/>
        <w:spacing w:line="293" w:lineRule="exact"/>
        <w:ind w:firstLine="720"/>
        <w:jc w:val="both"/>
      </w:pPr>
      <w:r>
        <w:t>Медицинские организации, в том числе подведомственные федеральным ор</w:t>
      </w:r>
      <w:r>
        <w:softHyphen/>
        <w:t>ганам исполнительной власти и имеющие прикрепленный контингент, в соответ</w:t>
      </w:r>
      <w:r>
        <w:softHyphen/>
        <w:t>ствии с порядком направления граждан на прохождение углубленной диспансериза</w:t>
      </w:r>
      <w:r>
        <w:softHyphen/>
        <w:t>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ТФОМС Республики Татарстан. ТФОМС Рес</w:t>
      </w:r>
      <w:r>
        <w:softHyphen/>
        <w:t>публики Татарстан посредством государственной информационной системы обяза</w:t>
      </w:r>
      <w:r>
        <w:softHyphen/>
        <w:t>тельного медицинского страхования доводит указанные перечни до страховых ме</w:t>
      </w:r>
      <w:r>
        <w:softHyphen/>
        <w:t>дицинских организаций, в которых застрахованы граждане, подлежащие углублен</w:t>
      </w:r>
      <w:r>
        <w:softHyphen/>
        <w:t>ной диспансеризации.</w:t>
      </w:r>
    </w:p>
    <w:p w:rsidR="009D6451" w:rsidRDefault="00332AF0">
      <w:pPr>
        <w:pStyle w:val="20"/>
        <w:shd w:val="clear" w:color="auto" w:fill="auto"/>
        <w:spacing w:line="293" w:lineRule="exact"/>
        <w:ind w:firstLine="720"/>
        <w:jc w:val="both"/>
      </w:pPr>
      <w:r>
        <w:t>Информирование граждан о возможности пройти углубленную диспансериза</w:t>
      </w:r>
      <w:r>
        <w:softHyphen/>
        <w:t>цию осуществляется с привлечением страховых медицинских организаций с исполь</w:t>
      </w:r>
      <w:r>
        <w:softHyphen/>
        <w:t>зованием единого портала, сети радиотелефонной связи (СМС-сообщения) и иных доступных средств связи.</w:t>
      </w:r>
    </w:p>
    <w:p w:rsidR="009D6451" w:rsidRDefault="00332AF0">
      <w:pPr>
        <w:pStyle w:val="20"/>
        <w:shd w:val="clear" w:color="auto" w:fill="auto"/>
        <w:spacing w:line="312" w:lineRule="exact"/>
        <w:ind w:firstLine="720"/>
        <w:jc w:val="both"/>
      </w:pPr>
      <w:r>
        <w:t>Запись граждан на углубленную диспансеризацию осуществляется в установ</w:t>
      </w:r>
      <w:r>
        <w:softHyphen/>
        <w:t>ленном порядке, в том числе с использованием единого портала.</w:t>
      </w:r>
    </w:p>
    <w:p w:rsidR="009D6451" w:rsidRDefault="00332AF0">
      <w:pPr>
        <w:pStyle w:val="20"/>
        <w:shd w:val="clear" w:color="auto" w:fill="auto"/>
        <w:spacing w:line="293" w:lineRule="exact"/>
        <w:ind w:firstLine="720"/>
        <w:jc w:val="both"/>
      </w:pPr>
      <w:r>
        <w:t>Медицинские организации организуют прохождение углубленной диспансе</w:t>
      </w:r>
      <w:r>
        <w:softHyphen/>
        <w:t>ризации гражданином из расчета выполнения всех исследований и иных медицин</w:t>
      </w:r>
      <w:r>
        <w:softHyphen/>
        <w:t>ских вмешательств первого этапа углубленной диспансеризации в соответствии с пунктом 1 приложения № 4 к Программе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 2505 «О Программе государственных гарантий бесплатного оказания гражданам медицинской помощи на 2022 год и на плановый период 2023 и 2024 годов», в течение одного дня.</w:t>
      </w:r>
    </w:p>
    <w:p w:rsidR="009D6451" w:rsidRDefault="00332AF0">
      <w:pPr>
        <w:pStyle w:val="20"/>
        <w:shd w:val="clear" w:color="auto" w:fill="auto"/>
        <w:spacing w:line="293" w:lineRule="exact"/>
        <w:ind w:firstLine="720"/>
        <w:jc w:val="both"/>
      </w:pPr>
      <w:r>
        <w:t>По результатам углубленной диспансеризации в случае выявления у гражда</w:t>
      </w:r>
      <w:r>
        <w:softHyphen/>
        <w:t>нина хронических неинфекционных заболеваний, в том числе связанных с перене</w:t>
      </w:r>
      <w:r>
        <w:softHyphen/>
        <w:t xml:space="preserve">сенной новой коронавирусной инфекцией </w:t>
      </w:r>
      <w:r w:rsidRPr="00985104">
        <w:rPr>
          <w:lang w:eastAsia="en-US" w:bidi="en-US"/>
        </w:rPr>
        <w:t>(</w:t>
      </w:r>
      <w:r>
        <w:rPr>
          <w:lang w:val="en-US" w:eastAsia="en-US" w:bidi="en-US"/>
        </w:rPr>
        <w:t>COVID</w:t>
      </w:r>
      <w:r w:rsidRPr="00985104">
        <w:rPr>
          <w:lang w:eastAsia="en-US" w:bidi="en-US"/>
        </w:rPr>
        <w:t xml:space="preserve">-19), </w:t>
      </w:r>
      <w:r>
        <w:t>гражданин в установленном порядке ставится на диспансерное наблюдение, при наличии показаний ему оказы</w:t>
      </w:r>
      <w:r>
        <w:softHyphen/>
        <w:t>вается соответствующее лечение и медицинская реабилитация в порядке, установ</w:t>
      </w:r>
      <w:r>
        <w:softHyphen/>
        <w:t>ленном Министерством здравоохранения Российской Федерации, а также предо</w:t>
      </w:r>
      <w:r>
        <w:softHyphen/>
        <w:t>ставляются лекарственные препараты в соответствии с законодательством Россий</w:t>
      </w:r>
      <w:r>
        <w:softHyphen/>
        <w:t>ской Федерации.</w:t>
      </w:r>
    </w:p>
    <w:p w:rsidR="009D6451" w:rsidRDefault="00332AF0">
      <w:pPr>
        <w:pStyle w:val="20"/>
        <w:shd w:val="clear" w:color="auto" w:fill="auto"/>
        <w:spacing w:line="293" w:lineRule="exact"/>
        <w:ind w:firstLine="720"/>
        <w:jc w:val="both"/>
      </w:pPr>
      <w:r>
        <w:t>Федеральный фонд обязательного медицинского страхования осуществляет взаимодействие с ТФОМС Республики Татарстан, в том числе по вопросам осу</w:t>
      </w:r>
      <w:r>
        <w:softHyphen/>
        <w:t>ществления мониторинга прохождения углубленной диспансеризации и ее результа</w:t>
      </w:r>
      <w:r>
        <w:softHyphen/>
        <w:t>тов.</w:t>
      </w:r>
    </w:p>
    <w:p w:rsidR="009D6451" w:rsidRDefault="00332AF0">
      <w:pPr>
        <w:pStyle w:val="20"/>
        <w:shd w:val="clear" w:color="auto" w:fill="auto"/>
        <w:spacing w:line="293" w:lineRule="exact"/>
        <w:ind w:firstLine="720"/>
        <w:jc w:val="both"/>
      </w:pPr>
      <w:r>
        <w:t>З.При реализации Территориальной программы ОМС применяются следую</w:t>
      </w:r>
      <w:r>
        <w:softHyphen/>
        <w:t>щие способы оплаты медицинской помощи:</w:t>
      </w:r>
    </w:p>
    <w:p w:rsidR="009D6451" w:rsidRDefault="00332AF0">
      <w:pPr>
        <w:pStyle w:val="20"/>
        <w:shd w:val="clear" w:color="auto" w:fill="auto"/>
        <w:spacing w:line="293" w:lineRule="exact"/>
        <w:ind w:firstLine="720"/>
        <w:jc w:val="both"/>
      </w:pPr>
      <w:r>
        <w:t>при оплате медицинской помощи, оказанной в амбулаторных условиях: по подушевому нормативу финансирования на прикрепившихся лиц (за ис</w:t>
      </w:r>
      <w:r>
        <w:softHyphen/>
        <w:t>ключением расходов на проведение компьютерной томографии, магнитно-резо</w:t>
      </w:r>
      <w:r>
        <w:softHyphen/>
        <w:t>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w:t>
      </w:r>
      <w:r>
        <w:softHyphen/>
        <w:t>дований и патологоанатомических исследований биопсийного (операционного) ма</w:t>
      </w:r>
      <w:r>
        <w:softHyphen/>
        <w:t>териала с целью диагностики онкологических заболеваний и подбора противоопу</w:t>
      </w:r>
      <w:r>
        <w:softHyphen/>
        <w:t xml:space="preserve">холевой лекарственной </w:t>
      </w:r>
      <w:r>
        <w:lastRenderedPageBreak/>
        <w:t>терапии (далее - молекулярно-генетические исследования и патологоанатомические исследования биопсийного (операционного) материала), те</w:t>
      </w:r>
      <w:r>
        <w:softHyphen/>
        <w:t xml:space="preserve">стирования на выявление новой коронавирусной инфекции </w:t>
      </w:r>
      <w:r w:rsidRPr="00985104">
        <w:rPr>
          <w:lang w:eastAsia="en-US" w:bidi="en-US"/>
        </w:rPr>
        <w:t>(</w:t>
      </w:r>
      <w:r>
        <w:rPr>
          <w:lang w:val="en-US" w:eastAsia="en-US" w:bidi="en-US"/>
        </w:rPr>
        <w:t>COVID</w:t>
      </w:r>
      <w:r w:rsidRPr="00985104">
        <w:rPr>
          <w:lang w:eastAsia="en-US" w:bidi="en-US"/>
        </w:rPr>
        <w:t xml:space="preserve">-19), </w:t>
      </w:r>
      <w:r>
        <w:t>углублен</w:t>
      </w:r>
      <w:r>
        <w:softHyphen/>
        <w:t>ной диспансеризации, а также средств на финансовое обеспечение фельдшерских, фельдшерско-акушерских пунктов) с учетом показателей результативности деятель</w:t>
      </w:r>
      <w:r>
        <w:softHyphen/>
        <w:t>ности медицинской организации (включая показатели объема медицинской помо</w:t>
      </w:r>
      <w:r>
        <w:softHyphen/>
        <w:t>щи),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rsidR="009D6451" w:rsidRDefault="00332AF0">
      <w:pPr>
        <w:pStyle w:val="20"/>
        <w:shd w:val="clear" w:color="auto" w:fill="auto"/>
        <w:spacing w:line="288" w:lineRule="exact"/>
        <w:ind w:firstLine="720"/>
        <w:jc w:val="both"/>
      </w:pPr>
      <w:r>
        <w:t>за единицу объема медицинской помощи - за медицинскую услугу, посеще</w:t>
      </w:r>
      <w:r>
        <w:softHyphen/>
        <w:t>ние, обращение (законченный случай), при оплате:</w:t>
      </w:r>
    </w:p>
    <w:p w:rsidR="009D6451" w:rsidRDefault="00332AF0">
      <w:pPr>
        <w:pStyle w:val="20"/>
        <w:shd w:val="clear" w:color="auto" w:fill="auto"/>
        <w:spacing w:line="288" w:lineRule="exact"/>
        <w:ind w:firstLine="720"/>
        <w:jc w:val="both"/>
      </w:pPr>
      <w:r>
        <w:t>медицинской помощи, оказанной застрахованным лицам за пределами субъек</w:t>
      </w:r>
      <w:r>
        <w:softHyphen/>
        <w:t>та Российской Федерации, на территории которого выдан полис ОМС;</w:t>
      </w:r>
    </w:p>
    <w:p w:rsidR="009D6451" w:rsidRDefault="00332AF0">
      <w:pPr>
        <w:pStyle w:val="20"/>
        <w:shd w:val="clear" w:color="auto" w:fill="auto"/>
        <w:spacing w:line="288" w:lineRule="exact"/>
        <w:ind w:firstLine="720"/>
        <w:jc w:val="both"/>
      </w:pPr>
      <w:r>
        <w:t>медицинской помощи, оказанной в медицинских организациях, не имеющих прикрепившихся лиц;</w:t>
      </w:r>
    </w:p>
    <w:p w:rsidR="009D6451" w:rsidRDefault="00332AF0">
      <w:pPr>
        <w:pStyle w:val="20"/>
        <w:shd w:val="clear" w:color="auto" w:fill="auto"/>
        <w:spacing w:line="288" w:lineRule="exact"/>
        <w:ind w:firstLine="720"/>
        <w:jc w:val="both"/>
      </w:pPr>
      <w:r>
        <w:t>медицинской помощи, оказанной медицинской организацией (в том числе по направлениям, выданным иной медицинской организацией), источником финансо</w:t>
      </w:r>
      <w:r>
        <w:softHyphen/>
        <w:t>вого обеспечения которой являются средства подушевого норматива финансирова</w:t>
      </w:r>
      <w:r>
        <w:softHyphen/>
        <w:t>ния на прикрепившихся лиц, получаемые иной медицинской организацией;</w:t>
      </w:r>
    </w:p>
    <w:p w:rsidR="009D6451" w:rsidRDefault="00332AF0">
      <w:pPr>
        <w:pStyle w:val="20"/>
        <w:shd w:val="clear" w:color="auto" w:fill="auto"/>
        <w:spacing w:line="293" w:lineRule="exact"/>
        <w:ind w:firstLine="720"/>
        <w:jc w:val="both"/>
      </w:pPr>
      <w:r>
        <w:t>отдельных диагностических (лабораторных) исследований: компьютерной то</w:t>
      </w:r>
      <w:r>
        <w:softHyphen/>
        <w:t>мографии, магнитно-резонансной томографии, ультразвукового исследования сер</w:t>
      </w:r>
      <w:r>
        <w:softHyphen/>
        <w:t>дечно-сосудистой системы, эндоскопических диагностических исследований, моле</w:t>
      </w:r>
      <w:r>
        <w:softHyphen/>
        <w:t>кулярно-генетических исследований и патологоанатомических исследований биоп</w:t>
      </w:r>
      <w:r>
        <w:softHyphen/>
        <w:t xml:space="preserve">сийного (операционного) материала, тестирования на выявление новой коронави- русной инфекции </w:t>
      </w:r>
      <w:r w:rsidRPr="00985104">
        <w:rPr>
          <w:lang w:eastAsia="en-US" w:bidi="en-US"/>
        </w:rPr>
        <w:t>(</w:t>
      </w:r>
      <w:r>
        <w:rPr>
          <w:lang w:val="en-US" w:eastAsia="en-US" w:bidi="en-US"/>
        </w:rPr>
        <w:t>COVID</w:t>
      </w:r>
      <w:r w:rsidRPr="00985104">
        <w:rPr>
          <w:lang w:eastAsia="en-US" w:bidi="en-US"/>
        </w:rPr>
        <w:t>-19);</w:t>
      </w:r>
    </w:p>
    <w:p w:rsidR="009D6451" w:rsidRDefault="00332AF0">
      <w:pPr>
        <w:pStyle w:val="20"/>
        <w:shd w:val="clear" w:color="auto" w:fill="auto"/>
        <w:spacing w:line="293" w:lineRule="exact"/>
        <w:ind w:firstLine="720"/>
        <w:jc w:val="both"/>
      </w:pPr>
      <w:r>
        <w:t>углубленной диспансеризации;</w:t>
      </w:r>
    </w:p>
    <w:p w:rsidR="009D6451" w:rsidRDefault="00332AF0">
      <w:pPr>
        <w:pStyle w:val="20"/>
        <w:shd w:val="clear" w:color="auto" w:fill="auto"/>
        <w:spacing w:line="293" w:lineRule="exact"/>
        <w:ind w:firstLine="720"/>
        <w:jc w:val="both"/>
      </w:pPr>
      <w:r>
        <w:t>при оплате медицинской помощи, оказанной в стационарных условиях, в том числе для медицинской реабилитации в специализированных медицинских органи</w:t>
      </w:r>
      <w:r>
        <w:softHyphen/>
        <w:t>зациях (структурных подразделениях):</w:t>
      </w:r>
    </w:p>
    <w:p w:rsidR="009D6451" w:rsidRDefault="00332AF0">
      <w:pPr>
        <w:pStyle w:val="20"/>
        <w:shd w:val="clear" w:color="auto" w:fill="auto"/>
        <w:spacing w:line="293" w:lineRule="exact"/>
        <w:ind w:firstLine="720"/>
        <w:jc w:val="both"/>
      </w:pPr>
      <w:r>
        <w:t>за случай госпитализации (законченный случай лечения) по поводу заболева</w:t>
      </w:r>
      <w:r>
        <w:softHyphen/>
        <w:t>ния, включенного в соответствующую группу заболеваний (в том числе клинико</w:t>
      </w:r>
      <w:r>
        <w:softHyphen/>
        <w:t>статистическую группу заболеваний);</w:t>
      </w:r>
    </w:p>
    <w:p w:rsidR="009D6451" w:rsidRDefault="00332AF0">
      <w:pPr>
        <w:pStyle w:val="20"/>
        <w:shd w:val="clear" w:color="auto" w:fill="auto"/>
        <w:spacing w:line="293" w:lineRule="exact"/>
        <w:ind w:firstLine="720"/>
        <w:jc w:val="both"/>
      </w:pPr>
      <w:r>
        <w:t>за прерванный случай госпитализации в случаях прерывания лечения по ме</w:t>
      </w:r>
      <w:r>
        <w:softHyphen/>
        <w:t>дицинским показаниям, перевода пациента из одного отделения медицинской орга</w:t>
      </w:r>
      <w:r>
        <w:softHyphen/>
        <w:t>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w:t>
      </w:r>
      <w:r>
        <w:softHyphen/>
        <w:t>рапии, в том числе в случае прерывания лечения при возникновении абсолютных противопоказаний к продолжению лечения, не купируемых при проведении симп</w:t>
      </w:r>
      <w:r>
        <w:softHyphen/>
        <w:t>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пациента до истечения трех дней (включительно) со дня госпитализации (начала лечения), за исключением случаев оказания медицинской помощи по группам заболеваний, со</w:t>
      </w:r>
      <w:r>
        <w:softHyphen/>
        <w:t>стояний, приведенных в приложении № 5 к Программе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w:t>
      </w:r>
      <w:r>
        <w:softHyphen/>
        <w:t>ской Федерации от 28 декабря 2021 г. № 2505 «О Программе государственных га</w:t>
      </w:r>
      <w:r>
        <w:softHyphen/>
        <w:t xml:space="preserve">рантий бесплатного оказания гражданам медицинской </w:t>
      </w:r>
      <w:r>
        <w:lastRenderedPageBreak/>
        <w:t>помощи на 2022 год и на плановый период 2023 и 2024 годов»;</w:t>
      </w:r>
    </w:p>
    <w:p w:rsidR="009D6451" w:rsidRDefault="00332AF0">
      <w:pPr>
        <w:pStyle w:val="20"/>
        <w:shd w:val="clear" w:color="auto" w:fill="auto"/>
        <w:spacing w:line="293" w:lineRule="exact"/>
        <w:ind w:firstLine="720"/>
        <w:jc w:val="both"/>
      </w:pPr>
      <w:r>
        <w:t>при оплате медицинской помощи, оказанной в условиях дневного стационара:</w:t>
      </w:r>
    </w:p>
    <w:p w:rsidR="009D6451" w:rsidRDefault="00332AF0">
      <w:pPr>
        <w:pStyle w:val="20"/>
        <w:shd w:val="clear" w:color="auto" w:fill="auto"/>
        <w:spacing w:line="293" w:lineRule="exact"/>
        <w:ind w:firstLine="720"/>
        <w:jc w:val="both"/>
      </w:pPr>
      <w:r>
        <w:t>за случай (законченный случай) лечения заболевания, включенного в соответ</w:t>
      </w:r>
      <w:r>
        <w:softHyphen/>
        <w:t>ствующую группу заболеваний (в том числе клинико-статистические группы забо</w:t>
      </w:r>
      <w:r>
        <w:softHyphen/>
        <w:t>леваний);</w:t>
      </w:r>
    </w:p>
    <w:p w:rsidR="009D6451" w:rsidRDefault="00332AF0">
      <w:pPr>
        <w:pStyle w:val="20"/>
        <w:shd w:val="clear" w:color="auto" w:fill="auto"/>
        <w:spacing w:line="293" w:lineRule="exact"/>
        <w:ind w:firstLine="720"/>
        <w:jc w:val="both"/>
      </w:pPr>
      <w:r>
        <w:t>за прерванный случай оказания медицинской помощи в случаях прерывания лечения по медицинским показаниям, перевода пациента из одного отделения меди</w:t>
      </w:r>
      <w:r>
        <w:softHyphen/>
        <w:t>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w:t>
      </w:r>
      <w:r>
        <w:softHyphen/>
        <w:t>ской помощи с проведением лекарственной терапии при злокачественных новообра</w:t>
      </w:r>
      <w:r>
        <w:softHyphen/>
        <w:t>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w:t>
      </w:r>
      <w:r>
        <w:softHyphen/>
        <w:t>ственной терапии, в том числе в случае прерывания лечения при возникновении аб</w:t>
      </w:r>
      <w:r>
        <w:softHyphen/>
        <w:t>солютных противопоказаний к продолжению лечения, не купируемых при проведе</w:t>
      </w:r>
      <w:r>
        <w:softHyphen/>
        <w:t>нии симптоматического лечения, перевода пациента в другую медицинскую органи</w:t>
      </w:r>
      <w:r>
        <w:softHyphen/>
        <w:t>зацию, преждевременной выписки пациента из медицинской организации в случае его письменного отказа от дальнейшего лечения, летального исхода, выписки паци</w:t>
      </w:r>
      <w:r>
        <w:softHyphen/>
        <w:t>ента до истечения трех дней (включительно) со дня госпитализации (начала лече</w:t>
      </w:r>
      <w:r>
        <w:softHyphen/>
        <w:t>ния), за исключением случаев оказания медицинской помощи по группам заболева</w:t>
      </w:r>
      <w:r>
        <w:softHyphen/>
        <w:t>ний, состояний, приведенных в приложении № 5 к Программе государственных га</w:t>
      </w:r>
      <w:r>
        <w:softHyphen/>
        <w:t>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 2505 «О Программе государствен</w:t>
      </w:r>
      <w:r>
        <w:softHyphen/>
        <w:t>ных гарантий бесплатного оказания гражданам медицинской помощи на 2022 год и на плановый период 2023 и 2024 годов»;</w:t>
      </w:r>
    </w:p>
    <w:p w:rsidR="009D6451" w:rsidRDefault="00332AF0">
      <w:pPr>
        <w:pStyle w:val="20"/>
        <w:shd w:val="clear" w:color="auto" w:fill="auto"/>
        <w:spacing w:line="293" w:lineRule="exact"/>
        <w:ind w:firstLine="700"/>
        <w:jc w:val="both"/>
      </w:pPr>
      <w:r>
        <w:t>при оплате скорой медицинской помощи, оказанной вне медицинской органи</w:t>
      </w:r>
      <w:r>
        <w:softHyphen/>
        <w:t>зации (по месту вызова бригады скорой, в том числе скорой специализированной, медицинской помощи, а также в транспортном средстве при медицинской эвакуа</w:t>
      </w:r>
      <w:r>
        <w:softHyphen/>
        <w:t>ции):</w:t>
      </w:r>
    </w:p>
    <w:p w:rsidR="009D6451" w:rsidRDefault="00332AF0">
      <w:pPr>
        <w:pStyle w:val="20"/>
        <w:shd w:val="clear" w:color="auto" w:fill="auto"/>
        <w:spacing w:line="293" w:lineRule="exact"/>
        <w:ind w:firstLine="700"/>
        <w:jc w:val="both"/>
      </w:pPr>
      <w:r>
        <w:t>по подушевому нормативу финансирования;</w:t>
      </w:r>
    </w:p>
    <w:p w:rsidR="009D6451" w:rsidRDefault="00332AF0">
      <w:pPr>
        <w:pStyle w:val="20"/>
        <w:shd w:val="clear" w:color="auto" w:fill="auto"/>
        <w:spacing w:line="293" w:lineRule="exact"/>
        <w:ind w:firstLine="700"/>
        <w:jc w:val="both"/>
      </w:pPr>
      <w:r>
        <w:t>за единицу объема медицинской помощи - за вызов скорой медицинской по</w:t>
      </w:r>
      <w:r>
        <w:softHyphen/>
        <w:t>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ОМС, а также оказанной в отдельных медицинских организациях, не имею</w:t>
      </w:r>
      <w:r>
        <w:softHyphen/>
        <w:t>щих прикрепившихся лиц).</w:t>
      </w:r>
    </w:p>
    <w:p w:rsidR="009D6451" w:rsidRDefault="00332AF0" w:rsidP="00332AF0">
      <w:pPr>
        <w:pStyle w:val="20"/>
        <w:shd w:val="clear" w:color="auto" w:fill="auto"/>
        <w:tabs>
          <w:tab w:val="left" w:pos="4882"/>
        </w:tabs>
        <w:spacing w:line="293" w:lineRule="exact"/>
        <w:ind w:firstLine="700"/>
        <w:jc w:val="both"/>
      </w:pPr>
      <w:r>
        <w:t>В рамках подушевого норматива финансирования на прикрепившихся лиц при финансовом обеспечении первичной (первичной специализированной) медико- санитарной помощи могут выделяться подушевые нормативы финансирования на прикрепившихся лиц по профилю «акушерство и гинекология» и (или) «стоматоло</w:t>
      </w:r>
      <w:r>
        <w:softHyphen/>
        <w:t>гия» для оплаты первичной (первичной специализированной) медико-санитарной помощи по соответствующим профилям. При этом оплата иной медицинской помо</w:t>
      </w:r>
      <w:r>
        <w:softHyphen/>
        <w:t>щи, оказанной в амбулаторных условиях (за исключением отдельных диагностиче</w:t>
      </w:r>
      <w:r>
        <w:softHyphen/>
        <w:t>ских (лабораторных) исследований: компьютерной томографии, магнитно-</w:t>
      </w:r>
      <w:bookmarkStart w:id="0" w:name="_GoBack"/>
      <w:bookmarkEnd w:id="0"/>
      <w:r>
        <w:t>резонансной томографии, ультразвукового исследования сердечно-сосудистой си</w:t>
      </w:r>
      <w:r>
        <w:softHyphen/>
        <w:t>стемы, эндоскопических диагностических исследований, а также молекулярно</w:t>
      </w:r>
      <w:r>
        <w:softHyphen/>
        <w:t>генетических исследований и патологоанатомических исследований биопсийного (операционного) материала, тестирования на выявление новой коронавирусной ин</w:t>
      </w:r>
      <w:r>
        <w:softHyphen/>
        <w:t xml:space="preserve">фекции </w:t>
      </w:r>
      <w:r w:rsidRPr="00985104">
        <w:rPr>
          <w:lang w:eastAsia="en-US" w:bidi="en-US"/>
        </w:rPr>
        <w:t>(</w:t>
      </w:r>
      <w:r>
        <w:rPr>
          <w:lang w:val="en-US" w:eastAsia="en-US" w:bidi="en-US"/>
        </w:rPr>
        <w:t>COVID</w:t>
      </w:r>
      <w:r w:rsidRPr="00985104">
        <w:rPr>
          <w:lang w:eastAsia="en-US" w:bidi="en-US"/>
        </w:rPr>
        <w:t xml:space="preserve">-19), </w:t>
      </w:r>
      <w:r>
        <w:t>углубленной диспансеризации, медицинской помощи, оказан</w:t>
      </w:r>
      <w:r>
        <w:softHyphen/>
        <w:t>ной застрахованным лицам за пределами субъекта Российской Федерации, на терри</w:t>
      </w:r>
      <w:r>
        <w:softHyphen/>
        <w:t>тории которого выдан полис ОМС, а также оказанной в отдельных медицинских ор</w:t>
      </w:r>
      <w:r>
        <w:softHyphen/>
        <w:t xml:space="preserve">ганизациях, не имеющих прикрепившихся лиц), </w:t>
      </w:r>
      <w:r>
        <w:lastRenderedPageBreak/>
        <w:t>осуществляется по подушевому нормативу финансирования на прикрепившихся лиц, рассчитанному с учетом выде</w:t>
      </w:r>
      <w:r>
        <w:softHyphen/>
        <w:t>ления объемов финансового обеспечения оказания медицинской помощи в амбула</w:t>
      </w:r>
      <w:r>
        <w:softHyphen/>
        <w:t>торных условиях по профилю «акушерство и гинекология» и (или) «стоматология» в отдельные подушевые нормативы финансирования на прикрепившихся лиц. В по</w:t>
      </w:r>
      <w:r>
        <w:softHyphen/>
        <w:t>душевые нормативы финансирования на прикрепившихся лиц по профилям «аку</w:t>
      </w:r>
      <w:r>
        <w:softHyphen/>
        <w:t>шерство и гинекология» и (или) «стоматология» включаются расходы на медицин</w:t>
      </w:r>
      <w:r>
        <w:softHyphen/>
        <w:t>скую помощь по соответствующим профилям, оказываемую в иных медицинских организациях и оплачиваемую за единицу объема медицинской помощи.</w:t>
      </w:r>
    </w:p>
    <w:p w:rsidR="009D6451" w:rsidRDefault="00332AF0">
      <w:pPr>
        <w:pStyle w:val="20"/>
        <w:shd w:val="clear" w:color="auto" w:fill="auto"/>
        <w:spacing w:line="293" w:lineRule="exact"/>
        <w:ind w:firstLine="720"/>
        <w:jc w:val="both"/>
      </w:pPr>
      <w:r>
        <w:t>Финансовое обеспечение профилактических медицинских осмотров и диспан</w:t>
      </w:r>
      <w:r>
        <w:softHyphen/>
        <w:t>серизации включается в подушевой норматив финансирования на прикрепившихся лиц и осуществляется с учетом показателей результативности деятельности меди</w:t>
      </w:r>
      <w:r>
        <w:softHyphen/>
        <w:t>цинской организации, включая показатели установленного объема профилактиче</w:t>
      </w:r>
      <w:r>
        <w:softHyphen/>
        <w:t>ских медицинских осмотров и диспансеризации, проводимых в соответствии с по</w:t>
      </w:r>
      <w:r>
        <w:softHyphen/>
        <w:t>рядками, утверждаемыми Министерством здравоохранения Российской Федерации в соответствии с Федеральным законом от 21 ноября 2011 года № 323-ФЗ «Об осно</w:t>
      </w:r>
      <w:r>
        <w:softHyphen/>
        <w:t>вах охраны здоровья граждан в Российской Федерации».</w:t>
      </w:r>
    </w:p>
    <w:p w:rsidR="009D6451" w:rsidRDefault="00332AF0">
      <w:pPr>
        <w:pStyle w:val="20"/>
        <w:shd w:val="clear" w:color="auto" w:fill="auto"/>
        <w:spacing w:line="293" w:lineRule="exact"/>
        <w:ind w:firstLine="720"/>
        <w:jc w:val="both"/>
      </w:pPr>
      <w:r>
        <w:t>При оплате медицинской помощи в медицинских организациях, имеющих в составе подразделения, оказывающие медицинскую помощь в амбулаторных, ста</w:t>
      </w:r>
      <w:r>
        <w:softHyphen/>
        <w:t>ционарных условиях и в условиях дневного стационара, а также медицинскую реа</w:t>
      </w:r>
      <w:r>
        <w:softHyphen/>
        <w:t>билитацию, может применяться способ оплаты по подушевому нормативу финанси</w:t>
      </w:r>
      <w:r>
        <w:softHyphen/>
        <w:t>рования на прикрепившихся к такой медицинской организации лиц, включая оплату медицинской помощи по всем видам и условиям предоставляемой указанной меди</w:t>
      </w:r>
      <w:r>
        <w:softHyphen/>
        <w:t>цинской организацией медицинской помощи, с учетом показателей результативно</w:t>
      </w:r>
      <w:r>
        <w:softHyphen/>
        <w:t>сти деятельности медицинской организации, включая показатели объема медицин</w:t>
      </w:r>
      <w:r>
        <w:softHyphen/>
        <w:t>ской помощи. При этом из расходов на финансовое обеспечение медицинской по</w:t>
      </w:r>
      <w:r>
        <w:softHyphen/>
        <w:t>мощи в амбулаторных условиях исключаются расходы на проведение компьютер</w:t>
      </w:r>
      <w:r>
        <w:softHyphen/>
        <w:t xml:space="preserve">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тестирования на выявление новой корона- вирусной инфекции </w:t>
      </w:r>
      <w:r w:rsidRPr="00985104">
        <w:rPr>
          <w:lang w:eastAsia="en-US" w:bidi="en-US"/>
        </w:rPr>
        <w:t>(</w:t>
      </w:r>
      <w:r>
        <w:rPr>
          <w:lang w:val="en-US" w:eastAsia="en-US" w:bidi="en-US"/>
        </w:rPr>
        <w:t>COVID</w:t>
      </w:r>
      <w:r w:rsidRPr="00985104">
        <w:rPr>
          <w:lang w:eastAsia="en-US" w:bidi="en-US"/>
        </w:rPr>
        <w:t xml:space="preserve">-19), </w:t>
      </w:r>
      <w:r>
        <w:t>углубленной диспансеризации, а также средства на финансовое обеспечение фельдшерских, фельдшерско-акушерских пунктов.</w:t>
      </w:r>
    </w:p>
    <w:p w:rsidR="009D6451" w:rsidRDefault="00332AF0">
      <w:pPr>
        <w:pStyle w:val="20"/>
        <w:shd w:val="clear" w:color="auto" w:fill="auto"/>
        <w:spacing w:line="293" w:lineRule="exact"/>
        <w:ind w:firstLine="720"/>
        <w:jc w:val="both"/>
      </w:pPr>
      <w:r>
        <w:t>Подушевой норматив финансирования на прикрепившихся лиц включает в том числе расходы на оказание медицинской помощи с применением телемедицин</w:t>
      </w:r>
      <w:r>
        <w:softHyphen/>
        <w:t>ских технологий.</w:t>
      </w:r>
    </w:p>
    <w:p w:rsidR="009D6451" w:rsidRDefault="00332AF0">
      <w:pPr>
        <w:pStyle w:val="20"/>
        <w:shd w:val="clear" w:color="auto" w:fill="auto"/>
        <w:spacing w:line="293" w:lineRule="exact"/>
        <w:ind w:firstLine="720"/>
        <w:jc w:val="both"/>
      </w:pPr>
      <w:r>
        <w:t>Распределение объема отдельных диагностических (лабораторных) исследо</w:t>
      </w:r>
      <w:r>
        <w:softHyphen/>
        <w:t>ваний (компьютерной томографии, магнитно-резонансной томографии, ультра</w:t>
      </w:r>
      <w:r>
        <w:softHyphen/>
        <w:t>звукового исследования сердечно-сосудистой системы, эндоскопических диагности</w:t>
      </w:r>
      <w:r>
        <w:softHyphen/>
        <w:t>ческих исследований, молекулярно-генетических исследований и патолого</w:t>
      </w:r>
      <w:r>
        <w:softHyphen/>
        <w:t>анатомических исследований биопсийного (операционного) материала) между ме</w:t>
      </w:r>
      <w:r>
        <w:softHyphen/>
        <w:t>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rsidR="009D6451" w:rsidRDefault="00332AF0">
      <w:pPr>
        <w:pStyle w:val="20"/>
        <w:shd w:val="clear" w:color="auto" w:fill="auto"/>
        <w:spacing w:line="293" w:lineRule="exact"/>
        <w:ind w:firstLine="720"/>
        <w:jc w:val="both"/>
      </w:pPr>
      <w:r>
        <w:t>Назначение отдельных диагностических (лабораторных) исследований (ком</w:t>
      </w:r>
      <w:r>
        <w:softHyphen/>
        <w:t>пьютерной томографии, магнитно-резонансной томографии, ультразвукового иссле</w:t>
      </w:r>
      <w:r>
        <w:softHyphen/>
        <w:t>дования сердечно-сосудистой системы, эндоскопических диагностических исследо</w:t>
      </w:r>
      <w:r>
        <w:softHyphen/>
        <w:t>ваний, молекулярно-генетических исследований и патологоанатомических исследо</w:t>
      </w:r>
      <w:r>
        <w:softHyphen/>
        <w:t xml:space="preserve">ваний биопсийного (операционного) материала) осуществляется лечащим врачом, </w:t>
      </w:r>
      <w:r>
        <w:lastRenderedPageBreak/>
        <w:t>оказывающим первичную медико-санитарную помощь, в том числе первичную спе</w:t>
      </w:r>
      <w:r>
        <w:softHyphen/>
        <w:t>циализированную помощь, при наличии медицинских показаний в сроки, установ</w:t>
      </w:r>
      <w:r>
        <w:softHyphen/>
        <w:t>ленные Программой.</w:t>
      </w:r>
    </w:p>
    <w:p w:rsidR="009D6451" w:rsidRDefault="00332AF0">
      <w:pPr>
        <w:pStyle w:val="20"/>
        <w:shd w:val="clear" w:color="auto" w:fill="auto"/>
        <w:spacing w:line="293" w:lineRule="exact"/>
        <w:ind w:firstLine="720"/>
        <w:jc w:val="both"/>
      </w:pPr>
      <w:r>
        <w:t>В рамках реализации Территориальной программы ОМС осуществляется про</w:t>
      </w:r>
      <w:r>
        <w:softHyphen/>
        <w:t xml:space="preserve">ведение исследований на наличие новой коронавирусной инфекции </w:t>
      </w:r>
      <w:r w:rsidRPr="00985104">
        <w:rPr>
          <w:lang w:eastAsia="en-US" w:bidi="en-US"/>
        </w:rPr>
        <w:t>(</w:t>
      </w:r>
      <w:r>
        <w:rPr>
          <w:lang w:val="en-US" w:eastAsia="en-US" w:bidi="en-US"/>
        </w:rPr>
        <w:t>COVID</w:t>
      </w:r>
      <w:r w:rsidRPr="00985104">
        <w:rPr>
          <w:lang w:eastAsia="en-US" w:bidi="en-US"/>
        </w:rPr>
        <w:t xml:space="preserve">-19) </w:t>
      </w:r>
      <w:r>
        <w:t>ме</w:t>
      </w:r>
      <w:r>
        <w:softHyphen/>
        <w:t>тодом полимеразной цепной реакции в случае:</w:t>
      </w:r>
    </w:p>
    <w:p w:rsidR="009D6451" w:rsidRDefault="00332AF0">
      <w:pPr>
        <w:pStyle w:val="20"/>
        <w:shd w:val="clear" w:color="auto" w:fill="auto"/>
        <w:spacing w:line="312" w:lineRule="exact"/>
        <w:ind w:firstLine="720"/>
        <w:jc w:val="both"/>
      </w:pPr>
      <w:r>
        <w:t xml:space="preserve">наличия у гражданина признаков острого простудного заболевания неясной этиологии при появлении симптомов, не исключающих наличие новой коронави- русной инфекции </w:t>
      </w:r>
      <w:r w:rsidRPr="00985104">
        <w:rPr>
          <w:lang w:eastAsia="en-US" w:bidi="en-US"/>
        </w:rPr>
        <w:t>(</w:t>
      </w:r>
      <w:r>
        <w:rPr>
          <w:lang w:val="en-US" w:eastAsia="en-US" w:bidi="en-US"/>
        </w:rPr>
        <w:t>COVID</w:t>
      </w:r>
      <w:r w:rsidRPr="00985104">
        <w:rPr>
          <w:lang w:eastAsia="en-US" w:bidi="en-US"/>
        </w:rPr>
        <w:t>-19);</w:t>
      </w:r>
    </w:p>
    <w:p w:rsidR="009D6451" w:rsidRDefault="00332AF0">
      <w:pPr>
        <w:pStyle w:val="20"/>
        <w:shd w:val="clear" w:color="auto" w:fill="auto"/>
        <w:spacing w:line="312" w:lineRule="exact"/>
        <w:ind w:firstLine="720"/>
        <w:jc w:val="both"/>
      </w:pPr>
      <w:r>
        <w:t xml:space="preserve">наличия у застрахованных граждан новой коронавирусной инфекции </w:t>
      </w:r>
      <w:r w:rsidRPr="00985104">
        <w:rPr>
          <w:lang w:eastAsia="en-US" w:bidi="en-US"/>
        </w:rPr>
        <w:t>(</w:t>
      </w:r>
      <w:r>
        <w:rPr>
          <w:lang w:val="en-US" w:eastAsia="en-US" w:bidi="en-US"/>
        </w:rPr>
        <w:t>COVID</w:t>
      </w:r>
      <w:r w:rsidRPr="00985104">
        <w:rPr>
          <w:lang w:eastAsia="en-US" w:bidi="en-US"/>
        </w:rPr>
        <w:t xml:space="preserve">-19), </w:t>
      </w:r>
      <w:r>
        <w:t>в том числе для оценки результатов проводимого лечения;</w:t>
      </w:r>
    </w:p>
    <w:p w:rsidR="009D6451" w:rsidRDefault="00332AF0">
      <w:pPr>
        <w:pStyle w:val="20"/>
        <w:shd w:val="clear" w:color="auto" w:fill="auto"/>
        <w:spacing w:line="307" w:lineRule="exact"/>
        <w:ind w:firstLine="720"/>
        <w:jc w:val="both"/>
      </w:pPr>
      <w:r>
        <w:t xml:space="preserve">положительного результата исследования на выявление возбудителя новой коронавирусной инфекции </w:t>
      </w:r>
      <w:r w:rsidRPr="00985104">
        <w:rPr>
          <w:lang w:eastAsia="en-US" w:bidi="en-US"/>
        </w:rPr>
        <w:t>(</w:t>
      </w:r>
      <w:r>
        <w:rPr>
          <w:lang w:val="en-US" w:eastAsia="en-US" w:bidi="en-US"/>
        </w:rPr>
        <w:t>COVID</w:t>
      </w:r>
      <w:r w:rsidRPr="00985104">
        <w:rPr>
          <w:lang w:eastAsia="en-US" w:bidi="en-US"/>
        </w:rPr>
        <w:t xml:space="preserve">-19), </w:t>
      </w:r>
      <w:r>
        <w:t>полученного с использованием экспресс- теста (при условии передачи гражданином или уполномоченной на экспресс- тестирование организацией указанного теста медицинской организации).</w:t>
      </w:r>
    </w:p>
    <w:p w:rsidR="009D6451" w:rsidRDefault="00332AF0">
      <w:pPr>
        <w:pStyle w:val="20"/>
        <w:numPr>
          <w:ilvl w:val="0"/>
          <w:numId w:val="4"/>
        </w:numPr>
        <w:shd w:val="clear" w:color="auto" w:fill="auto"/>
        <w:tabs>
          <w:tab w:val="left" w:pos="1004"/>
        </w:tabs>
        <w:spacing w:line="312" w:lineRule="exact"/>
        <w:ind w:firstLine="720"/>
        <w:jc w:val="both"/>
      </w:pPr>
      <w:r>
        <w:t>В случаях установления Правительством Российской Федерации особенно</w:t>
      </w:r>
      <w:r>
        <w:softHyphen/>
        <w:t xml:space="preserve">стей реализации базовой программы ОМС в условиях возникновения угрозы распространения заболеваний, вызванных новой коронавирусной инфекцией </w:t>
      </w:r>
      <w:r w:rsidRPr="00985104">
        <w:rPr>
          <w:lang w:eastAsia="en-US" w:bidi="en-US"/>
        </w:rPr>
        <w:t>(</w:t>
      </w:r>
      <w:r>
        <w:rPr>
          <w:lang w:val="en-US" w:eastAsia="en-US" w:bidi="en-US"/>
        </w:rPr>
        <w:t>COVID</w:t>
      </w:r>
      <w:r w:rsidRPr="00985104">
        <w:rPr>
          <w:lang w:eastAsia="en-US" w:bidi="en-US"/>
        </w:rPr>
        <w:t xml:space="preserve">-19), </w:t>
      </w:r>
      <w:r>
        <w:t>реализация базовой программы ОМС в 2022 году будет осуществлять</w:t>
      </w:r>
      <w:r>
        <w:softHyphen/>
        <w:t>ся с учетом таких особенностей.</w:t>
      </w:r>
    </w:p>
    <w:p w:rsidR="009D6451" w:rsidRDefault="00332AF0">
      <w:pPr>
        <w:pStyle w:val="20"/>
        <w:numPr>
          <w:ilvl w:val="0"/>
          <w:numId w:val="4"/>
        </w:numPr>
        <w:shd w:val="clear" w:color="auto" w:fill="auto"/>
        <w:tabs>
          <w:tab w:val="left" w:pos="1014"/>
        </w:tabs>
        <w:spacing w:after="300" w:line="307" w:lineRule="exact"/>
        <w:ind w:firstLine="720"/>
        <w:jc w:val="both"/>
      </w:pPr>
      <w:r>
        <w:t>Медицинские организации, функции и полномочия учредителей в отноше</w:t>
      </w:r>
      <w:r>
        <w:softHyphen/>
        <w:t>нии которых осуществляют Правительство Российской Федерации или федеральные органы исполнительной власти (далее соответственно - федеральные медицинские организации),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ОМС.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ОМС в случае распределе</w:t>
      </w:r>
      <w:r>
        <w:softHyphen/>
        <w:t>ния им объемов предоставления медицинской помощи в соответствии с частью 10 статьи 36 Федерального закона от 29 ноября 2010 года № 326-ФЗ «Об обязательном медицинском страховании в Российской Федерации».</w:t>
      </w:r>
    </w:p>
    <w:p w:rsidR="009D6451" w:rsidRDefault="00332AF0">
      <w:pPr>
        <w:pStyle w:val="20"/>
        <w:numPr>
          <w:ilvl w:val="0"/>
          <w:numId w:val="2"/>
        </w:numPr>
        <w:shd w:val="clear" w:color="auto" w:fill="auto"/>
        <w:tabs>
          <w:tab w:val="left" w:pos="777"/>
        </w:tabs>
        <w:spacing w:after="296" w:line="307" w:lineRule="exact"/>
        <w:ind w:left="320" w:firstLine="0"/>
        <w:jc w:val="left"/>
      </w:pPr>
      <w:r>
        <w:t>Медицинская помощь, медицинские услуги, финансируемые за счет средств бюджета, предоставляемых бюджету ТФОМС Республики Татарстан, на реализацию преимущественно одноканального финансирования</w:t>
      </w:r>
    </w:p>
    <w:p w:rsidR="009D6451" w:rsidRDefault="00332AF0">
      <w:pPr>
        <w:pStyle w:val="20"/>
        <w:numPr>
          <w:ilvl w:val="0"/>
          <w:numId w:val="5"/>
        </w:numPr>
        <w:shd w:val="clear" w:color="auto" w:fill="auto"/>
        <w:tabs>
          <w:tab w:val="left" w:pos="994"/>
        </w:tabs>
        <w:spacing w:line="312" w:lineRule="exact"/>
        <w:ind w:firstLine="720"/>
        <w:jc w:val="both"/>
      </w:pPr>
      <w:r>
        <w:t>За счет средств бюджета, предоставляемых бюджету ТФОМС Республики Татарстан, на реализацию преимущественно одноканального финансирования осу</w:t>
      </w:r>
      <w:r>
        <w:softHyphen/>
        <w:t>ществляется финансовое обеспечение:</w:t>
      </w:r>
    </w:p>
    <w:p w:rsidR="009D6451" w:rsidRDefault="00332AF0">
      <w:pPr>
        <w:pStyle w:val="20"/>
        <w:shd w:val="clear" w:color="auto" w:fill="auto"/>
        <w:spacing w:line="307" w:lineRule="exact"/>
        <w:ind w:firstLine="720"/>
        <w:jc w:val="both"/>
      </w:pPr>
      <w:r>
        <w:t>первичной медико-санитарной и специализированной медицинской помощи в части медицинской помощи при заболеваниях, не включенных в базовую программу ОМС (заболевания, передаваемые половым путем, вызванные вирусом иммуноде</w:t>
      </w:r>
      <w:r>
        <w:softHyphen/>
        <w:t>фицита человека, синдром приобретенного иммунодефицита, туберкулез, психиче</w:t>
      </w:r>
      <w:r>
        <w:softHyphen/>
        <w:t>ские расстройства и расстройства поведения, связанные в том числе с употреблени</w:t>
      </w:r>
      <w:r>
        <w:softHyphen/>
        <w:t>ем психоактивных веществ, включая профилактические медицинские осмотры обу</w:t>
      </w:r>
      <w:r>
        <w:softHyphen/>
        <w:t>чающихся в общеобразовательных организациях и профессиональных образова</w:t>
      </w:r>
      <w:r>
        <w:softHyphen/>
        <w:t>тельных организациях, а также в образовательных организациях высшего образова</w:t>
      </w:r>
      <w:r>
        <w:softHyphen/>
        <w:t>ния в целях раннего (своевременного) выявления незаконного потребления нарко</w:t>
      </w:r>
      <w:r>
        <w:softHyphen/>
        <w:t xml:space="preserve">тических средств и </w:t>
      </w:r>
      <w:r>
        <w:lastRenderedPageBreak/>
        <w:t>психотропных веществ (за исключением стоимости экспресс- теста)), в том числе при консультациях пациентов при заболеваниях, включенных в базовую программу, врачами-психиатрами и врачами-фтизиатрами, а также в отно</w:t>
      </w:r>
      <w:r>
        <w:softHyphen/>
        <w:t>шении лиц, находящихся в стационарных организациях социального обслуживания, включая медицинскую помощь, оказываемую выездными психиатрическими брига</w:t>
      </w:r>
      <w:r>
        <w:softHyphen/>
        <w:t>дами, и в части расходов, не включенных в структуру тарифов на оплату медицин</w:t>
      </w:r>
      <w:r>
        <w:softHyphen/>
        <w:t>ской помощи, предусмотренную в Территориальной программе ОМС;</w:t>
      </w:r>
    </w:p>
    <w:p w:rsidR="009D6451" w:rsidRDefault="00332AF0">
      <w:pPr>
        <w:pStyle w:val="20"/>
        <w:shd w:val="clear" w:color="auto" w:fill="auto"/>
        <w:spacing w:line="307" w:lineRule="exact"/>
        <w:ind w:firstLine="720"/>
        <w:jc w:val="both"/>
      </w:pPr>
      <w:r>
        <w:t>авиационных работ при санитарно-авиационной эвакуации, осуществляемой воздушными судами;</w:t>
      </w:r>
    </w:p>
    <w:p w:rsidR="009D6451" w:rsidRDefault="00332AF0">
      <w:pPr>
        <w:pStyle w:val="20"/>
        <w:shd w:val="clear" w:color="auto" w:fill="auto"/>
        <w:spacing w:line="307" w:lineRule="exact"/>
        <w:ind w:firstLine="720"/>
        <w:jc w:val="both"/>
      </w:pPr>
      <w:r>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w:t>
      </w:r>
      <w:r>
        <w:softHyphen/>
        <w:t>дицинской помощи и койки сестринского ухода;</w:t>
      </w:r>
    </w:p>
    <w:p w:rsidR="009D6451" w:rsidRDefault="00332AF0">
      <w:pPr>
        <w:pStyle w:val="20"/>
        <w:shd w:val="clear" w:color="auto" w:fill="auto"/>
        <w:spacing w:line="307" w:lineRule="exact"/>
        <w:ind w:firstLine="720"/>
        <w:jc w:val="both"/>
      </w:pPr>
      <w:r>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и членам семьи пациента, а также медицинской помощи врачами-психотерапевтами пациенту, получающему паллиативную меди</w:t>
      </w:r>
      <w:r>
        <w:softHyphen/>
        <w:t>цинскую помощь, и членам семьи пациента, а также медицинской помощи врачами- психотерапевтами пациенту и членам семьи пациента или членам семьи пациента после его смерти в случае их обращения в медицинскую организацию;</w:t>
      </w:r>
    </w:p>
    <w:p w:rsidR="009D6451" w:rsidRDefault="00332AF0">
      <w:pPr>
        <w:pStyle w:val="20"/>
        <w:shd w:val="clear" w:color="auto" w:fill="auto"/>
        <w:spacing w:line="307" w:lineRule="exact"/>
        <w:ind w:firstLine="720"/>
        <w:jc w:val="both"/>
      </w:pPr>
      <w:r>
        <w:t>высокотехнологичной медицинской помощи, оказываемой в медицинских ор</w:t>
      </w:r>
      <w:r>
        <w:softHyphen/>
        <w:t>ганизациях, подведомственных Министерству здравоохранения Республики Татар</w:t>
      </w:r>
      <w:r>
        <w:softHyphen/>
        <w:t>стан, указанных в приложении № 1 к Программе, по перечню видов высокотехноло</w:t>
      </w:r>
      <w:r>
        <w:softHyphen/>
        <w:t>гичной медицинской помощи, приведенному в разделе II приложения № 1 к Про</w:t>
      </w:r>
      <w:r>
        <w:softHyphen/>
        <w:t>грамме государственных гарантий бесплатного оказания гражданам медицинской помощи на 2022 год и на плановый период 2023 и 2024 годов, утвержденной поста</w:t>
      </w:r>
      <w:r>
        <w:softHyphen/>
        <w:t>новлением Правительства Российской Федерации от 28 декабря 2021 г. № 2505 «О Программе государственных гарантий бесплатного оказания гражданам меди</w:t>
      </w:r>
      <w:r>
        <w:softHyphen/>
        <w:t>цинской помощи на 2022 год и на плановый период 2023 и 2024 годов». Плановое задание на высокотехнологичную медицинскую помощь, оказываемую за счет меж</w:t>
      </w:r>
      <w:r>
        <w:softHyphen/>
        <w:t>бюджетных трансфертов из бюджета Республики Татарстан, предоставляемых бюд</w:t>
      </w:r>
      <w:r>
        <w:softHyphen/>
        <w:t>жету ТФОМС Республики Татарстан, утверждается Министерством здравоохране</w:t>
      </w:r>
      <w:r>
        <w:softHyphen/>
        <w:t>ния Республики Татарстан;</w:t>
      </w:r>
    </w:p>
    <w:p w:rsidR="009D6451" w:rsidRDefault="00332AF0">
      <w:pPr>
        <w:pStyle w:val="20"/>
        <w:shd w:val="clear" w:color="auto" w:fill="auto"/>
        <w:spacing w:line="307" w:lineRule="exact"/>
        <w:ind w:firstLine="720"/>
        <w:jc w:val="both"/>
      </w:pPr>
      <w:r>
        <w:t>медицинской помощи и медицинских услуг в центрах по профилактике и борьбе с синдромом приобретенного иммунодефицита и инфекционными заболе</w:t>
      </w:r>
      <w:r>
        <w:softHyphen/>
        <w:t>ваниями, домах ребенка, включая специализированные, центрах (отделениях) планирования семьи и репродукции, Республиканском центре профессиональной патологии акционерного общества «Городская клиническая больница № 12» г.Казани, Центре восстановительного лечения для детей-инвалидов с психоневроло</w:t>
      </w:r>
      <w:r>
        <w:softHyphen/>
        <w:t>гическими заболеваниями государственного автономного учреждения здраво</w:t>
      </w:r>
      <w:r>
        <w:softHyphen/>
        <w:t>охранения «Городская детская поликлиника № 7» г.Казани, Лабораторном диагно</w:t>
      </w:r>
      <w:r>
        <w:softHyphen/>
        <w:t>стическом центре государственного автономного учреждения здравоохранения «Республиканская клиническая инфекционная больница имени профессора А.Ф.Агафонова»;</w:t>
      </w:r>
    </w:p>
    <w:p w:rsidR="009D6451" w:rsidRDefault="00332AF0">
      <w:pPr>
        <w:pStyle w:val="20"/>
        <w:shd w:val="clear" w:color="auto" w:fill="auto"/>
        <w:spacing w:line="307" w:lineRule="exact"/>
        <w:ind w:firstLine="720"/>
        <w:jc w:val="left"/>
      </w:pPr>
      <w:r>
        <w:t>мероприятий по оздоровлению детей в условиях детских санаториев; проведения осмотров врачами и диагностических исследований в целях меди</w:t>
      </w:r>
      <w:r>
        <w:softHyphen/>
        <w:t>цинского освидетельствования застрахованных лиц, желающих усыновить (удоче</w:t>
      </w:r>
      <w:r>
        <w:softHyphen/>
        <w:t>рить), взять под опеку (попечительство), в приемную или патронатную семью детей,</w:t>
      </w:r>
    </w:p>
    <w:p w:rsidR="009D6451" w:rsidRDefault="00332AF0">
      <w:pPr>
        <w:pStyle w:val="20"/>
        <w:shd w:val="clear" w:color="auto" w:fill="auto"/>
        <w:spacing w:line="307" w:lineRule="exact"/>
        <w:ind w:firstLine="0"/>
        <w:jc w:val="both"/>
      </w:pPr>
      <w:r>
        <w:lastRenderedPageBreak/>
        <w:t>оставшихся без попечения родителей, граждан, выразивших желание стать опеку</w:t>
      </w:r>
      <w:r>
        <w:softHyphen/>
        <w:t>ном или попечителем совершеннолетнего недееспособного или не полностью дее</w:t>
      </w:r>
      <w:r>
        <w:softHyphen/>
        <w:t>способного гражданина, в части заболеваний и состояний, не входящих в базовую программу ОМС;</w:t>
      </w:r>
    </w:p>
    <w:p w:rsidR="009D6451" w:rsidRDefault="00332AF0">
      <w:pPr>
        <w:pStyle w:val="20"/>
        <w:shd w:val="clear" w:color="auto" w:fill="auto"/>
        <w:spacing w:line="307" w:lineRule="exact"/>
        <w:ind w:firstLine="720"/>
        <w:jc w:val="both"/>
      </w:pPr>
      <w:r>
        <w:t>медицинской помощи, оказанной в экстренной форме и неотложной форме вне медицинской организации (скорая медицинская помощь), экстренной форме в стационарных условиях, неотложной форме в амбулаторных условиях (травматоло</w:t>
      </w:r>
      <w:r>
        <w:softHyphen/>
        <w:t>гических пунктах, приемных (приемно-диагностических) отделениях) не застрахо</w:t>
      </w:r>
      <w:r>
        <w:softHyphen/>
        <w:t>ванным и не идентифицированным в системе ОМС лицам при заболеваниях и со</w:t>
      </w:r>
      <w:r>
        <w:softHyphen/>
        <w:t>стояниях, входящих в базовую программу ОМС;</w:t>
      </w:r>
    </w:p>
    <w:p w:rsidR="009D6451" w:rsidRDefault="00332AF0">
      <w:pPr>
        <w:pStyle w:val="20"/>
        <w:shd w:val="clear" w:color="auto" w:fill="auto"/>
        <w:spacing w:line="307" w:lineRule="exact"/>
        <w:ind w:firstLine="720"/>
        <w:jc w:val="both"/>
      </w:pPr>
      <w:r>
        <w:t>медицинской помощи, оказанной станциями и отделениями скорой медицин</w:t>
      </w:r>
      <w:r>
        <w:softHyphen/>
        <w:t>ской помощи в экстренной или неотложной форме вне медицинской организации застрахованным по ОМС, а также не застрахованным и не идентифицированным в системе ОМС лицам при туберкулезе, психических расстройствах и расстройствах поведения, в том числе связанных с употреблением психоактивных веществ;</w:t>
      </w:r>
    </w:p>
    <w:p w:rsidR="009D6451" w:rsidRDefault="00332AF0">
      <w:pPr>
        <w:pStyle w:val="20"/>
        <w:shd w:val="clear" w:color="auto" w:fill="auto"/>
        <w:spacing w:line="307" w:lineRule="exact"/>
        <w:ind w:firstLine="720"/>
        <w:jc w:val="both"/>
      </w:pPr>
      <w:r>
        <w:t>медицинской помощи военнослужащим, гражданам, призванным на военные сборы, сотрудникам органов внутренних дел Российской Федерации, Государствен</w:t>
      </w:r>
      <w:r>
        <w:softHyphen/>
        <w:t>ной противопожарной службы Министерства Российской Федерации по делам гражданской обороны, чрезвычайным ситуациям и ликвидации последствий сти</w:t>
      </w:r>
      <w:r>
        <w:softHyphen/>
        <w:t>хийных бедствий, уголовно-исполнительной системы, таможенных органов и лицам начальствующего состава Федеральной фельдъегерской службы при оказании ско</w:t>
      </w:r>
      <w:r>
        <w:softHyphen/>
        <w:t>рой медицинской помощи;</w:t>
      </w:r>
    </w:p>
    <w:p w:rsidR="009D6451" w:rsidRDefault="00332AF0">
      <w:pPr>
        <w:pStyle w:val="20"/>
        <w:shd w:val="clear" w:color="auto" w:fill="auto"/>
        <w:spacing w:line="307" w:lineRule="exact"/>
        <w:ind w:firstLine="720"/>
        <w:jc w:val="both"/>
      </w:pPr>
      <w:r>
        <w:t>услуг по зубо- и слухопротезированию в соответствии с порядком предостав</w:t>
      </w:r>
      <w:r>
        <w:softHyphen/>
        <w:t>ления отдельным категориям граждан в Республике Татарстан услуг по зубо- и слу</w:t>
      </w:r>
      <w:r>
        <w:softHyphen/>
        <w:t>хопротезированию, определяемым Кабинетом Министров Республики Татарстан;</w:t>
      </w:r>
    </w:p>
    <w:p w:rsidR="009D6451" w:rsidRDefault="00332AF0">
      <w:pPr>
        <w:pStyle w:val="20"/>
        <w:shd w:val="clear" w:color="auto" w:fill="auto"/>
        <w:spacing w:line="307" w:lineRule="exact"/>
        <w:ind w:firstLine="720"/>
        <w:jc w:val="both"/>
      </w:pPr>
      <w:r>
        <w:t>зубного протезирования отдельным категориям граждан в соответствии с за</w:t>
      </w:r>
      <w:r>
        <w:softHyphen/>
        <w:t>конодательством Российской Федерации, в том числе лицам, находящимся в стаци</w:t>
      </w:r>
      <w:r>
        <w:softHyphen/>
        <w:t>онарных организациях социального обслуживания;</w:t>
      </w:r>
    </w:p>
    <w:p w:rsidR="009D6451" w:rsidRDefault="00332AF0">
      <w:pPr>
        <w:pStyle w:val="20"/>
        <w:shd w:val="clear" w:color="auto" w:fill="auto"/>
        <w:spacing w:line="307" w:lineRule="exact"/>
        <w:ind w:firstLine="720"/>
        <w:jc w:val="both"/>
      </w:pPr>
      <w:r>
        <w:t>мероприятий, направленных на проведение пренатальной (дородовой) диагно</w:t>
      </w:r>
      <w:r>
        <w:softHyphen/>
        <w:t>стики нарушений развития ребенка у беременных женщин, неонатального скринин</w:t>
      </w:r>
      <w:r>
        <w:softHyphen/>
        <w:t>га на пять наследственных и врожденных заболеваний в части исследований и кон</w:t>
      </w:r>
      <w:r>
        <w:softHyphen/>
        <w:t>сультаций, осуществляемых медико-генетическими центрами (консультациями), а также медико-генетических исследований в соответствующих структурных подраз</w:t>
      </w:r>
      <w:r>
        <w:softHyphen/>
        <w:t>делениях медицинских организаций;</w:t>
      </w:r>
    </w:p>
    <w:p w:rsidR="009D6451" w:rsidRDefault="00332AF0">
      <w:pPr>
        <w:pStyle w:val="20"/>
        <w:shd w:val="clear" w:color="auto" w:fill="auto"/>
        <w:spacing w:line="307" w:lineRule="exact"/>
        <w:ind w:firstLine="720"/>
        <w:jc w:val="both"/>
      </w:pPr>
      <w:r>
        <w:t>расходов на приобретение основных средств (оборудования, производствен</w:t>
      </w:r>
      <w:r>
        <w:softHyphen/>
        <w:t>ного и хозяйственного инвентаря) стоимостью свыше 100 тыс.рублей за единицу в медицинских организациях, подведомственных Министерству здравоохранения Республики Татарстан.</w:t>
      </w:r>
    </w:p>
    <w:p w:rsidR="009D6451" w:rsidRDefault="00332AF0">
      <w:pPr>
        <w:pStyle w:val="20"/>
        <w:shd w:val="clear" w:color="auto" w:fill="auto"/>
        <w:spacing w:line="307" w:lineRule="exact"/>
        <w:ind w:firstLine="720"/>
        <w:jc w:val="both"/>
      </w:pPr>
      <w:r>
        <w:t>Финансовое обеспечение оказания социальных услуг и предоставления мер социальной защиты (поддержки) пациента, в том числе в рамках деятельности вы</w:t>
      </w:r>
      <w:r>
        <w:softHyphen/>
        <w:t>ездных патронажных бригад, осуществляется в соответствии с законодательством Российской Федерации.</w:t>
      </w:r>
    </w:p>
    <w:p w:rsidR="009D6451" w:rsidRDefault="00332AF0">
      <w:pPr>
        <w:pStyle w:val="20"/>
        <w:numPr>
          <w:ilvl w:val="0"/>
          <w:numId w:val="5"/>
        </w:numPr>
        <w:shd w:val="clear" w:color="auto" w:fill="auto"/>
        <w:tabs>
          <w:tab w:val="left" w:pos="990"/>
        </w:tabs>
        <w:spacing w:line="307" w:lineRule="exact"/>
        <w:ind w:firstLine="720"/>
        <w:jc w:val="both"/>
      </w:pPr>
      <w:r>
        <w:t>Плановое задание на медицинскую помощь, оказываемую за счет средств бюджета, предоставляемых бюджету ТФОМС Республики Татарстан, на реализацию преимущественно одноканалыюго финансирования, за исключением высокотехно</w:t>
      </w:r>
      <w:r>
        <w:softHyphen/>
        <w:t>логичной медицинской помощи, устанавливается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w:t>
      </w:r>
    </w:p>
    <w:p w:rsidR="009D6451" w:rsidRDefault="00332AF0">
      <w:pPr>
        <w:pStyle w:val="20"/>
        <w:shd w:val="clear" w:color="auto" w:fill="auto"/>
        <w:spacing w:line="312" w:lineRule="exact"/>
        <w:ind w:firstLine="740"/>
        <w:jc w:val="both"/>
      </w:pPr>
      <w:r>
        <w:lastRenderedPageBreak/>
        <w:t>Перечень медицинских организаций, оказывающих медицинскую помощь в рамках реализации преимущественно одноканального финансирования (за исключе</w:t>
      </w:r>
      <w:r>
        <w:softHyphen/>
        <w:t>нием медицинской помощи, оказываемой незастрахованным по ОМС), приведен в приложении № 1 к Программе.</w:t>
      </w:r>
    </w:p>
    <w:p w:rsidR="009D6451" w:rsidRDefault="00332AF0">
      <w:pPr>
        <w:pStyle w:val="20"/>
        <w:shd w:val="clear" w:color="auto" w:fill="auto"/>
        <w:spacing w:line="312" w:lineRule="exact"/>
        <w:ind w:firstLine="740"/>
        <w:jc w:val="both"/>
      </w:pPr>
      <w:r>
        <w:t>Медицинскую помощь не застрахованным по ОМС лицам оказывают меди</w:t>
      </w:r>
      <w:r>
        <w:softHyphen/>
        <w:t>цинские организации, включенные в реестр медицинских организаций, осуществ</w:t>
      </w:r>
      <w:r>
        <w:softHyphen/>
        <w:t>ляющих деятельность в сфере ОМС по Территориальной программе ОМС.</w:t>
      </w:r>
    </w:p>
    <w:p w:rsidR="009D6451" w:rsidRDefault="00332AF0">
      <w:pPr>
        <w:pStyle w:val="20"/>
        <w:numPr>
          <w:ilvl w:val="0"/>
          <w:numId w:val="5"/>
        </w:numPr>
        <w:shd w:val="clear" w:color="auto" w:fill="auto"/>
        <w:tabs>
          <w:tab w:val="left" w:pos="1004"/>
        </w:tabs>
        <w:spacing w:after="304" w:line="298" w:lineRule="exact"/>
        <w:ind w:firstLine="740"/>
        <w:jc w:val="both"/>
      </w:pPr>
      <w:r>
        <w:t>ТФОМС Республики Татарстан обеспечивает проведение контроля объемов, сроков и условий предоставления медицинской помощи в рамках реализации пре</w:t>
      </w:r>
      <w:r>
        <w:softHyphen/>
        <w:t>имущественно одноканального финансирования медицинских организаций.</w:t>
      </w:r>
    </w:p>
    <w:p w:rsidR="009D6451" w:rsidRDefault="00332AF0">
      <w:pPr>
        <w:pStyle w:val="20"/>
        <w:numPr>
          <w:ilvl w:val="0"/>
          <w:numId w:val="2"/>
        </w:numPr>
        <w:shd w:val="clear" w:color="auto" w:fill="auto"/>
        <w:tabs>
          <w:tab w:val="left" w:pos="1890"/>
        </w:tabs>
        <w:spacing w:after="289" w:line="293" w:lineRule="exact"/>
        <w:ind w:left="1520" w:right="1500" w:firstLine="0"/>
        <w:jc w:val="left"/>
      </w:pPr>
      <w:r>
        <w:t>Виды медицинской помощи, медицинских и иных услуг, мероприятия, финансируемые за счет средств бюджета Республики Татарстан</w:t>
      </w:r>
    </w:p>
    <w:p w:rsidR="009D6451" w:rsidRDefault="00332AF0">
      <w:pPr>
        <w:pStyle w:val="20"/>
        <w:shd w:val="clear" w:color="auto" w:fill="auto"/>
        <w:spacing w:line="307" w:lineRule="exact"/>
        <w:ind w:firstLine="740"/>
        <w:jc w:val="both"/>
      </w:pPr>
      <w:r>
        <w:t>1. За счет средств бюджета Республики Татарстан осуществляется финансовое обеспечение:</w:t>
      </w:r>
    </w:p>
    <w:p w:rsidR="009D6451" w:rsidRDefault="00332AF0">
      <w:pPr>
        <w:pStyle w:val="20"/>
        <w:shd w:val="clear" w:color="auto" w:fill="auto"/>
        <w:spacing w:line="307" w:lineRule="exact"/>
        <w:ind w:firstLine="740"/>
        <w:jc w:val="both"/>
      </w:pPr>
      <w:r>
        <w:t>мероприятий по проведению дезинфекции, дезинсекции и дератизации, сани</w:t>
      </w:r>
      <w:r>
        <w:softHyphen/>
        <w:t>тарно-противоэпидемических (профилактических) мероприятий, проводимых с применением лабораторных методов исследования, в очагах инфекционных заболе</w:t>
      </w:r>
      <w:r>
        <w:softHyphen/>
        <w:t>ваний, а также расходов по хранению и доставке вакцин для организации иммуни</w:t>
      </w:r>
      <w:r>
        <w:softHyphen/>
        <w:t>зации граждан в рамках национального календаря профилактических прививок и за</w:t>
      </w:r>
      <w:r>
        <w:softHyphen/>
        <w:t>купке вакцин для проведения иммунизации граждан в рамках календаря профилак</w:t>
      </w:r>
      <w:r>
        <w:softHyphen/>
        <w:t>тических прививок по эпидемическим показаниям;</w:t>
      </w:r>
    </w:p>
    <w:p w:rsidR="009D6451" w:rsidRDefault="00332AF0">
      <w:pPr>
        <w:pStyle w:val="20"/>
        <w:shd w:val="clear" w:color="auto" w:fill="auto"/>
        <w:spacing w:line="307" w:lineRule="exact"/>
        <w:ind w:firstLine="740"/>
        <w:jc w:val="both"/>
      </w:pPr>
      <w:r>
        <w:t>медицинской реабилитации работающих граждан непосредственно после ста</w:t>
      </w:r>
      <w:r>
        <w:softHyphen/>
        <w:t>ционарного лечения в организациях санаторно-курортного лечения и государствен</w:t>
      </w:r>
      <w:r>
        <w:softHyphen/>
        <w:t>ных учреждениях здравоохранения;</w:t>
      </w:r>
    </w:p>
    <w:p w:rsidR="009D6451" w:rsidRDefault="00332AF0">
      <w:pPr>
        <w:pStyle w:val="20"/>
        <w:shd w:val="clear" w:color="auto" w:fill="auto"/>
        <w:spacing w:line="307" w:lineRule="exact"/>
        <w:ind w:firstLine="740"/>
        <w:jc w:val="both"/>
      </w:pPr>
      <w:r>
        <w:t>мер социальной поддержки врачей - молодых специалистов;</w:t>
      </w:r>
    </w:p>
    <w:p w:rsidR="009D6451" w:rsidRDefault="00332AF0">
      <w:pPr>
        <w:pStyle w:val="20"/>
        <w:shd w:val="clear" w:color="auto" w:fill="auto"/>
        <w:spacing w:line="307" w:lineRule="exact"/>
        <w:ind w:firstLine="740"/>
        <w:jc w:val="both"/>
      </w:pPr>
      <w:r>
        <w:t>прочих мероприятий в области здравоохранения в рамках реализации государ</w:t>
      </w:r>
      <w:r>
        <w:softHyphen/>
        <w:t>ственной программы «Развитие здравоохранения Республики Татарстан до 2025 го</w:t>
      </w:r>
      <w:r>
        <w:softHyphen/>
        <w:t>да», утвержденной постановлением Кабинета Министров Республики Татарстан от 1 июля 2013 г. № 461 «Об утверждении государственной программы «Развитие здравоохранения Республики Татарстан до 2025 года»;</w:t>
      </w:r>
    </w:p>
    <w:p w:rsidR="009D6451" w:rsidRDefault="00332AF0">
      <w:pPr>
        <w:pStyle w:val="20"/>
        <w:shd w:val="clear" w:color="auto" w:fill="auto"/>
        <w:spacing w:line="288" w:lineRule="exact"/>
        <w:ind w:firstLine="740"/>
        <w:jc w:val="both"/>
      </w:pPr>
      <w:r>
        <w:t>оказания медицинской помощи гражданам за пределами Республики Татар</w:t>
      </w:r>
      <w:r>
        <w:softHyphen/>
        <w:t>стан по направлению Министерства здравоохранения Республики Татарстан, оплаты проезда больным, направляемым в установленном порядке в федеральные медицин</w:t>
      </w:r>
      <w:r>
        <w:softHyphen/>
        <w:t>ские организации и научно-исследовательские институты, подведомственные феде</w:t>
      </w:r>
      <w:r>
        <w:softHyphen/>
        <w:t>ральным органам исполнительной власти, в порядке, установленном Кабинетом Министров Республики Татарстан;</w:t>
      </w:r>
    </w:p>
    <w:p w:rsidR="009D6451" w:rsidRDefault="00332AF0">
      <w:pPr>
        <w:pStyle w:val="20"/>
        <w:shd w:val="clear" w:color="auto" w:fill="auto"/>
        <w:spacing w:line="288" w:lineRule="exact"/>
        <w:ind w:firstLine="740"/>
        <w:jc w:val="both"/>
      </w:pPr>
      <w:r>
        <w:t>выполнения государственного задания государственными организациями, ука</w:t>
      </w:r>
      <w:r>
        <w:softHyphen/>
        <w:t>занными в пункте 2 настоящего раздела, и отделениями переливания крови меди</w:t>
      </w:r>
      <w:r>
        <w:softHyphen/>
        <w:t>цинских организаций, подведомственных Министерству здравоохранения Респуб</w:t>
      </w:r>
      <w:r>
        <w:softHyphen/>
        <w:t>лики Татарстан.</w:t>
      </w:r>
    </w:p>
    <w:p w:rsidR="009D6451" w:rsidRDefault="00332AF0">
      <w:pPr>
        <w:pStyle w:val="20"/>
        <w:shd w:val="clear" w:color="auto" w:fill="auto"/>
        <w:spacing w:line="293" w:lineRule="exact"/>
        <w:ind w:firstLine="720"/>
        <w:jc w:val="both"/>
      </w:pPr>
      <w:r>
        <w:t>Также за счет средств бюджета Республики Татарстан осуществляется обеспе</w:t>
      </w:r>
      <w:r>
        <w:softHyphen/>
        <w:t>чение:</w:t>
      </w:r>
    </w:p>
    <w:p w:rsidR="009D6451" w:rsidRDefault="00332AF0">
      <w:pPr>
        <w:pStyle w:val="20"/>
        <w:shd w:val="clear" w:color="auto" w:fill="auto"/>
        <w:spacing w:line="293" w:lineRule="exact"/>
        <w:ind w:firstLine="720"/>
        <w:jc w:val="both"/>
      </w:pPr>
      <w:r>
        <w:t>лекарственными препаратами в соответствии с перечнем групп населения и категорий заболеваний, при амбулаторном лечении которых лекарственные препа</w:t>
      </w:r>
      <w:r>
        <w:softHyphen/>
        <w:t xml:space="preserve">раты, изделия медицинского назначения и специализированные продукты лечебного питания отпускаются по рецептам врачей бесплатно (в соответствии с Федеральным законом от </w:t>
      </w:r>
      <w:r>
        <w:lastRenderedPageBreak/>
        <w:t>22 августа 2004 года № 122-ФЗ «О внесении изменений в законодатель</w:t>
      </w:r>
      <w:r>
        <w:softHyphen/>
        <w:t>ные акты Российской Федерации и признании утратившими силу некоторых зако</w:t>
      </w:r>
      <w:r>
        <w:softHyphen/>
        <w:t>нодательных актов Российской Федерации в связи с принятием федеральных зако</w:t>
      </w:r>
      <w:r>
        <w:softHyphen/>
        <w:t>нов «О внесении изменений и дополнений в Федеральный закон «Об общих прин</w:t>
      </w:r>
      <w:r>
        <w:softHyphen/>
        <w:t>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и Законом Рес</w:t>
      </w:r>
      <w:r>
        <w:softHyphen/>
        <w:t xml:space="preserve">публики Татарстан от 8 декабря 2004 года № </w:t>
      </w:r>
      <w:r w:rsidRPr="00985104">
        <w:rPr>
          <w:lang w:eastAsia="en-US" w:bidi="en-US"/>
        </w:rPr>
        <w:t>63-3</w:t>
      </w:r>
      <w:r>
        <w:rPr>
          <w:lang w:val="en-US" w:eastAsia="en-US" w:bidi="en-US"/>
        </w:rPr>
        <w:t>PT</w:t>
      </w:r>
      <w:r w:rsidRPr="00985104">
        <w:rPr>
          <w:lang w:eastAsia="en-US" w:bidi="en-US"/>
        </w:rPr>
        <w:t xml:space="preserve"> </w:t>
      </w:r>
      <w:r>
        <w:t>«Об адресной социальной под</w:t>
      </w:r>
      <w:r>
        <w:softHyphen/>
        <w:t>держке населения в Республике Татарстан» с 1 января 2005 года произведена замена льгот, предоставляемых ранее в натуральной форме (лекарственные препараты по рецептам врачей с 50-процентной скидкой), на денежные выплаты);</w:t>
      </w:r>
    </w:p>
    <w:p w:rsidR="009D6451" w:rsidRDefault="00332AF0">
      <w:pPr>
        <w:pStyle w:val="20"/>
        <w:shd w:val="clear" w:color="auto" w:fill="auto"/>
        <w:spacing w:line="293" w:lineRule="exact"/>
        <w:ind w:firstLine="720"/>
        <w:jc w:val="both"/>
      </w:pPr>
      <w:r>
        <w:t>граждан зарегистрированными в установленном порядке на территории Рос</w:t>
      </w:r>
      <w:r>
        <w:softHyphen/>
        <w:t>сийской Федерации лекарственными препаратами и специализированными продук</w:t>
      </w:r>
      <w:r>
        <w:softHyphen/>
        <w:t>тами лечебного питания для лечения заболеваний, включенных в перечень жиз</w:t>
      </w:r>
      <w:r>
        <w:softHyphen/>
        <w:t>неугрожающих и хронических прогрессирующих редких (орфанных) заболеваний, приводящих к сокращению продолжительности жизни гражданина или его инва</w:t>
      </w:r>
      <w:r>
        <w:softHyphen/>
        <w:t>лидности, утверждаемый Правительством Российской Федерации.</w:t>
      </w:r>
    </w:p>
    <w:p w:rsidR="009D6451" w:rsidRDefault="00332AF0">
      <w:pPr>
        <w:pStyle w:val="20"/>
        <w:shd w:val="clear" w:color="auto" w:fill="auto"/>
        <w:spacing w:line="293" w:lineRule="exact"/>
        <w:ind w:firstLine="720"/>
        <w:jc w:val="both"/>
      </w:pPr>
      <w:r>
        <w:t>Финансовое обеспечение транспортировки пациентов, страдающих хрониче</w:t>
      </w:r>
      <w:r>
        <w:softHyphen/>
        <w:t>ской почечной недостаточностью, от места фактического проживания до места по</w:t>
      </w:r>
      <w:r>
        <w:softHyphen/>
        <w:t>лучения медицинской помощи методом заместительной почечной терапии и обрат</w:t>
      </w:r>
      <w:r>
        <w:softHyphen/>
        <w:t>но, а также пациентов, страдающих онкологическими заболеваниями, к месту лече</w:t>
      </w:r>
      <w:r>
        <w:softHyphen/>
        <w:t>ния в медицинские организации государственной системы здравоохранения Респуб</w:t>
      </w:r>
      <w:r>
        <w:softHyphen/>
        <w:t>лики Татарстан, оказывающие специализированную онкологическую помощь, и об</w:t>
      </w:r>
      <w:r>
        <w:softHyphen/>
        <w:t>ратно к месту жительства осуществляется в соответствии с Законом Республики Та</w:t>
      </w:r>
      <w:r>
        <w:softHyphen/>
        <w:t xml:space="preserve">тарстан от 8 декабря 2004 года № </w:t>
      </w:r>
      <w:r w:rsidRPr="00985104">
        <w:rPr>
          <w:lang w:eastAsia="en-US" w:bidi="en-US"/>
        </w:rPr>
        <w:t>63-3</w:t>
      </w:r>
      <w:r>
        <w:rPr>
          <w:lang w:val="en-US" w:eastAsia="en-US" w:bidi="en-US"/>
        </w:rPr>
        <w:t>PT</w:t>
      </w:r>
      <w:r w:rsidRPr="00985104">
        <w:rPr>
          <w:lang w:eastAsia="en-US" w:bidi="en-US"/>
        </w:rPr>
        <w:t xml:space="preserve"> </w:t>
      </w:r>
      <w:r>
        <w:t>«Об адресной социальной поддержке населения в Республике Татарстан».</w:t>
      </w:r>
    </w:p>
    <w:p w:rsidR="009D6451" w:rsidRDefault="00332AF0">
      <w:pPr>
        <w:pStyle w:val="20"/>
        <w:shd w:val="clear" w:color="auto" w:fill="auto"/>
        <w:spacing w:after="311" w:line="293" w:lineRule="exact"/>
        <w:ind w:firstLine="720"/>
        <w:jc w:val="both"/>
      </w:pPr>
      <w:r>
        <w:t>2. Перечень государственных организаций, осуществляющих оказание меди</w:t>
      </w:r>
      <w:r>
        <w:softHyphen/>
        <w:t>цинской помощи и иных государственных услуг (работ) за счет средств бюджета Республики Татарстан, предусмотренных по разделу «Здравоохранение»:</w:t>
      </w:r>
    </w:p>
    <w:p w:rsidR="009D6451" w:rsidRDefault="00332AF0">
      <w:pPr>
        <w:pStyle w:val="50"/>
        <w:pBdr>
          <w:top w:val="single" w:sz="4" w:space="1" w:color="auto"/>
          <w:left w:val="single" w:sz="4" w:space="4" w:color="auto"/>
          <w:bottom w:val="single" w:sz="4" w:space="1" w:color="auto"/>
          <w:right w:val="single" w:sz="4" w:space="4" w:color="auto"/>
        </w:pBdr>
        <w:shd w:val="clear" w:color="auto" w:fill="auto"/>
        <w:spacing w:before="0"/>
      </w:pPr>
      <w:r>
        <w:t>Наименование государственных организаций</w:t>
      </w:r>
    </w:p>
    <w:p w:rsidR="009D6451" w:rsidRDefault="00332AF0">
      <w:pPr>
        <w:pStyle w:val="50"/>
        <w:pBdr>
          <w:top w:val="single" w:sz="4" w:space="1" w:color="auto"/>
          <w:left w:val="single" w:sz="4" w:space="4" w:color="auto"/>
          <w:bottom w:val="single" w:sz="4" w:space="1" w:color="auto"/>
          <w:right w:val="single" w:sz="4" w:space="4" w:color="auto"/>
        </w:pBdr>
        <w:shd w:val="clear" w:color="auto" w:fill="auto"/>
        <w:spacing w:before="0"/>
      </w:pPr>
      <w:r>
        <w:t>Государственное автономное учреждение здравоохранения (далее - ГАУЗ) «Республиканская клиническая больница Министерства здравоохранения Республики Татарстан»</w:t>
      </w:r>
    </w:p>
    <w:p w:rsidR="009D6451" w:rsidRDefault="00332AF0">
      <w:pPr>
        <w:pStyle w:val="50"/>
        <w:pBdr>
          <w:top w:val="single" w:sz="4" w:space="1" w:color="auto"/>
          <w:left w:val="single" w:sz="4" w:space="4" w:color="auto"/>
          <w:bottom w:val="single" w:sz="4" w:space="1" w:color="auto"/>
          <w:right w:val="single" w:sz="4" w:space="4" w:color="auto"/>
        </w:pBdr>
        <w:shd w:val="clear" w:color="auto" w:fill="auto"/>
        <w:spacing w:before="0"/>
      </w:pPr>
      <w:r>
        <w:t>ГАУЗ «Детская республиканская клиническая больница Министерства здравоохранения Респуб- лики Татарстан»</w:t>
      </w:r>
    </w:p>
    <w:p w:rsidR="009D6451" w:rsidRDefault="00332AF0">
      <w:pPr>
        <w:pStyle w:val="50"/>
        <w:pBdr>
          <w:top w:val="single" w:sz="4" w:space="1" w:color="auto"/>
          <w:left w:val="single" w:sz="4" w:space="4" w:color="auto"/>
          <w:bottom w:val="single" w:sz="4" w:space="1" w:color="auto"/>
          <w:right w:val="single" w:sz="4" w:space="4" w:color="auto"/>
        </w:pBdr>
        <w:shd w:val="clear" w:color="auto" w:fill="auto"/>
        <w:spacing w:before="0"/>
      </w:pPr>
      <w:r>
        <w:t>ГАУЗ «Межрегиональный клинико-диагностический центр»</w:t>
      </w:r>
    </w:p>
    <w:p w:rsidR="009D6451" w:rsidRDefault="00332AF0">
      <w:pPr>
        <w:pStyle w:val="50"/>
        <w:pBdr>
          <w:top w:val="single" w:sz="4" w:space="1" w:color="auto"/>
          <w:left w:val="single" w:sz="4" w:space="4" w:color="auto"/>
          <w:bottom w:val="single" w:sz="4" w:space="1" w:color="auto"/>
          <w:right w:val="single" w:sz="4" w:space="4" w:color="auto"/>
        </w:pBdr>
        <w:shd w:val="clear" w:color="auto" w:fill="auto"/>
        <w:tabs>
          <w:tab w:val="left" w:leader="underscore" w:pos="5179"/>
        </w:tabs>
        <w:spacing w:before="0"/>
      </w:pPr>
      <w:r>
        <w:t>ГАУЗ «Республиканский центр общественного здоровья и медицинской профилактики» (за ис- ключением финансирования Центра здоровья)</w:t>
      </w:r>
      <w:r>
        <w:tab/>
      </w:r>
    </w:p>
    <w:p w:rsidR="009D6451" w:rsidRDefault="00332AF0">
      <w:pPr>
        <w:pStyle w:val="50"/>
        <w:pBdr>
          <w:top w:val="single" w:sz="4" w:space="1" w:color="auto"/>
          <w:left w:val="single" w:sz="4" w:space="4" w:color="auto"/>
          <w:bottom w:val="single" w:sz="4" w:space="1" w:color="auto"/>
          <w:right w:val="single" w:sz="4" w:space="4" w:color="auto"/>
        </w:pBdr>
        <w:shd w:val="clear" w:color="auto" w:fill="auto"/>
        <w:tabs>
          <w:tab w:val="left" w:leader="underscore" w:pos="6235"/>
          <w:tab w:val="left" w:leader="underscore" w:pos="9727"/>
        </w:tabs>
        <w:spacing w:before="0"/>
      </w:pPr>
      <w:r>
        <w:t xml:space="preserve">Государственное автономное учреждение (далее - ГАУ) «Республиканский медицинский библио- течно-информационный центр» </w:t>
      </w:r>
      <w:r>
        <w:tab/>
      </w:r>
      <w:r>
        <w:tab/>
      </w:r>
    </w:p>
    <w:p w:rsidR="009D6451" w:rsidRDefault="00332AF0">
      <w:pPr>
        <w:pStyle w:val="50"/>
        <w:pBdr>
          <w:top w:val="single" w:sz="4" w:space="1" w:color="auto"/>
          <w:left w:val="single" w:sz="4" w:space="4" w:color="auto"/>
          <w:bottom w:val="single" w:sz="4" w:space="1" w:color="auto"/>
          <w:right w:val="single" w:sz="4" w:space="4" w:color="auto"/>
        </w:pBdr>
        <w:shd w:val="clear" w:color="auto" w:fill="auto"/>
        <w:tabs>
          <w:tab w:val="left" w:leader="underscore" w:pos="9727"/>
        </w:tabs>
        <w:spacing w:before="0"/>
      </w:pPr>
      <w:r>
        <w:t>Государственное казенное учреждение здравоохранения (далее - ГКУЗ) «Республиканский меди</w:t>
      </w:r>
      <w:r>
        <w:softHyphen/>
        <w:t xml:space="preserve">цинский центр мобилизационных резервов «Резерв» Министерства здравоохранения Республики </w:t>
      </w:r>
      <w:r>
        <w:rPr>
          <w:rStyle w:val="51"/>
        </w:rPr>
        <w:t>Татарстан</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9854"/>
      </w:tblGrid>
      <w:tr w:rsidR="009D6451">
        <w:tblPrEx>
          <w:tblCellMar>
            <w:top w:w="0" w:type="dxa"/>
            <w:bottom w:w="0" w:type="dxa"/>
          </w:tblCellMar>
        </w:tblPrEx>
        <w:trPr>
          <w:trHeight w:hRule="exact" w:val="288"/>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44" w:lineRule="exact"/>
              <w:ind w:firstLine="0"/>
              <w:jc w:val="both"/>
            </w:pPr>
            <w:r>
              <w:rPr>
                <w:rStyle w:val="211pt"/>
              </w:rPr>
              <w:lastRenderedPageBreak/>
              <w:t>ГКУЗ «Республиканский дом ребенка специализированный»</w:t>
            </w:r>
          </w:p>
        </w:tc>
      </w:tr>
      <w:tr w:rsidR="009D6451">
        <w:tblPrEx>
          <w:tblCellMar>
            <w:top w:w="0" w:type="dxa"/>
            <w:bottom w:w="0" w:type="dxa"/>
          </w:tblCellMar>
        </w:tblPrEx>
        <w:trPr>
          <w:trHeight w:hRule="exact" w:val="523"/>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59" w:lineRule="exact"/>
              <w:ind w:firstLine="0"/>
              <w:jc w:val="both"/>
            </w:pPr>
            <w:r>
              <w:rPr>
                <w:rStyle w:val="211pt"/>
              </w:rPr>
              <w:t>ГАУЗ «Республиканское бюро судебно-медицинской экспертизы Министерства здравоохранения Республики Татарстан»</w:t>
            </w:r>
          </w:p>
        </w:tc>
      </w:tr>
      <w:tr w:rsidR="009D6451">
        <w:tblPrEx>
          <w:tblCellMar>
            <w:top w:w="0" w:type="dxa"/>
            <w:bottom w:w="0" w:type="dxa"/>
          </w:tblCellMar>
        </w:tblPrEx>
        <w:trPr>
          <w:trHeight w:hRule="exact" w:val="269"/>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44" w:lineRule="exact"/>
              <w:ind w:firstLine="0"/>
              <w:jc w:val="both"/>
            </w:pPr>
            <w:r>
              <w:rPr>
                <w:rStyle w:val="211pt"/>
              </w:rPr>
              <w:t>ГАУЗ «Республиканский медицинский информационно-аналитический центр»</w:t>
            </w:r>
          </w:p>
        </w:tc>
      </w:tr>
      <w:tr w:rsidR="009D6451">
        <w:tblPrEx>
          <w:tblCellMar>
            <w:top w:w="0" w:type="dxa"/>
            <w:bottom w:w="0" w:type="dxa"/>
          </w:tblCellMar>
        </w:tblPrEx>
        <w:trPr>
          <w:trHeight w:hRule="exact" w:val="518"/>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59" w:lineRule="exact"/>
              <w:ind w:firstLine="0"/>
              <w:jc w:val="both"/>
            </w:pPr>
            <w:r>
              <w:rPr>
                <w:rStyle w:val="211pt"/>
              </w:rPr>
              <w:t>ГАУ Республики Татарстан «Диспетчерский центр Министерства здравоохранения Республики Татарстан»</w:t>
            </w:r>
          </w:p>
        </w:tc>
      </w:tr>
      <w:tr w:rsidR="009D6451">
        <w:tblPrEx>
          <w:tblCellMar>
            <w:top w:w="0" w:type="dxa"/>
            <w:bottom w:w="0" w:type="dxa"/>
          </w:tblCellMar>
        </w:tblPrEx>
        <w:trPr>
          <w:trHeight w:hRule="exact" w:val="269"/>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44" w:lineRule="exact"/>
              <w:ind w:firstLine="0"/>
              <w:jc w:val="both"/>
            </w:pPr>
            <w:r>
              <w:rPr>
                <w:rStyle w:val="211pt"/>
              </w:rPr>
              <w:t>ГАУ «Реабилитация»</w:t>
            </w:r>
          </w:p>
        </w:tc>
      </w:tr>
      <w:tr w:rsidR="009D6451">
        <w:tblPrEx>
          <w:tblCellMar>
            <w:top w:w="0" w:type="dxa"/>
            <w:bottom w:w="0" w:type="dxa"/>
          </w:tblCellMar>
        </w:tblPrEx>
        <w:trPr>
          <w:trHeight w:hRule="exact" w:val="274"/>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44" w:lineRule="exact"/>
              <w:ind w:firstLine="0"/>
              <w:jc w:val="both"/>
            </w:pPr>
            <w:r>
              <w:rPr>
                <w:rStyle w:val="211pt"/>
              </w:rPr>
              <w:t>ГАУЗ «Альметьевский центр общественного здоровья и медицинской профилактики»</w:t>
            </w:r>
          </w:p>
        </w:tc>
      </w:tr>
      <w:tr w:rsidR="009D6451">
        <w:tblPrEx>
          <w:tblCellMar>
            <w:top w:w="0" w:type="dxa"/>
            <w:bottom w:w="0" w:type="dxa"/>
          </w:tblCellMar>
        </w:tblPrEx>
        <w:trPr>
          <w:trHeight w:hRule="exact" w:val="523"/>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59" w:lineRule="exact"/>
              <w:ind w:firstLine="0"/>
              <w:jc w:val="both"/>
            </w:pPr>
            <w:r>
              <w:rPr>
                <w:rStyle w:val="211pt"/>
              </w:rPr>
              <w:t>ГАУЗ «Зеленодольская центральная районная больница» (Зеленодольский центр медицинской профилактики)</w:t>
            </w:r>
          </w:p>
        </w:tc>
      </w:tr>
      <w:tr w:rsidR="009D6451">
        <w:tblPrEx>
          <w:tblCellMar>
            <w:top w:w="0" w:type="dxa"/>
            <w:bottom w:w="0" w:type="dxa"/>
          </w:tblCellMar>
        </w:tblPrEx>
        <w:trPr>
          <w:trHeight w:hRule="exact" w:val="269"/>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44" w:lineRule="exact"/>
              <w:ind w:firstLine="0"/>
              <w:jc w:val="both"/>
            </w:pPr>
            <w:r>
              <w:rPr>
                <w:rStyle w:val="211pt"/>
              </w:rPr>
              <w:t>ГАУЗ «Центр общественного здоровья и медицинской профилактики» г.Нижнекамска</w:t>
            </w:r>
          </w:p>
        </w:tc>
      </w:tr>
      <w:tr w:rsidR="009D6451">
        <w:tblPrEx>
          <w:tblCellMar>
            <w:top w:w="0" w:type="dxa"/>
            <w:bottom w:w="0" w:type="dxa"/>
          </w:tblCellMar>
        </w:tblPrEx>
        <w:trPr>
          <w:trHeight w:hRule="exact" w:val="274"/>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44" w:lineRule="exact"/>
              <w:ind w:firstLine="0"/>
              <w:jc w:val="both"/>
            </w:pPr>
            <w:r>
              <w:rPr>
                <w:rStyle w:val="211pt"/>
              </w:rPr>
              <w:t>ГАУЗ «Врачебно-физкультурный диспансер» г.Набережные Челны</w:t>
            </w:r>
          </w:p>
        </w:tc>
      </w:tr>
      <w:tr w:rsidR="009D6451">
        <w:tblPrEx>
          <w:tblCellMar>
            <w:top w:w="0" w:type="dxa"/>
            <w:bottom w:w="0" w:type="dxa"/>
          </w:tblCellMar>
        </w:tblPrEx>
        <w:trPr>
          <w:trHeight w:hRule="exact" w:val="274"/>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44" w:lineRule="exact"/>
              <w:ind w:firstLine="0"/>
              <w:jc w:val="both"/>
            </w:pPr>
            <w:r>
              <w:rPr>
                <w:rStyle w:val="211pt"/>
              </w:rPr>
              <w:t>ГАУЗ «Республиканский центр крови Министерства здравоохранения Республики Татарстан»</w:t>
            </w:r>
          </w:p>
        </w:tc>
      </w:tr>
      <w:tr w:rsidR="009D6451">
        <w:tblPrEx>
          <w:tblCellMar>
            <w:top w:w="0" w:type="dxa"/>
            <w:bottom w:w="0" w:type="dxa"/>
          </w:tblCellMar>
        </w:tblPrEx>
        <w:trPr>
          <w:trHeight w:hRule="exact" w:val="518"/>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59" w:lineRule="exact"/>
              <w:ind w:firstLine="0"/>
              <w:jc w:val="both"/>
            </w:pPr>
            <w:r>
              <w:rPr>
                <w:rStyle w:val="211pt"/>
              </w:rPr>
              <w:t>Управление метрологического и технического контроля, охраны труда при Министерстве здравоохранения Республики Татарстан</w:t>
            </w:r>
          </w:p>
        </w:tc>
      </w:tr>
      <w:tr w:rsidR="009D6451">
        <w:tblPrEx>
          <w:tblCellMar>
            <w:top w:w="0" w:type="dxa"/>
            <w:bottom w:w="0" w:type="dxa"/>
          </w:tblCellMar>
        </w:tblPrEx>
        <w:trPr>
          <w:trHeight w:hRule="exact" w:val="518"/>
          <w:jc w:val="center"/>
        </w:trPr>
        <w:tc>
          <w:tcPr>
            <w:tcW w:w="985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64" w:lineRule="exact"/>
              <w:ind w:firstLine="0"/>
              <w:jc w:val="both"/>
            </w:pPr>
            <w:r>
              <w:rPr>
                <w:rStyle w:val="211pt"/>
              </w:rPr>
              <w:t>Управление бухгалтерского учета и отчетности при Министерстве здравоохранения Республики Татарстан</w:t>
            </w:r>
          </w:p>
        </w:tc>
      </w:tr>
      <w:tr w:rsidR="009D6451">
        <w:tblPrEx>
          <w:tblCellMar>
            <w:top w:w="0" w:type="dxa"/>
            <w:bottom w:w="0" w:type="dxa"/>
          </w:tblCellMar>
        </w:tblPrEx>
        <w:trPr>
          <w:trHeight w:hRule="exact" w:val="538"/>
          <w:jc w:val="center"/>
        </w:trPr>
        <w:tc>
          <w:tcPr>
            <w:tcW w:w="9854" w:type="dxa"/>
            <w:tcBorders>
              <w:top w:val="single" w:sz="4" w:space="0" w:color="auto"/>
              <w:left w:val="single" w:sz="4" w:space="0" w:color="auto"/>
              <w:bottom w:val="single" w:sz="4" w:space="0" w:color="auto"/>
              <w:right w:val="single" w:sz="4" w:space="0" w:color="auto"/>
            </w:tcBorders>
            <w:shd w:val="clear" w:color="auto" w:fill="FFFFFF"/>
            <w:vAlign w:val="bottom"/>
          </w:tcPr>
          <w:p w:rsidR="009D6451" w:rsidRDefault="00332AF0">
            <w:pPr>
              <w:pStyle w:val="20"/>
              <w:framePr w:w="9854" w:wrap="notBeside" w:vAnchor="text" w:hAnchor="text" w:xAlign="center" w:y="1"/>
              <w:shd w:val="clear" w:color="auto" w:fill="auto"/>
              <w:spacing w:line="254" w:lineRule="exact"/>
              <w:ind w:firstLine="0"/>
              <w:jc w:val="both"/>
            </w:pPr>
            <w:r>
              <w:rPr>
                <w:rStyle w:val="211pt"/>
              </w:rPr>
              <w:t>Государственное бюджетное учреждение здравоохранения Республики Татарстан «Республикан</w:t>
            </w:r>
            <w:r>
              <w:rPr>
                <w:rStyle w:val="211pt"/>
              </w:rPr>
              <w:softHyphen/>
              <w:t>ский центр реабилитации МЧС Республики Татарстан имени Ш.С.Каратая»</w:t>
            </w:r>
          </w:p>
        </w:tc>
      </w:tr>
    </w:tbl>
    <w:p w:rsidR="009D6451" w:rsidRDefault="009D6451">
      <w:pPr>
        <w:framePr w:w="9854" w:wrap="notBeside" w:vAnchor="text" w:hAnchor="text" w:xAlign="center" w:y="1"/>
        <w:rPr>
          <w:sz w:val="2"/>
          <w:szCs w:val="2"/>
        </w:rPr>
      </w:pPr>
    </w:p>
    <w:p w:rsidR="009D6451" w:rsidRDefault="009D6451">
      <w:pPr>
        <w:rPr>
          <w:sz w:val="2"/>
          <w:szCs w:val="2"/>
        </w:rPr>
      </w:pPr>
    </w:p>
    <w:p w:rsidR="009D6451" w:rsidRDefault="00332AF0">
      <w:pPr>
        <w:pStyle w:val="20"/>
        <w:numPr>
          <w:ilvl w:val="0"/>
          <w:numId w:val="2"/>
        </w:numPr>
        <w:shd w:val="clear" w:color="auto" w:fill="auto"/>
        <w:tabs>
          <w:tab w:val="left" w:pos="2310"/>
        </w:tabs>
        <w:spacing w:before="46" w:line="595" w:lineRule="exact"/>
        <w:ind w:left="3820" w:right="1800"/>
        <w:jc w:val="left"/>
      </w:pPr>
      <w:r>
        <w:t>Порядок и условия оказания медицинской помощи 1. Общие положения</w:t>
      </w:r>
    </w:p>
    <w:p w:rsidR="009D6451" w:rsidRDefault="00332AF0">
      <w:pPr>
        <w:pStyle w:val="20"/>
        <w:numPr>
          <w:ilvl w:val="0"/>
          <w:numId w:val="6"/>
        </w:numPr>
        <w:shd w:val="clear" w:color="auto" w:fill="auto"/>
        <w:tabs>
          <w:tab w:val="left" w:pos="1199"/>
        </w:tabs>
        <w:spacing w:line="307" w:lineRule="exact"/>
        <w:ind w:firstLine="780"/>
        <w:jc w:val="both"/>
      </w:pPr>
      <w:r>
        <w:t>В рамках Программы (за исключением медицинской помощи, оказывае</w:t>
      </w:r>
      <w:r>
        <w:softHyphen/>
        <w:t>мой в рамках клинической апробации) бесплатно предоставляются:</w:t>
      </w:r>
    </w:p>
    <w:p w:rsidR="009D6451" w:rsidRDefault="00332AF0">
      <w:pPr>
        <w:pStyle w:val="20"/>
        <w:shd w:val="clear" w:color="auto" w:fill="auto"/>
        <w:spacing w:line="307" w:lineRule="exact"/>
        <w:ind w:firstLine="780"/>
        <w:jc w:val="both"/>
      </w:pPr>
      <w:r>
        <w:t>первичная медико-санитарная помощь, в том числе первичная доврачебная, первичная врачебная и первичная специализированная;</w:t>
      </w:r>
    </w:p>
    <w:p w:rsidR="009D6451" w:rsidRDefault="00332AF0">
      <w:pPr>
        <w:pStyle w:val="20"/>
        <w:shd w:val="clear" w:color="auto" w:fill="auto"/>
        <w:spacing w:line="307" w:lineRule="exact"/>
        <w:ind w:firstLine="780"/>
        <w:jc w:val="both"/>
      </w:pPr>
      <w:r>
        <w:t>специализированная, в том числе высокотехнологичная, медицинская помощь;</w:t>
      </w:r>
    </w:p>
    <w:p w:rsidR="009D6451" w:rsidRDefault="00332AF0">
      <w:pPr>
        <w:pStyle w:val="20"/>
        <w:shd w:val="clear" w:color="auto" w:fill="auto"/>
        <w:spacing w:line="307" w:lineRule="exact"/>
        <w:ind w:firstLine="780"/>
        <w:jc w:val="both"/>
      </w:pPr>
      <w:r>
        <w:t>скорая, в том числе скорая специализированная, медицинская помощь;</w:t>
      </w:r>
    </w:p>
    <w:p w:rsidR="009D6451" w:rsidRDefault="00332AF0">
      <w:pPr>
        <w:pStyle w:val="20"/>
        <w:shd w:val="clear" w:color="auto" w:fill="auto"/>
        <w:spacing w:line="307" w:lineRule="exact"/>
        <w:ind w:firstLine="780"/>
        <w:jc w:val="both"/>
      </w:pPr>
      <w:r>
        <w:t>паллиативная медицинская помощь, в том числе паллиативная первичная ме</w:t>
      </w:r>
      <w:r>
        <w:softHyphen/>
        <w:t>дицинская помощь, включая доврачебную и врачебную, и паллиативная специали</w:t>
      </w:r>
      <w:r>
        <w:softHyphen/>
        <w:t>зированная медицинская помощь.</w:t>
      </w:r>
    </w:p>
    <w:p w:rsidR="009D6451" w:rsidRDefault="00332AF0">
      <w:pPr>
        <w:pStyle w:val="20"/>
        <w:numPr>
          <w:ilvl w:val="0"/>
          <w:numId w:val="6"/>
        </w:numPr>
        <w:shd w:val="clear" w:color="auto" w:fill="auto"/>
        <w:tabs>
          <w:tab w:val="left" w:pos="1204"/>
        </w:tabs>
        <w:spacing w:line="307" w:lineRule="exact"/>
        <w:ind w:firstLine="780"/>
        <w:jc w:val="both"/>
      </w:pPr>
      <w:r>
        <w:t>Первичная медико-санитарная помощь является основой системы оказа</w:t>
      </w:r>
      <w:r>
        <w:softHyphen/>
        <w:t>ния медицинской помощи и включает в себя мероприятия по профилактике, диагно</w:t>
      </w:r>
      <w:r>
        <w:softHyphen/>
        <w:t>стике, лечению заболеваний и состояний, медицинской реабилитации, наблюдению за течением беременности, формированию здорового образа жизни и санитарно- гигиеническому просвещению.</w:t>
      </w:r>
    </w:p>
    <w:p w:rsidR="009D6451" w:rsidRDefault="00332AF0">
      <w:pPr>
        <w:pStyle w:val="20"/>
        <w:shd w:val="clear" w:color="auto" w:fill="auto"/>
        <w:spacing w:line="307" w:lineRule="exact"/>
        <w:ind w:firstLine="780"/>
        <w:jc w:val="both"/>
      </w:pPr>
      <w:r>
        <w:t>Первичная медико-санитарная помощь оказывается бесплатно в амбулатор</w:t>
      </w:r>
      <w:r>
        <w:softHyphen/>
        <w:t>ных условиях и в условиях дневного стационара в плановой и неотложной формах.</w:t>
      </w:r>
    </w:p>
    <w:p w:rsidR="009D6451" w:rsidRDefault="00332AF0">
      <w:pPr>
        <w:pStyle w:val="20"/>
        <w:shd w:val="clear" w:color="auto" w:fill="auto"/>
        <w:spacing w:line="307" w:lineRule="exact"/>
        <w:ind w:firstLine="780"/>
        <w:jc w:val="both"/>
      </w:pPr>
      <w:r>
        <w:t>Первичная доврачебная медико-санитарная помощь оказывается фельдшера</w:t>
      </w:r>
      <w:r>
        <w:softHyphen/>
        <w:t>ми, акушерами и другими медицинскими работниками со средним медицинским об</w:t>
      </w:r>
      <w:r>
        <w:softHyphen/>
        <w:t>разованием.</w:t>
      </w:r>
    </w:p>
    <w:p w:rsidR="009D6451" w:rsidRDefault="00332AF0">
      <w:pPr>
        <w:pStyle w:val="20"/>
        <w:shd w:val="clear" w:color="auto" w:fill="auto"/>
        <w:spacing w:line="307" w:lineRule="exact"/>
        <w:ind w:firstLine="780"/>
        <w:jc w:val="both"/>
      </w:pPr>
      <w:r>
        <w:t>Первичная врачебная медико-санитарная помощь оказывается врачами- терапевтами, врачами-терапевтами участковыми, врачами-педиатрами, врачами- педиатрами участковыми и врачами общей практики (семейными врачами).</w:t>
      </w:r>
    </w:p>
    <w:p w:rsidR="009D6451" w:rsidRDefault="00332AF0">
      <w:pPr>
        <w:pStyle w:val="20"/>
        <w:shd w:val="clear" w:color="auto" w:fill="auto"/>
        <w:spacing w:line="307" w:lineRule="exact"/>
        <w:ind w:firstLine="780"/>
        <w:jc w:val="both"/>
      </w:pPr>
      <w:r>
        <w:t>Первичная специализированная медико-санитарная помощь оказывается вра- чами-специалистами, включая врачей-специалистов медицинских организаций, ока</w:t>
      </w:r>
      <w:r>
        <w:softHyphen/>
        <w:t>зывающих специализированную, в том числе высокотехнологичную, медицинскую помощь.</w:t>
      </w:r>
    </w:p>
    <w:p w:rsidR="009D6451" w:rsidRDefault="00332AF0">
      <w:pPr>
        <w:pStyle w:val="20"/>
        <w:numPr>
          <w:ilvl w:val="0"/>
          <w:numId w:val="6"/>
        </w:numPr>
        <w:shd w:val="clear" w:color="auto" w:fill="auto"/>
        <w:tabs>
          <w:tab w:val="left" w:pos="1201"/>
        </w:tabs>
        <w:spacing w:line="293" w:lineRule="exact"/>
        <w:ind w:firstLine="720"/>
        <w:jc w:val="both"/>
      </w:pPr>
      <w:r>
        <w:lastRenderedPageBreak/>
        <w:t>Специализированная медицинская помощь оказывается бесплатно в ста</w:t>
      </w:r>
      <w:r>
        <w:softHyphen/>
        <w:t>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9D6451" w:rsidRDefault="00332AF0">
      <w:pPr>
        <w:pStyle w:val="20"/>
        <w:shd w:val="clear" w:color="auto" w:fill="auto"/>
        <w:spacing w:line="293" w:lineRule="exact"/>
        <w:ind w:firstLine="720"/>
        <w:jc w:val="both"/>
      </w:pPr>
      <w:r>
        <w:t>Высокотехнологичная медицинская помощь, являющаяся частью специализи</w:t>
      </w:r>
      <w:r>
        <w:softHyphen/>
        <w:t>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w:t>
      </w:r>
      <w:r>
        <w:softHyphen/>
        <w:t>рованной техники, информационных технологий и методов генной инженерии, раз</w:t>
      </w:r>
      <w:r>
        <w:softHyphen/>
        <w:t>работанных на основе достижений медицинской науки и смежных отраслей науки и техники, и оказывается медицинскими организациями в соответствии с перечнем видов высокотехнологичной медицинской помощи, содержащим в том числе мето</w:t>
      </w:r>
      <w:r>
        <w:softHyphen/>
        <w:t>ды лечения и источники финансового обеспечения высокотехнологичной медицин</w:t>
      </w:r>
      <w:r>
        <w:softHyphen/>
        <w:t>ской помощи, в рамках установленного планового задания.</w:t>
      </w:r>
    </w:p>
    <w:p w:rsidR="009D6451" w:rsidRDefault="00332AF0">
      <w:pPr>
        <w:pStyle w:val="20"/>
        <w:shd w:val="clear" w:color="auto" w:fill="auto"/>
        <w:spacing w:line="293" w:lineRule="exact"/>
        <w:ind w:firstLine="720"/>
        <w:jc w:val="both"/>
      </w:pPr>
      <w:r>
        <w:t>Перечень видов высокотехнологичной медицинской помощи, оказываемой бесплатно в рамках Программы, установлен приложением № 1 к Программе госу</w:t>
      </w:r>
      <w:r>
        <w:softHyphen/>
        <w:t>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 2505 «О Программе государственных гарантий бесплатного оказания гражданам медицинской помощи на 2022 год и на плановый период 2023 и 2024 годов».</w:t>
      </w:r>
    </w:p>
    <w:p w:rsidR="009D6451" w:rsidRDefault="00332AF0">
      <w:pPr>
        <w:pStyle w:val="20"/>
        <w:numPr>
          <w:ilvl w:val="0"/>
          <w:numId w:val="6"/>
        </w:numPr>
        <w:shd w:val="clear" w:color="auto" w:fill="auto"/>
        <w:tabs>
          <w:tab w:val="left" w:pos="1201"/>
        </w:tabs>
        <w:spacing w:line="293" w:lineRule="exact"/>
        <w:ind w:firstLine="720"/>
        <w:jc w:val="both"/>
      </w:pPr>
      <w:r>
        <w:t>Скорая, в том числе скорая специализированная, медицинская помощь оказывается гражданам медицинскими организациями государственной системы здравоохранения бесплатно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w:t>
      </w:r>
      <w:r>
        <w:softHyphen/>
        <w:t>ного медицинского вмешательства.</w:t>
      </w:r>
    </w:p>
    <w:p w:rsidR="009D6451" w:rsidRDefault="00332AF0">
      <w:pPr>
        <w:pStyle w:val="20"/>
        <w:numPr>
          <w:ilvl w:val="0"/>
          <w:numId w:val="6"/>
        </w:numPr>
        <w:shd w:val="clear" w:color="auto" w:fill="auto"/>
        <w:tabs>
          <w:tab w:val="left" w:pos="1206"/>
        </w:tabs>
        <w:spacing w:line="293" w:lineRule="exact"/>
        <w:ind w:firstLine="720"/>
        <w:jc w:val="both"/>
      </w:pPr>
      <w:r>
        <w:t>Паллиативная медицинская помощь оказывается бесплатно в амбулатор</w:t>
      </w:r>
      <w:r>
        <w:softHyphen/>
        <w:t>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rsidR="009D6451" w:rsidRDefault="00332AF0">
      <w:pPr>
        <w:pStyle w:val="20"/>
        <w:shd w:val="clear" w:color="auto" w:fill="auto"/>
        <w:spacing w:line="293" w:lineRule="exact"/>
        <w:ind w:firstLine="720"/>
        <w:jc w:val="both"/>
      </w:pPr>
      <w:r>
        <w:t>Медицинские организации, оказывающие паллиативную медицинскую по</w:t>
      </w:r>
      <w:r>
        <w:softHyphen/>
        <w:t>мощь, осуществляют взаимодействие с родственниками и иными членами семьи па</w:t>
      </w:r>
      <w:r>
        <w:softHyphen/>
        <w:t>циента или законным представителем пациента, лицами, осуществляющими уход за пациентом, добровольцами (волонтерами), а также организациями социального об</w:t>
      </w:r>
      <w:r>
        <w:softHyphen/>
        <w:t>служивания, религиозными организациями и организациями, указанными в части 2 статьи 6 Федерального закона от 21 ноября 2011 года № 323-ФЗ «Об основах охра</w:t>
      </w:r>
      <w:r>
        <w:softHyphen/>
        <w:t>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w:t>
      </w:r>
      <w:r>
        <w:softHyphen/>
        <w:t>ствии с законодательством Российской Федерации, мер психологической поддержки и духовной помощи.</w:t>
      </w:r>
    </w:p>
    <w:p w:rsidR="009D6451" w:rsidRDefault="00332AF0">
      <w:pPr>
        <w:pStyle w:val="20"/>
        <w:shd w:val="clear" w:color="auto" w:fill="auto"/>
        <w:spacing w:line="293" w:lineRule="exact"/>
        <w:ind w:firstLine="720"/>
        <w:jc w:val="both"/>
      </w:pPr>
      <w:r>
        <w:t>Медицинская организация, к которой пациент прикреплен для получения пер</w:t>
      </w:r>
      <w:r>
        <w:softHyphen/>
        <w:t>вичной медико-санитарной помощи, организует оказание ему паллиативной пер- винной медицинской помощи медицинскими работниками, включая медицинских работников фельдшерских, фельдшерско-акушерских пунктов, врачебных амбула</w:t>
      </w:r>
      <w:r>
        <w:softHyphen/>
        <w:t>торий и иных подразделений медицинских организаций, оказывающих первичную медико-санитарную помощь, во взаимодействии с выездными патронажными бри</w:t>
      </w:r>
      <w:r>
        <w:softHyphen/>
        <w:t>гадами медицинских организаций, оказывающих паллиативную медицинскую по</w:t>
      </w:r>
      <w:r>
        <w:softHyphen/>
        <w:t xml:space="preserve">мощь, и во взаимодействии с </w:t>
      </w:r>
      <w:r>
        <w:lastRenderedPageBreak/>
        <w:t>медицинскими организациями, оказывающими палли</w:t>
      </w:r>
      <w:r>
        <w:softHyphen/>
        <w:t>ативную специализированную медицинскую помощь.</w:t>
      </w:r>
    </w:p>
    <w:p w:rsidR="009D6451" w:rsidRDefault="00332AF0">
      <w:pPr>
        <w:pStyle w:val="20"/>
        <w:shd w:val="clear" w:color="auto" w:fill="auto"/>
        <w:spacing w:line="307" w:lineRule="exact"/>
        <w:ind w:firstLine="720"/>
        <w:jc w:val="both"/>
      </w:pPr>
      <w: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три дня до осуществления выписки указанного пациента из меди</w:t>
      </w:r>
      <w:r>
        <w:softHyphen/>
        <w:t>цинской организации, оказывающей специализированную медицинскую помощь, в том числе паллиативную, в стационарных условиях и условиях дневного стациона</w:t>
      </w:r>
      <w:r>
        <w:softHyphen/>
        <w:t>ра, информируют о нем медицинскую организацию, к которой такой пациент при</w:t>
      </w:r>
      <w:r>
        <w:softHyphen/>
        <w:t>креплен для получения первичной медико-санитарной помощи, или близлежащую к месту его пребывания медицинскую организацию, оказывающую первичную меди</w:t>
      </w:r>
      <w:r>
        <w:softHyphen/>
        <w:t>ко-санитарную помощь.</w:t>
      </w:r>
    </w:p>
    <w:p w:rsidR="009D6451" w:rsidRDefault="00332AF0">
      <w:pPr>
        <w:pStyle w:val="20"/>
        <w:shd w:val="clear" w:color="auto" w:fill="auto"/>
        <w:spacing w:line="307" w:lineRule="exact"/>
        <w:ind w:firstLine="720"/>
        <w:jc w:val="both"/>
      </w:pPr>
      <w:r>
        <w:t>За счет бюджетных ассигнований бюджета Республики Татарстан такие меди</w:t>
      </w:r>
      <w:r>
        <w:softHyphen/>
        <w:t>цинские организации и их подразделения обеспечиваются медицинскими изделия</w:t>
      </w:r>
      <w:r>
        <w:softHyphen/>
        <w:t>ми, предназначенными для поддержания функций органов и систем организма чело</w:t>
      </w:r>
      <w:r>
        <w:softHyphen/>
        <w:t>века, для использования на дому по перечню, утвержденному Министерством здра</w:t>
      </w:r>
      <w:r>
        <w:softHyphen/>
        <w:t>воохранения Российской Федерации, а также необходимыми лекарственными пре</w:t>
      </w:r>
      <w:r>
        <w:softHyphen/>
        <w:t>паратами, в том числе наркотическими лекарственными препаратами и психотроп</w:t>
      </w:r>
      <w:r>
        <w:softHyphen/>
        <w:t>ными лекарственными препаратами, используемыми при посещениях на дому.</w:t>
      </w:r>
    </w:p>
    <w:p w:rsidR="009D6451" w:rsidRDefault="00332AF0">
      <w:pPr>
        <w:pStyle w:val="20"/>
        <w:shd w:val="clear" w:color="auto" w:fill="auto"/>
        <w:spacing w:line="307" w:lineRule="exact"/>
        <w:ind w:firstLine="720"/>
        <w:jc w:val="both"/>
      </w:pPr>
      <w:r>
        <w:t>Мероприятия по развитию паллиативной медицинской помощи осуществ</w:t>
      </w:r>
      <w:r>
        <w:softHyphen/>
        <w:t>ляются в рамках соответствующих государственных программ Республики Татар</w:t>
      </w:r>
      <w:r>
        <w:softHyphen/>
        <w:t>стан, включающих указанные мероприятия, а также целевые показатели их резуль</w:t>
      </w:r>
      <w:r>
        <w:softHyphen/>
        <w:t>тативности.</w:t>
      </w:r>
    </w:p>
    <w:p w:rsidR="009D6451" w:rsidRDefault="00332AF0">
      <w:pPr>
        <w:pStyle w:val="20"/>
        <w:shd w:val="clear" w:color="auto" w:fill="auto"/>
        <w:spacing w:line="307" w:lineRule="exact"/>
        <w:ind w:firstLine="720"/>
        <w:jc w:val="both"/>
      </w:pPr>
      <w:r>
        <w:t>Обеспечение граждан в рамках оказания паллиативной медицинской помощи для использования на дому медицинскими изделиями, предназначенными для под</w:t>
      </w:r>
      <w:r>
        <w:softHyphen/>
        <w:t>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 осуществляется в соответствии с порядком, установленным Министерством здравоохранения Республики Татарстан.</w:t>
      </w:r>
    </w:p>
    <w:p w:rsidR="009D6451" w:rsidRDefault="00332AF0">
      <w:pPr>
        <w:pStyle w:val="20"/>
        <w:shd w:val="clear" w:color="auto" w:fill="auto"/>
        <w:spacing w:line="307" w:lineRule="exact"/>
        <w:ind w:firstLine="720"/>
        <w:jc w:val="both"/>
      </w:pPr>
      <w:r>
        <w:t>В целях оказания гражданам, находящимся в стационарных организациях со</w:t>
      </w:r>
      <w:r>
        <w:softHyphen/>
        <w:t>циального обслуживания, медицинской помощи Министерством здравоохранения Республики Татарстан организуется взаимодействие стационарных организаций со</w:t>
      </w:r>
      <w:r>
        <w:softHyphen/>
        <w:t>циального обслуживания с близлежащими медицинскими организациями.</w:t>
      </w:r>
    </w:p>
    <w:p w:rsidR="009D6451" w:rsidRDefault="00332AF0">
      <w:pPr>
        <w:pStyle w:val="20"/>
        <w:shd w:val="clear" w:color="auto" w:fill="auto"/>
        <w:spacing w:line="307" w:lineRule="exact"/>
        <w:ind w:firstLine="720"/>
        <w:jc w:val="both"/>
      </w:pPr>
      <w:r>
        <w:t>В отношении лиц, находящихся в стационарных организациях социального обслуживания, в рамках базовой программы ОМС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w:t>
      </w:r>
      <w:r>
        <w:softHyphen/>
        <w:t>ными Министерством здравоохранения Российской Федерации.</w:t>
      </w:r>
    </w:p>
    <w:p w:rsidR="009D6451" w:rsidRDefault="00332AF0">
      <w:pPr>
        <w:pStyle w:val="20"/>
        <w:shd w:val="clear" w:color="auto" w:fill="auto"/>
        <w:spacing w:line="307" w:lineRule="exact"/>
        <w:ind w:firstLine="720"/>
        <w:jc w:val="both"/>
      </w:pPr>
      <w:r>
        <w:t>При выявлении в рамках диспансеризации и диспансерного наблюдения пока</w:t>
      </w:r>
      <w:r>
        <w:softHyphen/>
        <w:t>заний к оказанию специализированной, в том числе высокотехнологичной, меди</w:t>
      </w:r>
      <w:r>
        <w:softHyphen/>
        <w:t>цинской помощи лица, находящиеся в стационарных организациях социального об</w:t>
      </w:r>
      <w:r>
        <w:softHyphen/>
        <w:t>служивания, переводятся в специализированные медицинские организации в сроки, установленные Программой.</w:t>
      </w:r>
    </w:p>
    <w:p w:rsidR="009D6451" w:rsidRDefault="00332AF0">
      <w:pPr>
        <w:pStyle w:val="20"/>
        <w:shd w:val="clear" w:color="auto" w:fill="auto"/>
        <w:spacing w:line="307" w:lineRule="exact"/>
        <w:ind w:firstLine="720"/>
        <w:jc w:val="both"/>
      </w:pPr>
      <w:r>
        <w:t>В отношении лиц с психическими расстройствами и расстройствами поведе</w:t>
      </w:r>
      <w:r>
        <w:softHyphen/>
        <w:t>ния, в том числе находящихся в стационарных организациях социального обслужи</w:t>
      </w:r>
      <w:r>
        <w:softHyphen/>
        <w:t>вания, а также в условиях сопровождаемого проживания, включая совместное про</w:t>
      </w:r>
      <w:r>
        <w:softHyphen/>
        <w:t>живание таких лиц в отдельных жилых помещениях, за счет бюджетных ассигнова</w:t>
      </w:r>
      <w:r>
        <w:softHyphen/>
        <w:t>ний бюджета Республики Татарстан проводится диспансерное наблюдение меди</w:t>
      </w:r>
      <w:r>
        <w:softHyphen/>
        <w:t xml:space="preserve">цинскими организациями, оказывающими первичную специализированную медико- санитарную </w:t>
      </w:r>
      <w:r>
        <w:lastRenderedPageBreak/>
        <w:t>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w:t>
      </w:r>
      <w:r>
        <w:softHyphen/>
        <w:t>ской Федерации.</w:t>
      </w:r>
    </w:p>
    <w:p w:rsidR="009D6451" w:rsidRDefault="00332AF0">
      <w:pPr>
        <w:pStyle w:val="20"/>
        <w:shd w:val="clear" w:color="auto" w:fill="auto"/>
        <w:spacing w:line="307" w:lineRule="exact"/>
        <w:ind w:firstLine="720"/>
        <w:jc w:val="both"/>
      </w:pPr>
      <w:r>
        <w:t>Для лиц с психическими расстройствами и расстройствами поведения, прожи</w:t>
      </w:r>
      <w:r>
        <w:softHyphen/>
        <w:t>вающих в сельской местности, рабочих поселках и поселках городского типа, орга</w:t>
      </w:r>
      <w:r>
        <w:softHyphen/>
        <w:t>низация медицинской помощи, в том числе по профилю «психиатрия», осуществля</w:t>
      </w:r>
      <w:r>
        <w:softHyphen/>
        <w:t>ется во взаимодействии медицинских работников, включая медицинских работни</w:t>
      </w:r>
      <w:r>
        <w:softHyphen/>
        <w:t>ков фельдшерских пунктов, фельдшерско-акушерских пунктов, врачебных амбула</w:t>
      </w:r>
      <w:r>
        <w:softHyphen/>
        <w:t>торий и отделений (центров, кабинетов) общей врачебной практики, с медицински</w:t>
      </w:r>
      <w:r>
        <w:softHyphen/>
        <w:t>ми организациями, оказывающими первичную специализированную медико-сани</w:t>
      </w:r>
      <w:r>
        <w:softHyphen/>
        <w:t>тарную помощь при психических расстройствах и расстройствах поведения, в том числе с участием выездных психиатрических бригад, в порядке, установленном Ми</w:t>
      </w:r>
      <w:r>
        <w:softHyphen/>
        <w:t>нистерством здравоохранения Российской Федерации.</w:t>
      </w:r>
    </w:p>
    <w:p w:rsidR="009D6451" w:rsidRDefault="00332AF0">
      <w:pPr>
        <w:pStyle w:val="20"/>
        <w:shd w:val="clear" w:color="auto" w:fill="auto"/>
        <w:spacing w:line="307" w:lineRule="exact"/>
        <w:ind w:firstLine="720"/>
        <w:jc w:val="both"/>
      </w:pPr>
      <w: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w:t>
      </w:r>
      <w:r>
        <w:softHyphen/>
        <w:t>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больных, в том числе доставка лекарственных препаратов по месту житель</w:t>
      </w:r>
      <w:r>
        <w:softHyphen/>
        <w:t>ства.</w:t>
      </w:r>
    </w:p>
    <w:p w:rsidR="009D6451" w:rsidRDefault="00332AF0">
      <w:pPr>
        <w:pStyle w:val="20"/>
        <w:numPr>
          <w:ilvl w:val="0"/>
          <w:numId w:val="6"/>
        </w:numPr>
        <w:shd w:val="clear" w:color="auto" w:fill="auto"/>
        <w:tabs>
          <w:tab w:val="left" w:pos="1210"/>
        </w:tabs>
        <w:spacing w:line="288" w:lineRule="exact"/>
        <w:ind w:firstLine="720"/>
        <w:jc w:val="both"/>
      </w:pPr>
      <w:r>
        <w:t>Медицинская помощь оказывается в следующих формах:</w:t>
      </w:r>
    </w:p>
    <w:p w:rsidR="009D6451" w:rsidRDefault="00332AF0">
      <w:pPr>
        <w:pStyle w:val="20"/>
        <w:shd w:val="clear" w:color="auto" w:fill="auto"/>
        <w:spacing w:line="288" w:lineRule="exact"/>
        <w:ind w:firstLine="720"/>
        <w:jc w:val="both"/>
      </w:pPr>
      <w:r>
        <w:t>экстренная - медицинская помощь при внезапных острых заболеваниях, со</w:t>
      </w:r>
      <w:r>
        <w:softHyphen/>
        <w:t>стояниях, обострении хронических заболеваний, представляющих угрозу жизни па</w:t>
      </w:r>
      <w:r>
        <w:softHyphen/>
        <w:t>циента;</w:t>
      </w:r>
    </w:p>
    <w:p w:rsidR="009D6451" w:rsidRDefault="00332AF0">
      <w:pPr>
        <w:pStyle w:val="20"/>
        <w:shd w:val="clear" w:color="auto" w:fill="auto"/>
        <w:spacing w:line="288" w:lineRule="exact"/>
        <w:ind w:firstLine="720"/>
        <w:jc w:val="both"/>
      </w:pPr>
      <w:r>
        <w:t>неотложная - медицинская помощь при внезапных острых заболеваниях, со</w:t>
      </w:r>
      <w:r>
        <w:softHyphen/>
        <w:t>стояниях, обострении хронических заболеваний, без явных признаков угрозы жизни пациента;</w:t>
      </w:r>
    </w:p>
    <w:p w:rsidR="009D6451" w:rsidRDefault="00332AF0">
      <w:pPr>
        <w:pStyle w:val="20"/>
        <w:shd w:val="clear" w:color="auto" w:fill="auto"/>
        <w:spacing w:line="288" w:lineRule="exact"/>
        <w:ind w:firstLine="720"/>
        <w:jc w:val="both"/>
      </w:pPr>
      <w:r>
        <w:t>плановая - медицинская помощь при проведении профилактических меропри</w:t>
      </w:r>
      <w:r>
        <w:softHyphen/>
        <w:t>ятий, при заболеваниях и состояниях, не сопровождающихся угрозой жизни пациен</w:t>
      </w:r>
      <w:r>
        <w:softHyphen/>
        <w:t>та, не требующих экстренной и неотложной медицинской помощи, отсрочка оказа</w:t>
      </w:r>
      <w:r>
        <w:softHyphen/>
        <w:t>ния которой на определенное время не повлечет за собой ухудшения состояния па</w:t>
      </w:r>
      <w:r>
        <w:softHyphen/>
        <w:t>циента, угрозы его жизни и здоровью.</w:t>
      </w:r>
    </w:p>
    <w:p w:rsidR="009D6451" w:rsidRDefault="00332AF0">
      <w:pPr>
        <w:pStyle w:val="20"/>
        <w:numPr>
          <w:ilvl w:val="0"/>
          <w:numId w:val="6"/>
        </w:numPr>
        <w:shd w:val="clear" w:color="auto" w:fill="auto"/>
        <w:tabs>
          <w:tab w:val="left" w:pos="1196"/>
        </w:tabs>
        <w:spacing w:line="288" w:lineRule="exact"/>
        <w:ind w:firstLine="720"/>
        <w:jc w:val="both"/>
      </w:pPr>
      <w:r>
        <w:t>В целях обеспечения преемственности, доступности и качества медицин</w:t>
      </w:r>
      <w:r>
        <w:softHyphen/>
        <w:t>ской помощи, а также эффективной реализации Программы медицинская помощь гражданам оказывается в соответствии с трехуровневой системой организации ме</w:t>
      </w:r>
      <w:r>
        <w:softHyphen/>
        <w:t>дицинской помощи:</w:t>
      </w:r>
    </w:p>
    <w:p w:rsidR="009D6451" w:rsidRDefault="00332AF0">
      <w:pPr>
        <w:pStyle w:val="20"/>
        <w:shd w:val="clear" w:color="auto" w:fill="auto"/>
        <w:spacing w:line="307" w:lineRule="exact"/>
        <w:ind w:firstLine="720"/>
        <w:jc w:val="both"/>
      </w:pPr>
      <w:r>
        <w:t>первый уровень - оказание преимущественно первичной медико-санитарной помощи, в том числе первичной специализированной медицинской помощи, а также специализированной медицинской помощи и скорой медицинской помощи в цен</w:t>
      </w:r>
      <w:r>
        <w:softHyphen/>
        <w:t>тральных районных больницах, городских, районных, участковых больницах, вра</w:t>
      </w:r>
      <w:r>
        <w:softHyphen/>
        <w:t>чебных амбулаториях, фельдшерско-акушерских пунктах, городских поликлиниках, иных медицинских организациях, отделениях и станциях скорой медицинской по</w:t>
      </w:r>
      <w:r>
        <w:softHyphen/>
        <w:t>мощи;</w:t>
      </w:r>
    </w:p>
    <w:p w:rsidR="009D6451" w:rsidRDefault="00332AF0">
      <w:pPr>
        <w:pStyle w:val="20"/>
        <w:shd w:val="clear" w:color="auto" w:fill="auto"/>
        <w:spacing w:line="307" w:lineRule="exact"/>
        <w:ind w:firstLine="720"/>
        <w:jc w:val="both"/>
      </w:pPr>
      <w:r>
        <w:t>второй уровень - оказание преимущественно специализированной (за исклю</w:t>
      </w:r>
      <w:r>
        <w:softHyphen/>
        <w:t>чением высокотехнологичной) медицинской помощи в медицинских организациях, имеющих в своей структуре специализированные межмуниципальные (межрайон</w:t>
      </w:r>
      <w:r>
        <w:softHyphen/>
        <w:t>ные) отделения и (или) центры, а также в диспансерах, многопрофильных больни</w:t>
      </w:r>
      <w:r>
        <w:softHyphen/>
        <w:t>цах;</w:t>
      </w:r>
    </w:p>
    <w:p w:rsidR="009D6451" w:rsidRDefault="00332AF0">
      <w:pPr>
        <w:pStyle w:val="20"/>
        <w:shd w:val="clear" w:color="auto" w:fill="auto"/>
        <w:spacing w:line="307" w:lineRule="exact"/>
        <w:ind w:firstLine="720"/>
        <w:jc w:val="both"/>
      </w:pPr>
      <w:r>
        <w:t>третий уровень - оказание преимущественно специализированной, в том чис</w:t>
      </w:r>
      <w:r>
        <w:softHyphen/>
        <w:t>ле высокотехнологичной, медицинской помощи в медицинских организациях (отде</w:t>
      </w:r>
      <w:r>
        <w:softHyphen/>
        <w:t>лениях).</w:t>
      </w:r>
    </w:p>
    <w:p w:rsidR="009D6451" w:rsidRDefault="00332AF0">
      <w:pPr>
        <w:pStyle w:val="20"/>
        <w:numPr>
          <w:ilvl w:val="0"/>
          <w:numId w:val="6"/>
        </w:numPr>
        <w:shd w:val="clear" w:color="auto" w:fill="auto"/>
        <w:tabs>
          <w:tab w:val="left" w:pos="1222"/>
        </w:tabs>
        <w:spacing w:line="307" w:lineRule="exact"/>
        <w:ind w:firstLine="720"/>
        <w:jc w:val="both"/>
      </w:pPr>
      <w:r>
        <w:lastRenderedPageBreak/>
        <w:t>Оказание платных медицинских услуг гражданам осуществляется в соот</w:t>
      </w:r>
      <w:r>
        <w:softHyphen/>
        <w:t>ветствии с Федеральным законом от 21 ноября 2011 года № 323-ФЭ «Об основах охраны здоровья граждан в Российской Федерации» и постановлением Правитель</w:t>
      </w:r>
      <w:r>
        <w:softHyphen/>
        <w:t>ства Российской Федерации от 4 октября 2012 г. № 1006 «Об утверждении Правил предоставления медицинскими организациями платных медицинских услуг».</w:t>
      </w:r>
    </w:p>
    <w:p w:rsidR="009D6451" w:rsidRDefault="00332AF0">
      <w:pPr>
        <w:pStyle w:val="20"/>
        <w:numPr>
          <w:ilvl w:val="0"/>
          <w:numId w:val="6"/>
        </w:numPr>
        <w:shd w:val="clear" w:color="auto" w:fill="auto"/>
        <w:tabs>
          <w:tab w:val="left" w:pos="1222"/>
        </w:tabs>
        <w:spacing w:line="307" w:lineRule="exact"/>
        <w:ind w:firstLine="720"/>
        <w:jc w:val="both"/>
      </w:pPr>
      <w:r>
        <w:t>Порядок организации оказания неотложной медицинской помощи, в том числе маршрутизация пациентов и объем оказания медицинской помощи лицам, прикрепившимся к медицинским организациям вне территории своего проживания, определяется Министерством здравоохранения Республики Татарстан.</w:t>
      </w:r>
    </w:p>
    <w:p w:rsidR="009D6451" w:rsidRDefault="00332AF0">
      <w:pPr>
        <w:pStyle w:val="20"/>
        <w:numPr>
          <w:ilvl w:val="0"/>
          <w:numId w:val="6"/>
        </w:numPr>
        <w:shd w:val="clear" w:color="auto" w:fill="auto"/>
        <w:tabs>
          <w:tab w:val="left" w:pos="1335"/>
        </w:tabs>
        <w:spacing w:line="307" w:lineRule="exact"/>
        <w:ind w:firstLine="720"/>
        <w:jc w:val="both"/>
      </w:pPr>
      <w:r>
        <w:t>Предоставление сведений, составляющих врачебную тайну, осуществ</w:t>
      </w:r>
      <w:r>
        <w:softHyphen/>
        <w:t>ляется в соответствии со статьей 13 Федерального закона от 21 ноября 2011 года № 323-ФЗ «Об основах охраны здоровья граждан в Российской Федерации».</w:t>
      </w:r>
    </w:p>
    <w:p w:rsidR="009D6451" w:rsidRDefault="00332AF0">
      <w:pPr>
        <w:pStyle w:val="20"/>
        <w:shd w:val="clear" w:color="auto" w:fill="auto"/>
        <w:spacing w:line="307" w:lineRule="exact"/>
        <w:ind w:firstLine="720"/>
        <w:jc w:val="both"/>
      </w:pPr>
      <w:r>
        <w:t>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w:t>
      </w:r>
      <w:r>
        <w:softHyphen/>
        <w:t>кам, бабушкам) либо иным лицам, указанным гражданином или его законным пред</w:t>
      </w:r>
      <w:r>
        <w:softHyphen/>
        <w:t>ставителем в письменном согласии на разглашение сведений, составляющих вра</w:t>
      </w:r>
      <w:r>
        <w:softHyphen/>
        <w:t>чебную тайну, или информированном добровольном согласии на медицинское вме</w:t>
      </w:r>
      <w:r>
        <w:softHyphen/>
        <w:t>шательство, по их запросу, если гражданин или его законный представитель не за</w:t>
      </w:r>
      <w:r>
        <w:softHyphen/>
        <w:t>претил разглашение сведений, составляющих врачебную тайну.</w:t>
      </w:r>
    </w:p>
    <w:p w:rsidR="009D6451" w:rsidRDefault="00332AF0">
      <w:pPr>
        <w:pStyle w:val="20"/>
        <w:numPr>
          <w:ilvl w:val="0"/>
          <w:numId w:val="6"/>
        </w:numPr>
        <w:shd w:val="clear" w:color="auto" w:fill="auto"/>
        <w:tabs>
          <w:tab w:val="left" w:pos="1330"/>
        </w:tabs>
        <w:spacing w:line="307" w:lineRule="exact"/>
        <w:ind w:firstLine="720"/>
        <w:jc w:val="both"/>
      </w:pPr>
      <w:r>
        <w:t>Порядок маршрутизации пациентов с онкологическими заболеваниями в рамках реализации Программы государственных гарантий бесплатного оказания гражданам медицинской помощи на территории Республики Татарстан определяется Министерством здравоохранения Республики Татарстан в соответствии с приказом Министерства здравоохранения Российской Федерации от 19 февраля 2021 г. № 116н «Об утверждении Порядка оказания медицинской помощи взрослому насе</w:t>
      </w:r>
      <w:r>
        <w:softHyphen/>
        <w:t>лению при онкологических заболеваниях» с учетом права граждан на выбор меди</w:t>
      </w:r>
      <w:r>
        <w:softHyphen/>
        <w:t>цинской организации и включает:</w:t>
      </w:r>
    </w:p>
    <w:p w:rsidR="009D6451" w:rsidRDefault="00332AF0">
      <w:pPr>
        <w:pStyle w:val="20"/>
        <w:shd w:val="clear" w:color="auto" w:fill="auto"/>
        <w:spacing w:line="307" w:lineRule="exact"/>
        <w:ind w:firstLine="720"/>
        <w:jc w:val="both"/>
      </w:pPr>
      <w:r>
        <w:t>перечень участвующих в реализации Программы государственных гарантий бесплатного оказания гражданам медицинской помощи на территории Республики</w:t>
      </w:r>
    </w:p>
    <w:p w:rsidR="009D6451" w:rsidRDefault="00332AF0">
      <w:pPr>
        <w:pStyle w:val="20"/>
        <w:shd w:val="clear" w:color="auto" w:fill="auto"/>
        <w:spacing w:line="312" w:lineRule="exact"/>
        <w:ind w:firstLine="0"/>
        <w:jc w:val="both"/>
      </w:pPr>
      <w:r>
        <w:t>Татарстан медицинских организаций (структурных подразделений), оказывающих медицинскую помощь пациентам с онкологическими заболеваниями и осуществля</w:t>
      </w:r>
      <w:r>
        <w:softHyphen/>
        <w:t>ющих диспансерное наблюдение, по видам, условиям и формам оказания медицин</w:t>
      </w:r>
      <w:r>
        <w:softHyphen/>
        <w:t>ской помощи с указанием их местонахождения (адреса);</w:t>
      </w:r>
    </w:p>
    <w:p w:rsidR="009D6451" w:rsidRDefault="00332AF0">
      <w:pPr>
        <w:pStyle w:val="20"/>
        <w:shd w:val="clear" w:color="auto" w:fill="auto"/>
        <w:spacing w:line="312" w:lineRule="exact"/>
        <w:ind w:firstLine="720"/>
        <w:jc w:val="both"/>
      </w:pPr>
      <w:r>
        <w:t>схему территориального закрепления медицинских организаций, оказываю</w:t>
      </w:r>
      <w:r>
        <w:softHyphen/>
        <w:t>щих первичную специализированную медико-санитарную помощь в амбулаторных условиях и в условиях дневного стационара пациентам с онкологическими заболе</w:t>
      </w:r>
      <w:r>
        <w:softHyphen/>
        <w:t>ваниями на территории Республики Татарстан и участвующих в реализации Про</w:t>
      </w:r>
      <w:r>
        <w:softHyphen/>
        <w:t>граммы государственных гарантий бесплатного оказания гражданам медицинской помощи на территории Республики Татарстан;</w:t>
      </w:r>
    </w:p>
    <w:p w:rsidR="009D6451" w:rsidRDefault="00332AF0">
      <w:pPr>
        <w:pStyle w:val="20"/>
        <w:shd w:val="clear" w:color="auto" w:fill="auto"/>
        <w:spacing w:line="312" w:lineRule="exact"/>
        <w:ind w:firstLine="720"/>
        <w:jc w:val="both"/>
      </w:pPr>
      <w:r>
        <w:t>схему территориального закрепления медицинских организаций, оказываю</w:t>
      </w:r>
      <w:r>
        <w:softHyphen/>
        <w:t>щих специализированную медицинскую помощь в стационарных условиях и в усло</w:t>
      </w:r>
      <w:r>
        <w:softHyphen/>
        <w:t>виях дневного стационара пациентам с онкологическими заболеваниями на терри</w:t>
      </w:r>
      <w:r>
        <w:softHyphen/>
        <w:t>тории Республики Татарстан и участвующих в реализации Программы государ</w:t>
      </w:r>
      <w:r>
        <w:softHyphen/>
        <w:t>ственных гарантий бесплатного оказания гражданам медицинской помощи на тер</w:t>
      </w:r>
      <w:r>
        <w:softHyphen/>
        <w:t>ритории Республики Татарстан;</w:t>
      </w:r>
    </w:p>
    <w:p w:rsidR="009D6451" w:rsidRDefault="00332AF0">
      <w:pPr>
        <w:pStyle w:val="20"/>
        <w:shd w:val="clear" w:color="auto" w:fill="auto"/>
        <w:spacing w:after="304" w:line="312" w:lineRule="exact"/>
        <w:ind w:firstLine="720"/>
        <w:jc w:val="both"/>
      </w:pPr>
      <w:r>
        <w:lastRenderedPageBreak/>
        <w:t>перечень заболеваний, при которых в обязательном порядке проводятся кон</w:t>
      </w:r>
      <w:r>
        <w:softHyphen/>
        <w:t>сультации с применением телемедицинских технологий как между медицинскими организациями Республики Татарстан, так и с федеральными медицинскими органи</w:t>
      </w:r>
      <w:r>
        <w:softHyphen/>
        <w:t>зациями.</w:t>
      </w:r>
    </w:p>
    <w:p w:rsidR="009D6451" w:rsidRDefault="00332AF0">
      <w:pPr>
        <w:pStyle w:val="20"/>
        <w:numPr>
          <w:ilvl w:val="0"/>
          <w:numId w:val="7"/>
        </w:numPr>
        <w:shd w:val="clear" w:color="auto" w:fill="auto"/>
        <w:tabs>
          <w:tab w:val="left" w:pos="1178"/>
        </w:tabs>
        <w:spacing w:after="300" w:line="307" w:lineRule="exact"/>
        <w:ind w:left="860" w:firstLine="0"/>
        <w:jc w:val="left"/>
      </w:pPr>
      <w:r>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rsidR="009D6451" w:rsidRDefault="00332AF0">
      <w:pPr>
        <w:pStyle w:val="20"/>
        <w:numPr>
          <w:ilvl w:val="1"/>
          <w:numId w:val="7"/>
        </w:numPr>
        <w:shd w:val="clear" w:color="auto" w:fill="auto"/>
        <w:tabs>
          <w:tab w:val="left" w:pos="1206"/>
        </w:tabs>
        <w:spacing w:line="307" w:lineRule="exact"/>
        <w:ind w:firstLine="720"/>
        <w:jc w:val="both"/>
      </w:pPr>
      <w:r>
        <w:t>В соответствии со статьей 21 Федерального закона от 21 ноября 2011 года № 323-ФЗ «Об основах охраны здоровья граждан в Российской Федерации» при оказании гражданину медицинской помощи в рамках Программы гражданин имеет право на выбор медицинской организации в порядке, установленном приказом Ми</w:t>
      </w:r>
      <w:r>
        <w:softHyphen/>
        <w:t>нистерства здравоохранения и социального развития Российской Федерации от 26 апреля 2012 г. № 406н «Об утверждении Порядка выбора гражданином медицин</w:t>
      </w:r>
      <w:r>
        <w:softHyphen/>
        <w:t>ской организации при оказании ему медицинской помощи в рамках программы го</w:t>
      </w:r>
      <w:r>
        <w:softHyphen/>
        <w:t>сударственных гарантий бесплатного оказания гражданам медицинской помощи», и на выбор врача с учетом согласия врача.</w:t>
      </w:r>
    </w:p>
    <w:p w:rsidR="009D6451" w:rsidRDefault="00332AF0">
      <w:pPr>
        <w:pStyle w:val="20"/>
        <w:shd w:val="clear" w:color="auto" w:fill="auto"/>
        <w:ind w:firstLine="720"/>
        <w:jc w:val="both"/>
      </w:pPr>
      <w:r>
        <w:t>Лечащий врач назначается руководителем медицинской организации (подраз</w:t>
      </w:r>
      <w:r>
        <w:softHyphen/>
        <w:t>деления медицинской организации) или выбирается гражданином с учетом согласия врача.</w:t>
      </w:r>
    </w:p>
    <w:p w:rsidR="009D6451" w:rsidRDefault="00332AF0">
      <w:pPr>
        <w:pStyle w:val="20"/>
        <w:numPr>
          <w:ilvl w:val="1"/>
          <w:numId w:val="7"/>
        </w:numPr>
        <w:shd w:val="clear" w:color="auto" w:fill="auto"/>
        <w:tabs>
          <w:tab w:val="left" w:pos="1210"/>
        </w:tabs>
        <w:ind w:firstLine="720"/>
        <w:jc w:val="both"/>
      </w:pPr>
      <w:r>
        <w:t>При получении первичной медико-санитарной помощи по Территориаль</w:t>
      </w:r>
      <w:r>
        <w:softHyphen/>
        <w:t>ной программе ОМС гражданин имеет право на выбор врача-терапевта, врача- терапевта участкового, врача-педиатра, врача-педиатра участкового, врача общей практики (семейного врача) или фельдшера не чаще одного раза в год (за исключе</w:t>
      </w:r>
      <w:r>
        <w:softHyphen/>
        <w:t>нием случаев замены медицинской организации) путем подачи заявления лично или через своего представителя на имя руководителя медицинской организации. Граж</w:t>
      </w:r>
      <w:r>
        <w:softHyphen/>
        <w:t>данин должен быть ознакомлен медицинской организацией с перечнем врачей- терапевтов, врачей-терапевтов участковых, врачей-педиагров, врачей-педиатров участковых, врачей общей практики (семейных врачей) или фельдшеров, с количе</w:t>
      </w:r>
      <w:r>
        <w:softHyphen/>
        <w:t>ством граждан, выбравших указанных медицинских работников, и сведениями о территориях обслуживания (врачебных участках) указанных медицинских работни</w:t>
      </w:r>
      <w:r>
        <w:softHyphen/>
        <w:t>ков при оказании ими медицинской помощи на дому.</w:t>
      </w:r>
    </w:p>
    <w:p w:rsidR="009D6451" w:rsidRDefault="00332AF0">
      <w:pPr>
        <w:pStyle w:val="20"/>
        <w:numPr>
          <w:ilvl w:val="1"/>
          <w:numId w:val="7"/>
        </w:numPr>
        <w:shd w:val="clear" w:color="auto" w:fill="auto"/>
        <w:tabs>
          <w:tab w:val="left" w:pos="1201"/>
        </w:tabs>
        <w:spacing w:line="312" w:lineRule="exact"/>
        <w:ind w:firstLine="720"/>
        <w:jc w:val="both"/>
      </w:pPr>
      <w:r>
        <w:t>В случае требования пациента о замене лечащего врача (за исключением случаев оказания специализированной медицинской помощи) пациент обращается к руководителю медицинской организации (ее подразделения) с заявлением в пись</w:t>
      </w:r>
      <w:r>
        <w:softHyphen/>
        <w:t>менной форме, в котором указываются причины замены лечащего врача.</w:t>
      </w:r>
    </w:p>
    <w:p w:rsidR="009D6451" w:rsidRDefault="00332AF0">
      <w:pPr>
        <w:pStyle w:val="20"/>
        <w:shd w:val="clear" w:color="auto" w:fill="auto"/>
        <w:spacing w:line="312" w:lineRule="exact"/>
        <w:ind w:firstLine="720"/>
        <w:jc w:val="both"/>
      </w:pPr>
      <w:r>
        <w:t>Руководитель медицинской организации (ее подразделения) в течение трех рабочих дней со дня получения заявления информирует пациента в письменной или устной форме (лично или посредством почтовой, телефонной, электронной связи) о врачах соответствующей специальности и сроках оказания медицинской помощи указанными врачами.</w:t>
      </w:r>
    </w:p>
    <w:p w:rsidR="009D6451" w:rsidRDefault="00332AF0">
      <w:pPr>
        <w:pStyle w:val="20"/>
        <w:shd w:val="clear" w:color="auto" w:fill="auto"/>
        <w:spacing w:line="312" w:lineRule="exact"/>
        <w:ind w:firstLine="720"/>
        <w:jc w:val="both"/>
      </w:pPr>
      <w:r>
        <w:t>На основании информации, представленной руководителем медицинской ор</w:t>
      </w:r>
      <w:r>
        <w:softHyphen/>
        <w:t>ганизации (ее подразделения), пациент осуществляет выбор врача.</w:t>
      </w:r>
    </w:p>
    <w:p w:rsidR="009D6451" w:rsidRDefault="00332AF0">
      <w:pPr>
        <w:pStyle w:val="20"/>
        <w:numPr>
          <w:ilvl w:val="1"/>
          <w:numId w:val="7"/>
        </w:numPr>
        <w:shd w:val="clear" w:color="auto" w:fill="auto"/>
        <w:tabs>
          <w:tab w:val="left" w:pos="1196"/>
        </w:tabs>
        <w:spacing w:line="312" w:lineRule="exact"/>
        <w:ind w:firstLine="720"/>
        <w:jc w:val="both"/>
      </w:pPr>
      <w:r>
        <w:t>В случае требования пациента о замене лечащего врача при оказании спе</w:t>
      </w:r>
      <w:r>
        <w:softHyphen/>
        <w:t>циализированной медицинской помощи пациент обращается к руководителю соот</w:t>
      </w:r>
      <w:r>
        <w:softHyphen/>
        <w:t xml:space="preserve">ветствующего подразделения медицинской организации с заявлением в письменной </w:t>
      </w:r>
      <w:r>
        <w:lastRenderedPageBreak/>
        <w:t>форме, в котором указываются причины замены лечащего врача.</w:t>
      </w:r>
    </w:p>
    <w:p w:rsidR="009D6451" w:rsidRDefault="00332AF0">
      <w:pPr>
        <w:pStyle w:val="20"/>
        <w:shd w:val="clear" w:color="auto" w:fill="auto"/>
        <w:spacing w:line="312" w:lineRule="exact"/>
        <w:ind w:firstLine="720"/>
        <w:jc w:val="both"/>
      </w:pPr>
      <w:r>
        <w:t>Руководитель подразделения медицинской организации в течение трех рабо</w:t>
      </w:r>
      <w:r>
        <w:softHyphen/>
        <w:t>чих дней со дня получения заявления информирует пациента в письменной или уст</w:t>
      </w:r>
      <w:r>
        <w:softHyphen/>
        <w:t>ной форме (лично или посредством почтовой, телефонной, электронной связи) о врачах соответствующей специальности, работающих в подразделении медицин</w:t>
      </w:r>
      <w:r>
        <w:softHyphen/>
        <w:t>ской организации.</w:t>
      </w:r>
    </w:p>
    <w:p w:rsidR="009D6451" w:rsidRDefault="00332AF0">
      <w:pPr>
        <w:pStyle w:val="20"/>
        <w:shd w:val="clear" w:color="auto" w:fill="auto"/>
        <w:spacing w:line="312" w:lineRule="exact"/>
        <w:ind w:firstLine="720"/>
        <w:jc w:val="both"/>
      </w:pPr>
      <w:r>
        <w:t>На основании информации, представленной руководителем подразделения медицинской организации, пациент осуществляет выбор врача.</w:t>
      </w:r>
    </w:p>
    <w:p w:rsidR="009D6451" w:rsidRDefault="00332AF0">
      <w:pPr>
        <w:pStyle w:val="20"/>
        <w:numPr>
          <w:ilvl w:val="1"/>
          <w:numId w:val="7"/>
        </w:numPr>
        <w:shd w:val="clear" w:color="auto" w:fill="auto"/>
        <w:tabs>
          <w:tab w:val="left" w:pos="1201"/>
        </w:tabs>
        <w:spacing w:after="304" w:line="312" w:lineRule="exact"/>
        <w:ind w:firstLine="720"/>
        <w:jc w:val="both"/>
      </w:pPr>
      <w:r>
        <w:t>Возложение функций лечащего врача на врача соответствующей специ</w:t>
      </w:r>
      <w:r>
        <w:softHyphen/>
        <w:t>альности осуществляется с учетом его согласия.</w:t>
      </w:r>
    </w:p>
    <w:p w:rsidR="009D6451" w:rsidRDefault="00332AF0">
      <w:pPr>
        <w:pStyle w:val="20"/>
        <w:numPr>
          <w:ilvl w:val="0"/>
          <w:numId w:val="7"/>
        </w:numPr>
        <w:shd w:val="clear" w:color="auto" w:fill="auto"/>
        <w:tabs>
          <w:tab w:val="left" w:pos="933"/>
        </w:tabs>
        <w:spacing w:after="315" w:line="307" w:lineRule="exact"/>
        <w:ind w:left="620" w:right="600" w:firstLine="0"/>
        <w:jc w:val="left"/>
      </w:pPr>
      <w:r>
        <w:t>Предоставление первичной медико-санитарной помощи в амбулаторных условиях, в том числе при вызове медицинского работника на дом, и условиях дневного стационара</w:t>
      </w:r>
    </w:p>
    <w:p w:rsidR="009D6451" w:rsidRDefault="00332AF0">
      <w:pPr>
        <w:pStyle w:val="20"/>
        <w:numPr>
          <w:ilvl w:val="1"/>
          <w:numId w:val="7"/>
        </w:numPr>
        <w:shd w:val="clear" w:color="auto" w:fill="auto"/>
        <w:tabs>
          <w:tab w:val="left" w:pos="1206"/>
        </w:tabs>
        <w:spacing w:line="288" w:lineRule="exact"/>
        <w:ind w:firstLine="720"/>
        <w:jc w:val="both"/>
      </w:pPr>
      <w:r>
        <w:t>Первичная медико-санитарная помощь оказывается в плановой и неот</w:t>
      </w:r>
      <w:r>
        <w:softHyphen/>
        <w:t>ложной форме, преимущественно по территориально-участковому принципу, за ис</w:t>
      </w:r>
      <w:r>
        <w:softHyphen/>
        <w:t>ключением медицинской помощи в консультативных поликлиниках, специализиро</w:t>
      </w:r>
      <w:r>
        <w:softHyphen/>
        <w:t>ванных поликлиниках и диспансерах.</w:t>
      </w:r>
    </w:p>
    <w:p w:rsidR="009D6451" w:rsidRDefault="00332AF0">
      <w:pPr>
        <w:pStyle w:val="20"/>
        <w:shd w:val="clear" w:color="auto" w:fill="auto"/>
        <w:spacing w:line="288" w:lineRule="exact"/>
        <w:ind w:firstLine="720"/>
        <w:jc w:val="both"/>
      </w:pPr>
      <w:r>
        <w:t>Для получения первичной медико-санитарной помощи по Территориальной программе ОМС гражданин выбирает медицинскую организацию не чаще одного раза в год (за исключением случаев изменения места жительства или места пребы</w:t>
      </w:r>
      <w:r>
        <w:softHyphen/>
        <w:t>вания гражданина) в порядке, установленном приказом Министерства здравоохра</w:t>
      </w:r>
      <w:r>
        <w:softHyphen/>
        <w:t>нения и социального развития Российской Федерации от 26 апреля 2012 г. № 406н «Об утверждении Порядка выбора гражданином медицинской организации при ока</w:t>
      </w:r>
      <w:r>
        <w:softHyphen/>
        <w:t>зании ему медицинской помощи в рамках программы государственных гарантий бесплатного оказания гражданам медицинской помощи».</w:t>
      </w:r>
    </w:p>
    <w:p w:rsidR="009D6451" w:rsidRDefault="00332AF0">
      <w:pPr>
        <w:pStyle w:val="20"/>
        <w:shd w:val="clear" w:color="auto" w:fill="auto"/>
        <w:spacing w:line="293" w:lineRule="exact"/>
        <w:ind w:firstLine="700"/>
        <w:jc w:val="both"/>
      </w:pPr>
      <w:r>
        <w:t>Выбор медицинской организации является правом гражданина и осуществля</w:t>
      </w:r>
      <w:r>
        <w:softHyphen/>
        <w:t>ется путем подачи заявления. Медицинская организация, оказывающая первичную медико-санитарную помощь, не вправе отказать гражданину в прикреплении, в том числе не по территориально-участковому принципу.</w:t>
      </w:r>
    </w:p>
    <w:p w:rsidR="009D6451" w:rsidRDefault="00332AF0">
      <w:pPr>
        <w:pStyle w:val="20"/>
        <w:shd w:val="clear" w:color="auto" w:fill="auto"/>
        <w:spacing w:line="293" w:lineRule="exact"/>
        <w:ind w:firstLine="700"/>
        <w:jc w:val="both"/>
      </w:pPr>
      <w:r>
        <w:t>Выбор медицинской организации гражданами, проживающими за пределами Республики Татарстан, осуществляется в порядке, утвержденном приказом Мини</w:t>
      </w:r>
      <w:r>
        <w:softHyphen/>
        <w:t>стерства здравоохранения Российской Федерации от 21 декабря 2012 г. № 1342н «Об утверждении Порядка выбора гражданином медицинской организации (за ис</w:t>
      </w:r>
      <w:r>
        <w:softHyphen/>
        <w:t>ключением случаев оказания скорой медицинской помощи) за пределами террито</w:t>
      </w:r>
      <w:r>
        <w:softHyphen/>
        <w:t>рии субъекта Российской Федерации, в котором проживает гражданин, при оказа</w:t>
      </w:r>
      <w:r>
        <w:softHyphen/>
        <w:t>нии ему медицинской помощи в рамках программы государственных гарантий бес</w:t>
      </w:r>
      <w:r>
        <w:softHyphen/>
        <w:t>платного оказания медицинской помощи».</w:t>
      </w:r>
    </w:p>
    <w:p w:rsidR="009D6451" w:rsidRDefault="00332AF0">
      <w:pPr>
        <w:pStyle w:val="20"/>
        <w:shd w:val="clear" w:color="auto" w:fill="auto"/>
        <w:spacing w:line="293" w:lineRule="exact"/>
        <w:ind w:firstLine="700"/>
        <w:jc w:val="both"/>
      </w:pPr>
      <w:r>
        <w:t>Учет регистрации застрахованных лиц в медицинских организациях, осу</w:t>
      </w:r>
      <w:r>
        <w:softHyphen/>
        <w:t>ществляющих деятельность в сфере ОМС на территории Республики Татарстан, осуществляется в порядке, установленном приказом Министерства здравоохранения Республики Татарстан.</w:t>
      </w:r>
    </w:p>
    <w:p w:rsidR="009D6451" w:rsidRDefault="00332AF0">
      <w:pPr>
        <w:pStyle w:val="20"/>
        <w:numPr>
          <w:ilvl w:val="1"/>
          <w:numId w:val="7"/>
        </w:numPr>
        <w:shd w:val="clear" w:color="auto" w:fill="auto"/>
        <w:tabs>
          <w:tab w:val="left" w:pos="1206"/>
        </w:tabs>
        <w:spacing w:line="293" w:lineRule="exact"/>
        <w:ind w:firstLine="700"/>
        <w:jc w:val="both"/>
      </w:pPr>
      <w:r>
        <w:t>Первичная доврачебная и первичная врачебная медико-санитарная по</w:t>
      </w:r>
      <w:r>
        <w:softHyphen/>
        <w:t>мощь организуется по территориально-участковому принципу.</w:t>
      </w:r>
    </w:p>
    <w:p w:rsidR="009D6451" w:rsidRDefault="00332AF0">
      <w:pPr>
        <w:pStyle w:val="20"/>
        <w:shd w:val="clear" w:color="auto" w:fill="auto"/>
        <w:spacing w:line="293" w:lineRule="exact"/>
        <w:ind w:firstLine="700"/>
        <w:jc w:val="both"/>
      </w:pPr>
      <w:r>
        <w:t>Распределение населения по участкам осуществляется руководителями меди</w:t>
      </w:r>
      <w:r>
        <w:softHyphen/>
        <w:t>цинских организаций, оказывающих первичную медико-санитарную помощь, с уче</w:t>
      </w:r>
      <w:r>
        <w:softHyphen/>
        <w:t>том установленной нормативной численности прикрепленного населения и в зави</w:t>
      </w:r>
      <w:r>
        <w:softHyphen/>
        <w:t xml:space="preserve">симости от </w:t>
      </w:r>
      <w:r>
        <w:lastRenderedPageBreak/>
        <w:t>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rsidR="009D6451" w:rsidRDefault="00332AF0">
      <w:pPr>
        <w:pStyle w:val="20"/>
        <w:numPr>
          <w:ilvl w:val="1"/>
          <w:numId w:val="7"/>
        </w:numPr>
        <w:shd w:val="clear" w:color="auto" w:fill="auto"/>
        <w:tabs>
          <w:tab w:val="left" w:pos="1196"/>
        </w:tabs>
        <w:spacing w:line="293" w:lineRule="exact"/>
        <w:ind w:firstLine="700"/>
        <w:jc w:val="both"/>
      </w:pPr>
      <w:r>
        <w:t>Первичная медико-санитарная помощь организуется и оказывается в соот</w:t>
      </w:r>
      <w:r>
        <w:softHyphen/>
        <w:t>ветствии с порядками оказания медицинской помощи (по профилям), на основе стандартов медицинской помощи, утвержденных Министерством здравоохранения Российской Федерации, в соответствии с клиническими рекомендациями и руковод</w:t>
      </w:r>
      <w:r>
        <w:softHyphen/>
        <w:t>ствами, другими нормативными правовыми документами.</w:t>
      </w:r>
    </w:p>
    <w:p w:rsidR="009D6451" w:rsidRDefault="00332AF0">
      <w:pPr>
        <w:pStyle w:val="20"/>
        <w:numPr>
          <w:ilvl w:val="1"/>
          <w:numId w:val="7"/>
        </w:numPr>
        <w:shd w:val="clear" w:color="auto" w:fill="auto"/>
        <w:tabs>
          <w:tab w:val="left" w:pos="1201"/>
        </w:tabs>
        <w:spacing w:line="293" w:lineRule="exact"/>
        <w:ind w:firstLine="700"/>
        <w:jc w:val="both"/>
      </w:pPr>
      <w:r>
        <w:t>При выборе врача и медицинской организации для получения первичной медико-санитарной помощи гражданин (его законный представитель) дает инфор</w:t>
      </w:r>
      <w:r>
        <w:softHyphen/>
        <w:t>мированное добровольное согласие на медицинские вмешательства, перечень кото</w:t>
      </w:r>
      <w:r>
        <w:softHyphen/>
        <w:t>рых установлен приказом Министерства здравоохранения и социального развития Российской Федерации от 23 апреля 2012 г. № 390н «Об утверждении Перечня определенных видов медицинских вмешательств, на которые граждане дают ин</w:t>
      </w:r>
      <w:r>
        <w:softHyphen/>
        <w:t>формированное добровольное согласие при выборе врача и медицинской организа</w:t>
      </w:r>
      <w:r>
        <w:softHyphen/>
        <w:t>ции для получения первичной медико-санитарной помощи». Порядок дачи инфор</w:t>
      </w:r>
      <w:r>
        <w:softHyphen/>
        <w:t>мированного добровольного согласия на медицинское вмешательство и отказа от медицинского вмешательства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утверждены прика</w:t>
      </w:r>
      <w:r>
        <w:softHyphen/>
        <w:t>зом Министерства здравоохранения Российской Федерации от 20 декабря 2012 г. № 1177н «Об утверждении порядка дачи информированного добровольного согла</w:t>
      </w:r>
      <w:r>
        <w:softHyphen/>
        <w:t>сия на медицинское вмешательство и отказа от медицинского вмешательства в от</w:t>
      </w:r>
      <w:r>
        <w:softHyphen/>
        <w:t>ношении определенных видов медицинских вмешательств, форм информированного добровольного согласия на медицинское вмешательство и форм отказа от медицин</w:t>
      </w:r>
      <w:r>
        <w:softHyphen/>
        <w:t>ского вмешательства» (с 01.03.2022 - приказ Министерства здравоохранения Рос</w:t>
      </w:r>
      <w:r>
        <w:softHyphen/>
        <w:t>сийской Федерации от 12 ноября 2021 г. № 1051 н «Об утверждении порядка дачи информированного добровольного согласия на медицинское вмешательство и отказа от медицинского вмешательства, форм информированного добровольного согласия на медицинское вмешательство и форм отказа от медицинского вмешательства»).</w:t>
      </w:r>
    </w:p>
    <w:p w:rsidR="009D6451" w:rsidRDefault="00332AF0">
      <w:pPr>
        <w:pStyle w:val="20"/>
        <w:numPr>
          <w:ilvl w:val="1"/>
          <w:numId w:val="7"/>
        </w:numPr>
        <w:shd w:val="clear" w:color="auto" w:fill="auto"/>
        <w:tabs>
          <w:tab w:val="left" w:pos="1206"/>
        </w:tabs>
        <w:spacing w:line="298" w:lineRule="exact"/>
        <w:ind w:firstLine="720"/>
        <w:jc w:val="both"/>
      </w:pPr>
      <w:r>
        <w:t>При обращении за медицинской помощью по Территориальной программе ОМС, за исключением случаев получения экстренной медицинской помощи, граж</w:t>
      </w:r>
      <w:r>
        <w:softHyphen/>
        <w:t>данин обязан предъявить по своему выбору полис ОМС на материальном носителе или документ, удостоверяющий личность (для детей в возрасте до 14 лет - свиде</w:t>
      </w:r>
      <w:r>
        <w:softHyphen/>
        <w:t>тельство о рождении).</w:t>
      </w:r>
    </w:p>
    <w:p w:rsidR="009D6451" w:rsidRDefault="00332AF0">
      <w:pPr>
        <w:pStyle w:val="20"/>
        <w:numPr>
          <w:ilvl w:val="1"/>
          <w:numId w:val="7"/>
        </w:numPr>
        <w:shd w:val="clear" w:color="auto" w:fill="auto"/>
        <w:tabs>
          <w:tab w:val="left" w:pos="1196"/>
        </w:tabs>
        <w:spacing w:line="298" w:lineRule="exact"/>
        <w:ind w:firstLine="720"/>
        <w:jc w:val="both"/>
      </w:pPr>
      <w:r>
        <w:t>Оказание медицинской помощи на дому предусматривает обслуживание вызова врачом-терапевтом участковым, врачом-педиатром участковым, врачом об</w:t>
      </w:r>
      <w:r>
        <w:softHyphen/>
        <w:t>щей практики (семейным врачом) в день приема (вызова), проведение консультаций врачами-специалистами по назначению врача-терапевта участкового, врача- педиатра участкового, врача общей практики (семейного врача).</w:t>
      </w:r>
    </w:p>
    <w:p w:rsidR="009D6451" w:rsidRDefault="00332AF0">
      <w:pPr>
        <w:pStyle w:val="20"/>
        <w:shd w:val="clear" w:color="auto" w:fill="auto"/>
        <w:spacing w:line="298" w:lineRule="exact"/>
        <w:ind w:firstLine="720"/>
        <w:jc w:val="both"/>
      </w:pPr>
      <w:r>
        <w:t>Медицинская помощь на дому оказывается при острых заболеваниях, сопро</w:t>
      </w:r>
      <w:r>
        <w:softHyphen/>
        <w:t>вождающихся ухудшением состояния здоровья, состояниях, представляющих эпи</w:t>
      </w:r>
      <w:r>
        <w:softHyphen/>
        <w:t>демиологическую опасность для окружающих, хронических заболеваниях в стадии обострения, заболеваниях женщин во время беременности и после родов, осущест</w:t>
      </w:r>
      <w:r>
        <w:softHyphen/>
        <w:t>влении патронажа родильниц и детей первого грда жизни (в том числе новорожден</w:t>
      </w:r>
      <w:r>
        <w:softHyphen/>
        <w:t>ных) в установленном порядке, при невозможности (ограниченности) пациентов к самостоятельному обращению (передвижению).</w:t>
      </w:r>
    </w:p>
    <w:p w:rsidR="009D6451" w:rsidRDefault="00332AF0">
      <w:pPr>
        <w:pStyle w:val="20"/>
        <w:shd w:val="clear" w:color="auto" w:fill="auto"/>
        <w:spacing w:line="298" w:lineRule="exact"/>
        <w:ind w:firstLine="720"/>
        <w:jc w:val="both"/>
      </w:pPr>
      <w:r>
        <w:t>Оказание первичной медико-санитарной помощи в неотложной форме на дому при вызове медицинского работника гражданам, которые выбрали медицинскую ор</w:t>
      </w:r>
      <w:r>
        <w:softHyphen/>
      </w:r>
      <w:r>
        <w:lastRenderedPageBreak/>
        <w:t>ганизацию для получения первичной медико-санитарной помощи в рамках Террито</w:t>
      </w:r>
      <w:r>
        <w:softHyphen/>
        <w:t>риальной программы ОМС не по территориально-участковому принципу, может осуществляться медицинской организацией или ее структурным подразделением, оказывающим первичную медико-санитарную помощь по месту жительства (пребы</w:t>
      </w:r>
      <w:r>
        <w:softHyphen/>
        <w:t>вания) гражданина.</w:t>
      </w:r>
    </w:p>
    <w:p w:rsidR="009D6451" w:rsidRDefault="00332AF0">
      <w:pPr>
        <w:pStyle w:val="20"/>
        <w:numPr>
          <w:ilvl w:val="1"/>
          <w:numId w:val="7"/>
        </w:numPr>
        <w:shd w:val="clear" w:color="auto" w:fill="auto"/>
        <w:tabs>
          <w:tab w:val="left" w:pos="1201"/>
        </w:tabs>
        <w:spacing w:line="298" w:lineRule="exact"/>
        <w:ind w:firstLine="720"/>
        <w:jc w:val="both"/>
      </w:pPr>
      <w:r>
        <w:t>Первичная медико-санитарная помощь в неотложной форме может оказы</w:t>
      </w:r>
      <w:r>
        <w:softHyphen/>
        <w:t>ваться амбулаторно в поликлинике и на дому при вызове медицинского работника в качестве первичной доврачебной медико-санитарной помощи, а также первичной врачебной и первичной специализированной медико-санитарной помощи.</w:t>
      </w:r>
    </w:p>
    <w:p w:rsidR="009D6451" w:rsidRDefault="00332AF0">
      <w:pPr>
        <w:pStyle w:val="20"/>
        <w:numPr>
          <w:ilvl w:val="1"/>
          <w:numId w:val="7"/>
        </w:numPr>
        <w:shd w:val="clear" w:color="auto" w:fill="auto"/>
        <w:tabs>
          <w:tab w:val="left" w:pos="1201"/>
        </w:tabs>
        <w:spacing w:line="298" w:lineRule="exact"/>
        <w:ind w:firstLine="720"/>
        <w:jc w:val="both"/>
      </w:pPr>
      <w:r>
        <w:t>Организация оказания первичной медико-санитарной помощи в неотлож</w:t>
      </w:r>
      <w:r>
        <w:softHyphen/>
        <w:t>ной форме, в том числе на дому при вызове медицинского работника, гражданам, которые выбрали медицинскую организацию для получения первичной медико- санитарной помощи в рамках Территориальной программы ОМС не по территори</w:t>
      </w:r>
      <w:r>
        <w:softHyphen/>
        <w:t>ально-участковому принципу, устанавливается Министерством здравоохранения Республики Татарстан.</w:t>
      </w:r>
    </w:p>
    <w:p w:rsidR="009D6451" w:rsidRDefault="00332AF0">
      <w:pPr>
        <w:pStyle w:val="20"/>
        <w:numPr>
          <w:ilvl w:val="1"/>
          <w:numId w:val="7"/>
        </w:numPr>
        <w:shd w:val="clear" w:color="auto" w:fill="auto"/>
        <w:tabs>
          <w:tab w:val="left" w:pos="1206"/>
        </w:tabs>
        <w:spacing w:line="298" w:lineRule="exact"/>
        <w:ind w:firstLine="720"/>
        <w:jc w:val="both"/>
      </w:pPr>
      <w:r>
        <w:t>Отдельные функции лечащего врача по непосредственному оказанию ме</w:t>
      </w:r>
      <w:r>
        <w:softHyphen/>
        <w:t>дицинской помощи пациенту в период наблюдения за ним и его лечения, в том чис</w:t>
      </w:r>
      <w:r>
        <w:softHyphen/>
        <w:t>ле по назначению и применению лекарственных препаратов, руководителем меди</w:t>
      </w:r>
      <w:r>
        <w:softHyphen/>
        <w:t>цинской организации могут быть в установленном законодательством порядке воз</w:t>
      </w:r>
      <w:r>
        <w:softHyphen/>
        <w:t>ложены на фельдшера или акушера.</w:t>
      </w:r>
    </w:p>
    <w:p w:rsidR="009D6451" w:rsidRDefault="00332AF0">
      <w:pPr>
        <w:pStyle w:val="20"/>
        <w:numPr>
          <w:ilvl w:val="1"/>
          <w:numId w:val="7"/>
        </w:numPr>
        <w:shd w:val="clear" w:color="auto" w:fill="auto"/>
        <w:tabs>
          <w:tab w:val="left" w:pos="1330"/>
        </w:tabs>
        <w:spacing w:line="298" w:lineRule="exact"/>
        <w:ind w:firstLine="720"/>
        <w:jc w:val="both"/>
      </w:pPr>
      <w:r>
        <w:t>Предварительная запись на прием к врачу-терапевту участковому, врачу- педиатру участковому, врачу общей практики (семейному врачу) для получения первичной медико-санитарной помощи в плановой форме осуществляется посред</w:t>
      </w:r>
      <w:r>
        <w:softHyphen/>
        <w:t xml:space="preserve">ством самостоятельной записи через Портал государственных и муниципальных услуг Республики Татарстан </w:t>
      </w:r>
      <w:r w:rsidRPr="00985104">
        <w:rPr>
          <w:lang w:eastAsia="en-US" w:bidi="en-US"/>
        </w:rPr>
        <w:t>(</w:t>
      </w:r>
      <w:hyperlink r:id="rId11" w:history="1">
        <w:r>
          <w:rPr>
            <w:lang w:val="en-US" w:eastAsia="en-US" w:bidi="en-US"/>
          </w:rPr>
          <w:t>http</w:t>
        </w:r>
        <w:r w:rsidRPr="00985104">
          <w:rPr>
            <w:lang w:eastAsia="en-US" w:bidi="en-US"/>
          </w:rPr>
          <w:t>://</w:t>
        </w:r>
        <w:r>
          <w:rPr>
            <w:lang w:val="en-US" w:eastAsia="en-US" w:bidi="en-US"/>
          </w:rPr>
          <w:t>uslugi</w:t>
        </w:r>
        <w:r w:rsidRPr="00985104">
          <w:rPr>
            <w:lang w:eastAsia="en-US" w:bidi="en-US"/>
          </w:rPr>
          <w:t>.</w:t>
        </w:r>
        <w:r>
          <w:rPr>
            <w:lang w:val="en-US" w:eastAsia="en-US" w:bidi="en-US"/>
          </w:rPr>
          <w:t>tatar</w:t>
        </w:r>
        <w:r w:rsidRPr="00985104">
          <w:rPr>
            <w:lang w:eastAsia="en-US" w:bidi="en-US"/>
          </w:rPr>
          <w:t>.</w:t>
        </w:r>
        <w:r>
          <w:rPr>
            <w:lang w:val="en-US" w:eastAsia="en-US" w:bidi="en-US"/>
          </w:rPr>
          <w:t>ru</w:t>
        </w:r>
        <w:r w:rsidRPr="00985104">
          <w:rPr>
            <w:lang w:eastAsia="en-US" w:bidi="en-US"/>
          </w:rPr>
          <w:t>/</w:t>
        </w:r>
      </w:hyperlink>
      <w:r w:rsidRPr="00985104">
        <w:rPr>
          <w:lang w:eastAsia="en-US" w:bidi="en-US"/>
        </w:rPr>
        <w:t xml:space="preserve">), </w:t>
      </w:r>
      <w:r>
        <w:t xml:space="preserve">Единый портал государственных и муниципальных услуг (функций) </w:t>
      </w:r>
      <w:r w:rsidRPr="00985104">
        <w:rPr>
          <w:lang w:eastAsia="en-US" w:bidi="en-US"/>
        </w:rPr>
        <w:t>(</w:t>
      </w:r>
      <w:hyperlink r:id="rId12" w:history="1">
        <w:r>
          <w:rPr>
            <w:lang w:val="en-US" w:eastAsia="en-US" w:bidi="en-US"/>
          </w:rPr>
          <w:t>http</w:t>
        </w:r>
        <w:r w:rsidRPr="00985104">
          <w:rPr>
            <w:lang w:eastAsia="en-US" w:bidi="en-US"/>
          </w:rPr>
          <w:t>://</w:t>
        </w:r>
        <w:r>
          <w:rPr>
            <w:lang w:val="en-US" w:eastAsia="en-US" w:bidi="en-US"/>
          </w:rPr>
          <w:t>www</w:t>
        </w:r>
        <w:r w:rsidRPr="00985104">
          <w:rPr>
            <w:lang w:eastAsia="en-US" w:bidi="en-US"/>
          </w:rPr>
          <w:t>.</w:t>
        </w:r>
        <w:r>
          <w:rPr>
            <w:lang w:val="en-US" w:eastAsia="en-US" w:bidi="en-US"/>
          </w:rPr>
          <w:t>gosuslugi</w:t>
        </w:r>
        <w:r w:rsidRPr="00985104">
          <w:rPr>
            <w:lang w:eastAsia="en-US" w:bidi="en-US"/>
          </w:rPr>
          <w:t>.</w:t>
        </w:r>
        <w:r>
          <w:rPr>
            <w:lang w:val="en-US" w:eastAsia="en-US" w:bidi="en-US"/>
          </w:rPr>
          <w:t>ru</w:t>
        </w:r>
        <w:r w:rsidRPr="00985104">
          <w:rPr>
            <w:lang w:eastAsia="en-US" w:bidi="en-US"/>
          </w:rPr>
          <w:t>/</w:t>
        </w:r>
      </w:hyperlink>
      <w:r w:rsidRPr="00985104">
        <w:rPr>
          <w:lang w:eastAsia="en-US" w:bidi="en-US"/>
        </w:rPr>
        <w:t xml:space="preserve">), </w:t>
      </w:r>
      <w:r>
        <w:t>через терминал элек</w:t>
      </w:r>
      <w:r>
        <w:softHyphen/>
        <w:t>тронной очереди и инфомат «Электронный Татарстан»; записи сотрудником реги</w:t>
      </w:r>
      <w:r>
        <w:softHyphen/>
        <w:t>стратуры медицинской организации (при обращении пациента в регистратуру или по телефону).</w:t>
      </w:r>
    </w:p>
    <w:p w:rsidR="009D6451" w:rsidRDefault="00332AF0">
      <w:pPr>
        <w:pStyle w:val="20"/>
        <w:numPr>
          <w:ilvl w:val="1"/>
          <w:numId w:val="7"/>
        </w:numPr>
        <w:shd w:val="clear" w:color="auto" w:fill="auto"/>
        <w:tabs>
          <w:tab w:val="left" w:pos="1340"/>
        </w:tabs>
        <w:spacing w:line="293" w:lineRule="exact"/>
        <w:ind w:firstLine="720"/>
        <w:jc w:val="both"/>
      </w:pPr>
      <w:r>
        <w:t>Оказание первичной специализированной медико-санитарной помощи в плановой форме осуществляется (за исключением консультативных поликлиник, диспансеров республиканских медицинских организаций, в том числе городских специализированных центров) по направлению врача-терапевта участкового, врача- педиатра участкового, врача общей практики (семейного врача), фельдшера, врача- специалиста, а также в случае самостоятельного обращения гражданина к врачу- специалисту с учетом порядков оказания медицинской помощи; лечащим врачом, оказывающим первичную медико-санитарную помощь.</w:t>
      </w:r>
    </w:p>
    <w:p w:rsidR="009D6451" w:rsidRDefault="00332AF0">
      <w:pPr>
        <w:pStyle w:val="20"/>
        <w:shd w:val="clear" w:color="auto" w:fill="auto"/>
        <w:spacing w:line="293" w:lineRule="exact"/>
        <w:ind w:firstLine="720"/>
        <w:jc w:val="both"/>
      </w:pPr>
      <w:r>
        <w:t>Предварительная запись пациентов на прием к врачу-специалисту осущест</w:t>
      </w:r>
      <w:r>
        <w:softHyphen/>
        <w:t>вляется посредством самостоятельной записи через Портал государственных и му</w:t>
      </w:r>
      <w:r>
        <w:softHyphen/>
        <w:t xml:space="preserve">ниципальных услуг Республики Татарстан </w:t>
      </w:r>
      <w:r w:rsidRPr="00985104">
        <w:rPr>
          <w:lang w:eastAsia="en-US" w:bidi="en-US"/>
        </w:rPr>
        <w:t>(</w:t>
      </w:r>
      <w:hyperlink r:id="rId13" w:history="1">
        <w:r>
          <w:rPr>
            <w:lang w:val="en-US" w:eastAsia="en-US" w:bidi="en-US"/>
          </w:rPr>
          <w:t>http</w:t>
        </w:r>
        <w:r w:rsidRPr="00985104">
          <w:rPr>
            <w:lang w:eastAsia="en-US" w:bidi="en-US"/>
          </w:rPr>
          <w:t>://</w:t>
        </w:r>
        <w:r>
          <w:rPr>
            <w:lang w:val="en-US" w:eastAsia="en-US" w:bidi="en-US"/>
          </w:rPr>
          <w:t>uslugi</w:t>
        </w:r>
        <w:r w:rsidRPr="00985104">
          <w:rPr>
            <w:lang w:eastAsia="en-US" w:bidi="en-US"/>
          </w:rPr>
          <w:t>.</w:t>
        </w:r>
        <w:r>
          <w:rPr>
            <w:lang w:val="en-US" w:eastAsia="en-US" w:bidi="en-US"/>
          </w:rPr>
          <w:t>tatar</w:t>
        </w:r>
        <w:r w:rsidRPr="00985104">
          <w:rPr>
            <w:lang w:eastAsia="en-US" w:bidi="en-US"/>
          </w:rPr>
          <w:t>.</w:t>
        </w:r>
        <w:r>
          <w:rPr>
            <w:lang w:val="en-US" w:eastAsia="en-US" w:bidi="en-US"/>
          </w:rPr>
          <w:t>ru</w:t>
        </w:r>
        <w:r w:rsidRPr="00985104">
          <w:rPr>
            <w:lang w:eastAsia="en-US" w:bidi="en-US"/>
          </w:rPr>
          <w:t>/</w:t>
        </w:r>
      </w:hyperlink>
      <w:r w:rsidRPr="00985104">
        <w:rPr>
          <w:lang w:eastAsia="en-US" w:bidi="en-US"/>
        </w:rPr>
        <w:t xml:space="preserve">), </w:t>
      </w:r>
      <w:r>
        <w:t xml:space="preserve">Единый портал государственных и муниципальных услуг (функций) </w:t>
      </w:r>
      <w:r w:rsidRPr="00985104">
        <w:rPr>
          <w:lang w:eastAsia="en-US" w:bidi="en-US"/>
        </w:rPr>
        <w:t>(</w:t>
      </w:r>
      <w:hyperlink r:id="rId14" w:history="1">
        <w:r>
          <w:rPr>
            <w:lang w:val="en-US" w:eastAsia="en-US" w:bidi="en-US"/>
          </w:rPr>
          <w:t>http</w:t>
        </w:r>
        <w:r w:rsidRPr="00985104">
          <w:rPr>
            <w:lang w:eastAsia="en-US" w:bidi="en-US"/>
          </w:rPr>
          <w:t>://</w:t>
        </w:r>
        <w:r>
          <w:rPr>
            <w:lang w:val="en-US" w:eastAsia="en-US" w:bidi="en-US"/>
          </w:rPr>
          <w:t>www</w:t>
        </w:r>
        <w:r w:rsidRPr="00985104">
          <w:rPr>
            <w:lang w:eastAsia="en-US" w:bidi="en-US"/>
          </w:rPr>
          <w:t>.</w:t>
        </w:r>
        <w:r>
          <w:rPr>
            <w:lang w:val="en-US" w:eastAsia="en-US" w:bidi="en-US"/>
          </w:rPr>
          <w:t>gosuslugi</w:t>
        </w:r>
        <w:r w:rsidRPr="00985104">
          <w:rPr>
            <w:lang w:eastAsia="en-US" w:bidi="en-US"/>
          </w:rPr>
          <w:t>.</w:t>
        </w:r>
        <w:r>
          <w:rPr>
            <w:lang w:val="en-US" w:eastAsia="en-US" w:bidi="en-US"/>
          </w:rPr>
          <w:t>ru</w:t>
        </w:r>
        <w:r w:rsidRPr="00985104">
          <w:rPr>
            <w:lang w:eastAsia="en-US" w:bidi="en-US"/>
          </w:rPr>
          <w:t>/</w:t>
        </w:r>
      </w:hyperlink>
      <w:r w:rsidRPr="00985104">
        <w:rPr>
          <w:lang w:eastAsia="en-US" w:bidi="en-US"/>
        </w:rPr>
        <w:t xml:space="preserve">), </w:t>
      </w:r>
      <w:r>
        <w:t>через терминал электронной очереди и инфомат «Электронный Татарстан»; сотрудником регистратуры медицинской организации (при обращении пациента в регистратуру или по телефону).</w:t>
      </w:r>
    </w:p>
    <w:p w:rsidR="009D6451" w:rsidRDefault="00332AF0">
      <w:pPr>
        <w:pStyle w:val="20"/>
        <w:shd w:val="clear" w:color="auto" w:fill="auto"/>
        <w:spacing w:line="293" w:lineRule="exact"/>
        <w:ind w:firstLine="720"/>
        <w:jc w:val="both"/>
      </w:pPr>
      <w:r>
        <w:t>Пациент имеет право на использование наиболее доступного способа предва</w:t>
      </w:r>
      <w:r>
        <w:softHyphen/>
        <w:t>рительной записи.</w:t>
      </w:r>
    </w:p>
    <w:p w:rsidR="009D6451" w:rsidRDefault="00332AF0">
      <w:pPr>
        <w:pStyle w:val="20"/>
        <w:numPr>
          <w:ilvl w:val="1"/>
          <w:numId w:val="7"/>
        </w:numPr>
        <w:shd w:val="clear" w:color="auto" w:fill="auto"/>
        <w:tabs>
          <w:tab w:val="left" w:pos="1345"/>
        </w:tabs>
        <w:spacing w:line="293" w:lineRule="exact"/>
        <w:ind w:firstLine="720"/>
        <w:jc w:val="both"/>
      </w:pPr>
      <w:r>
        <w:t>Порядок направления пациентов в консультативные поликлиники, дис</w:t>
      </w:r>
      <w:r>
        <w:softHyphen/>
        <w:t>пансеры республиканских медицинских организаций (в том числе городские специ</w:t>
      </w:r>
      <w:r>
        <w:softHyphen/>
        <w:t>ализированные центры) устанавливается Министерством здравоохранения Респуб</w:t>
      </w:r>
      <w:r>
        <w:softHyphen/>
        <w:t>лики Татарстан. При направлении пациента оформляется выписка из медицинской карты амбулаторного больного в соответствии с нормативными документами.</w:t>
      </w:r>
    </w:p>
    <w:p w:rsidR="009D6451" w:rsidRDefault="00332AF0">
      <w:pPr>
        <w:pStyle w:val="20"/>
        <w:numPr>
          <w:ilvl w:val="1"/>
          <w:numId w:val="7"/>
        </w:numPr>
        <w:shd w:val="clear" w:color="auto" w:fill="auto"/>
        <w:tabs>
          <w:tab w:val="left" w:pos="1335"/>
        </w:tabs>
        <w:spacing w:line="293" w:lineRule="exact"/>
        <w:ind w:firstLine="720"/>
        <w:jc w:val="both"/>
      </w:pPr>
      <w:r>
        <w:t xml:space="preserve">Оказание гражданам первичной специализированной медико-санитарной </w:t>
      </w:r>
      <w:r>
        <w:lastRenderedPageBreak/>
        <w:t>помощи по профилю «акушерство и гинекология» осуществляется преимуществен</w:t>
      </w:r>
      <w:r>
        <w:softHyphen/>
        <w:t>но в женских консультациях (кабинетах), являющихся структурными подразделени</w:t>
      </w:r>
      <w:r>
        <w:softHyphen/>
        <w:t>ями поликлиник (больниц). Выбор женской консультации осуществляется с учетом приоритетности выбора поликлиники для получения первичной медико-санитарной помощи.</w:t>
      </w:r>
    </w:p>
    <w:p w:rsidR="009D6451" w:rsidRDefault="00332AF0">
      <w:pPr>
        <w:pStyle w:val="20"/>
        <w:numPr>
          <w:ilvl w:val="1"/>
          <w:numId w:val="7"/>
        </w:numPr>
        <w:shd w:val="clear" w:color="auto" w:fill="auto"/>
        <w:tabs>
          <w:tab w:val="left" w:pos="1340"/>
        </w:tabs>
        <w:spacing w:line="293" w:lineRule="exact"/>
        <w:ind w:firstLine="720"/>
        <w:jc w:val="both"/>
      </w:pPr>
      <w:r>
        <w:t>Направление на плановую госпитализацию в условиях круглосуточного или дневного стационара осуществляется лечащим врачом.</w:t>
      </w:r>
    </w:p>
    <w:p w:rsidR="009D6451" w:rsidRDefault="00332AF0">
      <w:pPr>
        <w:pStyle w:val="20"/>
        <w:shd w:val="clear" w:color="auto" w:fill="auto"/>
        <w:spacing w:line="293" w:lineRule="exact"/>
        <w:ind w:firstLine="720"/>
        <w:jc w:val="both"/>
      </w:pPr>
      <w:r>
        <w:t>Перед направлением на плановую госпитализацию в условиях круглосуточно</w:t>
      </w:r>
      <w:r>
        <w:softHyphen/>
        <w:t>го или дневного стационара должно быть проведено догоспитальное обследование в соответствии с требованиями, установленными Министерством здравоохранения Республики Татарстан. Медицинская организация, устанавливающая иной порядок, в том числе объем догоспитального обследования, обязана обеспечить его проведе</w:t>
      </w:r>
      <w:r>
        <w:softHyphen/>
        <w:t>ние в период госпитализации. Отказ в госпитализации в таких случаях не допус</w:t>
      </w:r>
      <w:r>
        <w:softHyphen/>
        <w:t>кается.</w:t>
      </w:r>
    </w:p>
    <w:p w:rsidR="009D6451" w:rsidRDefault="00332AF0">
      <w:pPr>
        <w:pStyle w:val="20"/>
        <w:shd w:val="clear" w:color="auto" w:fill="auto"/>
        <w:spacing w:line="293" w:lineRule="exact"/>
        <w:ind w:firstLine="720"/>
        <w:jc w:val="both"/>
      </w:pPr>
      <w:r>
        <w:t>В случае наличия медицинских показаний для оказания специализированной медицинской помощи лечащий врач оформляет направление на госпитализацию (выписку из медицинской документации), при этом обязательным является указание даты выдачи направления на госпитализацию и формы ее оказания (неотложная, плановая).</w:t>
      </w:r>
    </w:p>
    <w:p w:rsidR="009D6451" w:rsidRDefault="00332AF0">
      <w:pPr>
        <w:pStyle w:val="20"/>
        <w:shd w:val="clear" w:color="auto" w:fill="auto"/>
        <w:spacing w:line="293" w:lineRule="exact"/>
        <w:ind w:firstLine="720"/>
        <w:jc w:val="both"/>
      </w:pPr>
      <w:r>
        <w:t>При выдаче направления на плановую госпитализацию лечащий врач обязан проинформировать гражданина о перечне медицинских организаций, участвующих в реализации Программы, в которых возможно оказание медицинской помощи соот</w:t>
      </w:r>
      <w:r>
        <w:softHyphen/>
        <w:t>ветствующего профиля, в том числе об условиях оказания медицинской помощи (круглосуточный стационар, дневной стационар).</w:t>
      </w:r>
    </w:p>
    <w:p w:rsidR="009D6451" w:rsidRDefault="00332AF0">
      <w:pPr>
        <w:pStyle w:val="20"/>
        <w:numPr>
          <w:ilvl w:val="1"/>
          <w:numId w:val="7"/>
        </w:numPr>
        <w:shd w:val="clear" w:color="auto" w:fill="auto"/>
        <w:tabs>
          <w:tab w:val="left" w:pos="1345"/>
        </w:tabs>
        <w:spacing w:line="293" w:lineRule="exact"/>
        <w:ind w:firstLine="720"/>
        <w:jc w:val="both"/>
      </w:pPr>
      <w:r>
        <w:t>Направление пациента на плановую госпитализацию в дневной стацио</w:t>
      </w:r>
      <w:r>
        <w:softHyphen/>
        <w:t>нар осуществляется лечащим врачом в соответствии с медицинскими показаниями, предусматривающими медицинское наблюдение и лечение в дневное время, но не требующими круглосуточного медицинского наблюдения и лечения.</w:t>
      </w:r>
    </w:p>
    <w:p w:rsidR="009D6451" w:rsidRDefault="00332AF0">
      <w:pPr>
        <w:pStyle w:val="20"/>
        <w:numPr>
          <w:ilvl w:val="1"/>
          <w:numId w:val="7"/>
        </w:numPr>
        <w:shd w:val="clear" w:color="auto" w:fill="auto"/>
        <w:tabs>
          <w:tab w:val="left" w:pos="1340"/>
        </w:tabs>
        <w:spacing w:line="293" w:lineRule="exact"/>
        <w:ind w:firstLine="720"/>
        <w:jc w:val="both"/>
      </w:pPr>
      <w:r>
        <w:t>Ведение медицинской документации в медицинских организациях, ока</w:t>
      </w:r>
      <w:r>
        <w:softHyphen/>
        <w:t>зывающих медицинскую помощь в амбулаторных условиях, осуществляется соглас</w:t>
      </w:r>
      <w:r>
        <w:softHyphen/>
        <w:t>но формам и порядку их заполнения, утвержденным приказом Министерства здра</w:t>
      </w:r>
      <w:r>
        <w:softHyphen/>
        <w:t>воохранения Российской Федерации от 15 декабря 2014 г. №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w:t>
      </w:r>
      <w:r>
        <w:softHyphen/>
        <w:t>рядков по их заполнению».</w:t>
      </w:r>
    </w:p>
    <w:p w:rsidR="009D6451" w:rsidRDefault="00332AF0">
      <w:pPr>
        <w:pStyle w:val="20"/>
        <w:numPr>
          <w:ilvl w:val="1"/>
          <w:numId w:val="7"/>
        </w:numPr>
        <w:shd w:val="clear" w:color="auto" w:fill="auto"/>
        <w:tabs>
          <w:tab w:val="left" w:pos="1340"/>
        </w:tabs>
        <w:spacing w:line="293" w:lineRule="exact"/>
        <w:ind w:firstLine="720"/>
        <w:jc w:val="both"/>
      </w:pPr>
      <w:r>
        <w:t>На каждого пациента в медицинской организации или ее структурном подразделении, оказывающем медицинскую помощь в амбулаторных условиях, независимо од того, сколькими врачами проводится лечение, заполняется одна карта.</w:t>
      </w:r>
    </w:p>
    <w:p w:rsidR="009D6451" w:rsidRDefault="00332AF0">
      <w:pPr>
        <w:pStyle w:val="20"/>
        <w:numPr>
          <w:ilvl w:val="1"/>
          <w:numId w:val="7"/>
        </w:numPr>
        <w:shd w:val="clear" w:color="auto" w:fill="auto"/>
        <w:tabs>
          <w:tab w:val="left" w:pos="1350"/>
        </w:tabs>
        <w:spacing w:line="293" w:lineRule="exact"/>
        <w:ind w:firstLine="720"/>
        <w:jc w:val="both"/>
      </w:pPr>
      <w:r>
        <w:t>Медицинские карты амбулаторных больных хранятся в медицинской ор</w:t>
      </w:r>
      <w:r>
        <w:softHyphen/>
        <w:t>ганизации. Медицинская организация несет ответственность за их сохранность в со</w:t>
      </w:r>
      <w:r>
        <w:softHyphen/>
        <w:t>ответствии с законодательством.</w:t>
      </w:r>
    </w:p>
    <w:p w:rsidR="009D6451" w:rsidRDefault="00332AF0">
      <w:pPr>
        <w:pStyle w:val="20"/>
        <w:numPr>
          <w:ilvl w:val="1"/>
          <w:numId w:val="7"/>
        </w:numPr>
        <w:shd w:val="clear" w:color="auto" w:fill="auto"/>
        <w:tabs>
          <w:tab w:val="left" w:pos="1350"/>
        </w:tabs>
        <w:spacing w:line="293" w:lineRule="exact"/>
        <w:ind w:firstLine="720"/>
        <w:jc w:val="both"/>
      </w:pPr>
      <w:r>
        <w:t>Пациент либо его законный представитель имеет право знакомиться с медицинской документацией, отражающей состояние его здоровья, в порядке, утвержденном приказом Министерства здравоохранения Российской Федерации от 29 июня 2016 г. № 425н «Об утверждении Порядка ознакомления пациента либо его законного представителя с медицинской документацией, отражающей состояние здоровья пациента».</w:t>
      </w:r>
    </w:p>
    <w:p w:rsidR="009D6451" w:rsidRDefault="00332AF0">
      <w:pPr>
        <w:pStyle w:val="20"/>
        <w:numPr>
          <w:ilvl w:val="1"/>
          <w:numId w:val="7"/>
        </w:numPr>
        <w:shd w:val="clear" w:color="auto" w:fill="auto"/>
        <w:tabs>
          <w:tab w:val="left" w:pos="1354"/>
        </w:tabs>
        <w:spacing w:line="293" w:lineRule="exact"/>
        <w:ind w:firstLine="720"/>
        <w:jc w:val="both"/>
      </w:pPr>
      <w:r>
        <w:t>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w:t>
      </w:r>
      <w:r>
        <w:softHyphen/>
        <w:t xml:space="preserve">ле в </w:t>
      </w:r>
      <w:r>
        <w:lastRenderedPageBreak/>
        <w:t>форме электронных документов, в порядке, установленном Министерством здравоохранения Российской Федерации.</w:t>
      </w:r>
    </w:p>
    <w:p w:rsidR="009D6451" w:rsidRDefault="00332AF0">
      <w:pPr>
        <w:pStyle w:val="20"/>
        <w:numPr>
          <w:ilvl w:val="1"/>
          <w:numId w:val="7"/>
        </w:numPr>
        <w:shd w:val="clear" w:color="auto" w:fill="auto"/>
        <w:tabs>
          <w:tab w:val="left" w:pos="1345"/>
        </w:tabs>
        <w:spacing w:after="224" w:line="293" w:lineRule="exact"/>
        <w:ind w:firstLine="720"/>
        <w:jc w:val="both"/>
      </w:pPr>
      <w:r>
        <w:t>Выдача медицинских справок осуществляется согласно порядку, утвер</w:t>
      </w:r>
      <w:r>
        <w:softHyphen/>
        <w:t>жденному приказом Министерства здравоохранения и социального развития Рос</w:t>
      </w:r>
      <w:r>
        <w:softHyphen/>
        <w:t>сийской Федерации от 14 сентября 2020 г. № 972н «Об утверждении Порядка выда</w:t>
      </w:r>
      <w:r>
        <w:softHyphen/>
        <w:t>чи медицинскими организациями справок и медицинских заключений», без взима</w:t>
      </w:r>
      <w:r>
        <w:softHyphen/>
        <w:t>ния личных денежных средств пациента (законного представителя).</w:t>
      </w:r>
    </w:p>
    <w:p w:rsidR="009D6451" w:rsidRDefault="00332AF0">
      <w:pPr>
        <w:pStyle w:val="20"/>
        <w:numPr>
          <w:ilvl w:val="0"/>
          <w:numId w:val="7"/>
        </w:numPr>
        <w:shd w:val="clear" w:color="auto" w:fill="auto"/>
        <w:tabs>
          <w:tab w:val="left" w:pos="1698"/>
        </w:tabs>
        <w:spacing w:after="216" w:line="288" w:lineRule="exact"/>
        <w:ind w:left="1380" w:right="1340" w:firstLine="0"/>
        <w:jc w:val="left"/>
      </w:pPr>
      <w:r>
        <w:t>Условия и сроки диспансеризации для отдельных категорий населения, профилактических осмотров несовершеннолетних</w:t>
      </w:r>
    </w:p>
    <w:p w:rsidR="009D6451" w:rsidRDefault="00332AF0">
      <w:pPr>
        <w:pStyle w:val="20"/>
        <w:shd w:val="clear" w:color="auto" w:fill="auto"/>
        <w:spacing w:line="293" w:lineRule="exact"/>
        <w:ind w:firstLine="720"/>
        <w:jc w:val="both"/>
      </w:pPr>
      <w:r>
        <w:t>Диспансеризация населения представляет собой комплекс мероприятий, в том числе медицинский осмотр врачами-специалистами и применение необходимых ме</w:t>
      </w:r>
      <w:r>
        <w:softHyphen/>
        <w:t>тодов обследования, осуществляемых в отношении определенных групп населения, в том числе отдельных категорий несовершеннолетних. Диспансеризация населения направлена на раннее выявление и профилактику заболеваний.</w:t>
      </w:r>
    </w:p>
    <w:p w:rsidR="009D6451" w:rsidRDefault="00332AF0">
      <w:pPr>
        <w:pStyle w:val="20"/>
        <w:shd w:val="clear" w:color="auto" w:fill="auto"/>
        <w:spacing w:line="293" w:lineRule="exact"/>
        <w:ind w:firstLine="72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патологических состояний, заболеваний и факторов риска их развития, немедицин</w:t>
      </w:r>
      <w:r>
        <w:softHyphen/>
        <w:t>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9D6451" w:rsidRDefault="00332AF0">
      <w:pPr>
        <w:pStyle w:val="20"/>
        <w:shd w:val="clear" w:color="auto" w:fill="auto"/>
        <w:spacing w:line="293" w:lineRule="exact"/>
        <w:ind w:firstLine="720"/>
        <w:jc w:val="both"/>
      </w:pPr>
      <w:r>
        <w:t>Диспансеризация и профилактические медицинские осмотры несовершенно</w:t>
      </w:r>
      <w:r>
        <w:softHyphen/>
        <w:t>летних проводятся в медицинских организациях, участвующих в реализации Терри</w:t>
      </w:r>
      <w:r>
        <w:softHyphen/>
        <w:t>ториальной программы ОМС, в соответствии с программами и сроками, утвержден</w:t>
      </w:r>
      <w:r>
        <w:softHyphen/>
        <w:t>ными нормативными документами Министерства здравоохранения Российской Фе</w:t>
      </w:r>
      <w:r>
        <w:softHyphen/>
        <w:t>дерации, при условии информированного добровольного согласия несовершенно</w:t>
      </w:r>
      <w:r>
        <w:softHyphen/>
        <w:t>летнего (его родителя или иного законного представителя) на медицинское вмеша</w:t>
      </w:r>
      <w:r>
        <w:softHyphen/>
        <w:t>тельство с соблюдением требований, установленных статьей 20 Федерального зако</w:t>
      </w:r>
      <w:r>
        <w:softHyphen/>
        <w:t>на от 21 ноября 2011 года № 323-ФЗ «Об основах охраны здоровья граждан в Рос</w:t>
      </w:r>
      <w:r>
        <w:softHyphen/>
        <w:t>сийской Федерации».</w:t>
      </w:r>
    </w:p>
    <w:p w:rsidR="009D6451" w:rsidRDefault="00332AF0">
      <w:pPr>
        <w:pStyle w:val="20"/>
        <w:shd w:val="clear" w:color="auto" w:fill="auto"/>
        <w:spacing w:line="293" w:lineRule="exact"/>
        <w:ind w:firstLine="720"/>
        <w:jc w:val="both"/>
      </w:pPr>
      <w:r>
        <w:t>При отсутствии необходимых врачей-специалистов, лабораторных и функци</w:t>
      </w:r>
      <w:r>
        <w:softHyphen/>
        <w:t>ональных исследований в медицинской организации консультации специалистов и диагностические исследования для профилактических медицинских осмотров и диспансеризации населения, в том числе детского, могут проводиться с привлечени</w:t>
      </w:r>
      <w:r>
        <w:softHyphen/>
        <w:t>ем специалистов других медицинских организаций в установленном порядке.</w:t>
      </w:r>
    </w:p>
    <w:p w:rsidR="009D6451" w:rsidRDefault="00332AF0">
      <w:pPr>
        <w:pStyle w:val="20"/>
        <w:shd w:val="clear" w:color="auto" w:fill="auto"/>
        <w:spacing w:line="293" w:lineRule="exact"/>
        <w:ind w:firstLine="720"/>
        <w:jc w:val="both"/>
      </w:pPr>
      <w:r>
        <w:t>Данные о результатах осмотров врачами-специалистами, проведенных иссле</w:t>
      </w:r>
      <w:r>
        <w:softHyphen/>
        <w:t>дований, рекомендации врачей-специалистов по проведению профилактических ме</w:t>
      </w:r>
      <w:r>
        <w:softHyphen/>
        <w:t>роприятий и лечению, а также общее заключение с комплексной оценкой состояния здоровья вносятся в медицинскую документацию в установленном порядке.</w:t>
      </w:r>
    </w:p>
    <w:p w:rsidR="009D6451" w:rsidRDefault="00332AF0">
      <w:pPr>
        <w:pStyle w:val="20"/>
        <w:shd w:val="clear" w:color="auto" w:fill="auto"/>
        <w:spacing w:line="293" w:lineRule="exact"/>
        <w:ind w:firstLine="720"/>
        <w:jc w:val="both"/>
      </w:pPr>
      <w:r>
        <w:t>В рамках проведения профилактических мероприятий Министерство здраво</w:t>
      </w:r>
      <w:r>
        <w:softHyphen/>
        <w:t>охранения Республики Татарстан обеспечивает организацию прохождения гражда</w:t>
      </w:r>
      <w:r>
        <w:softHyphen/>
        <w:t>нами профилактических медицинских осмотров, диспансеризации, в том числе в ве</w:t>
      </w:r>
      <w:r>
        <w:softHyphen/>
        <w:t>черние часы и субботу, а также предоставляет гражданам возможность дистанцион</w:t>
      </w:r>
      <w:r>
        <w:softHyphen/>
        <w:t>ной записи на медицинские исследования. Порядок проведения профилактических осмотров, диспансеризации и диспансерного наблюдения застрахованных лиц, в том числе в вечерние часы и субботу, устанавливается Министерством здравоохранения Республики Татарстан в соответствии с нормативными правовыми актами Россий</w:t>
      </w:r>
      <w:r>
        <w:softHyphen/>
        <w:t>ской Федерации и Республики Татарстан.</w:t>
      </w:r>
    </w:p>
    <w:p w:rsidR="009D6451" w:rsidRDefault="00332AF0">
      <w:pPr>
        <w:pStyle w:val="20"/>
        <w:shd w:val="clear" w:color="auto" w:fill="auto"/>
        <w:spacing w:line="293" w:lineRule="exact"/>
        <w:ind w:firstLine="720"/>
        <w:jc w:val="both"/>
      </w:pPr>
      <w:r>
        <w:t>Профилактические мероприятия организуются в том числе для выявления бо</w:t>
      </w:r>
      <w:r>
        <w:softHyphen/>
      </w:r>
      <w:r>
        <w:lastRenderedPageBreak/>
        <w:t>лезней системы кровообращения и онкологических заболеваний, формирующих ос</w:t>
      </w:r>
      <w:r>
        <w:softHyphen/>
        <w:t>новные причины смертности населения.</w:t>
      </w:r>
    </w:p>
    <w:p w:rsidR="009D6451" w:rsidRDefault="00332AF0">
      <w:pPr>
        <w:pStyle w:val="20"/>
        <w:shd w:val="clear" w:color="auto" w:fill="auto"/>
        <w:spacing w:line="293" w:lineRule="exact"/>
        <w:ind w:firstLine="720"/>
        <w:jc w:val="both"/>
      </w:pPr>
      <w:r>
        <w:t>Министерство здравоохранения Республики Татарстан размещает на своем официальном сайте в информационно-телекоммуникационной сети «Интернет» ин</w:t>
      </w:r>
      <w:r>
        <w:softHyphen/>
        <w:t>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по</w:t>
      </w:r>
      <w:r>
        <w:softHyphen/>
        <w:t>рядок их работы.</w:t>
      </w:r>
    </w:p>
    <w:p w:rsidR="009D6451" w:rsidRDefault="00332AF0">
      <w:pPr>
        <w:pStyle w:val="20"/>
        <w:shd w:val="clear" w:color="auto" w:fill="auto"/>
        <w:spacing w:line="293" w:lineRule="exact"/>
        <w:ind w:firstLine="720"/>
        <w:jc w:val="both"/>
      </w:pPr>
      <w:r>
        <w:t>При необходимости для проведения медицинских исследований в рамках про</w:t>
      </w:r>
      <w:r>
        <w:softHyphen/>
        <w:t>хождения профилактических медицинских осмотров и диспансеризации, в том чис</w:t>
      </w:r>
      <w:r>
        <w:softHyphen/>
        <w:t>ле углубленной, могут привлекаться медицинские работники медицинских органи</w:t>
      </w:r>
      <w:r>
        <w:softHyphen/>
        <w:t>заций, оказывающих специализированную медицинскую помощь.</w:t>
      </w:r>
    </w:p>
    <w:p w:rsidR="009D6451" w:rsidRDefault="00332AF0">
      <w:pPr>
        <w:pStyle w:val="20"/>
        <w:shd w:val="clear" w:color="auto" w:fill="auto"/>
        <w:spacing w:line="312" w:lineRule="exact"/>
        <w:ind w:firstLine="720"/>
        <w:jc w:val="both"/>
      </w:pPr>
      <w:r>
        <w:t>Оплата труда медицинских работников по проведению профилактических ме</w:t>
      </w:r>
      <w:r>
        <w:softHyphen/>
        <w:t>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с учетом работы за пределами установленной для них про</w:t>
      </w:r>
      <w:r>
        <w:softHyphen/>
        <w:t>должительности рабочего времени.</w:t>
      </w:r>
    </w:p>
    <w:p w:rsidR="009D6451" w:rsidRDefault="00332AF0">
      <w:pPr>
        <w:pStyle w:val="20"/>
        <w:shd w:val="clear" w:color="auto" w:fill="auto"/>
        <w:spacing w:after="296" w:line="307" w:lineRule="exact"/>
        <w:ind w:firstLine="720"/>
        <w:jc w:val="both"/>
      </w:pPr>
      <w:r>
        <w:t>Порядок проведения профилактических мероприятий с учетом особенностей реализации базовой программы ОМС в условиях возникновения угрозы распростра</w:t>
      </w:r>
      <w:r>
        <w:softHyphen/>
        <w:t xml:space="preserve">нения новой коронавирусной инфекции </w:t>
      </w:r>
      <w:r w:rsidRPr="00985104">
        <w:rPr>
          <w:lang w:eastAsia="en-US" w:bidi="en-US"/>
        </w:rPr>
        <w:t>(</w:t>
      </w:r>
      <w:r>
        <w:rPr>
          <w:lang w:val="en-US" w:eastAsia="en-US" w:bidi="en-US"/>
        </w:rPr>
        <w:t>COVID</w:t>
      </w:r>
      <w:r w:rsidRPr="00985104">
        <w:rPr>
          <w:lang w:eastAsia="en-US" w:bidi="en-US"/>
        </w:rPr>
        <w:t xml:space="preserve">-19) </w:t>
      </w:r>
      <w:r>
        <w:t>устанавливается Министер</w:t>
      </w:r>
      <w:r>
        <w:softHyphen/>
        <w:t>ством здравоохранения Республики Татарстан в соответствии с нормативными пра</w:t>
      </w:r>
      <w:r>
        <w:softHyphen/>
        <w:t>вовыми актами Российской Федерации и Республики Татарстан.</w:t>
      </w:r>
    </w:p>
    <w:p w:rsidR="009D6451" w:rsidRDefault="00332AF0">
      <w:pPr>
        <w:pStyle w:val="20"/>
        <w:numPr>
          <w:ilvl w:val="0"/>
          <w:numId w:val="7"/>
        </w:numPr>
        <w:shd w:val="clear" w:color="auto" w:fill="auto"/>
        <w:tabs>
          <w:tab w:val="left" w:pos="1568"/>
        </w:tabs>
        <w:spacing w:after="315" w:line="312" w:lineRule="exact"/>
        <w:ind w:left="1260" w:right="1260" w:firstLine="0"/>
        <w:jc w:val="left"/>
      </w:pPr>
      <w:r>
        <w:t>Мероприятия по профилактике заболеваний и формированию здорового образа жизни, осуществляемые в рамках Программы</w:t>
      </w:r>
    </w:p>
    <w:p w:rsidR="009D6451" w:rsidRDefault="00332AF0">
      <w:pPr>
        <w:pStyle w:val="20"/>
        <w:shd w:val="clear" w:color="auto" w:fill="auto"/>
        <w:spacing w:line="293" w:lineRule="exact"/>
        <w:ind w:firstLine="720"/>
        <w:jc w:val="both"/>
      </w:pPr>
      <w:r>
        <w:t>В рамках Программы осуществляются следующие мероприятия по профилак</w:t>
      </w:r>
      <w:r>
        <w:softHyphen/>
        <w:t>тике заболеваний и формированию здорового образа жизни:</w:t>
      </w:r>
    </w:p>
    <w:p w:rsidR="009D6451" w:rsidRDefault="00332AF0">
      <w:pPr>
        <w:pStyle w:val="20"/>
        <w:shd w:val="clear" w:color="auto" w:fill="auto"/>
        <w:spacing w:line="293" w:lineRule="exact"/>
        <w:ind w:firstLine="720"/>
        <w:jc w:val="both"/>
      </w:pPr>
      <w:r>
        <w:t>формирование у населения мотивации к ведению здорового образа жизни (ор</w:t>
      </w:r>
      <w:r>
        <w:softHyphen/>
        <w:t>ганизации здорового питания, режима двигательной активности, отказа от вредных привычек) в медицинских организациях, в том числе в центрах здоровья, включая обучение основам здорового образа жизни;</w:t>
      </w:r>
    </w:p>
    <w:p w:rsidR="009D6451" w:rsidRDefault="00332AF0">
      <w:pPr>
        <w:pStyle w:val="20"/>
        <w:shd w:val="clear" w:color="auto" w:fill="auto"/>
        <w:spacing w:line="293" w:lineRule="exact"/>
        <w:ind w:firstLine="720"/>
        <w:jc w:val="both"/>
      </w:pPr>
      <w:r>
        <w:t>проведение обучающих программ по самоконтролю и профилактике обостре</w:t>
      </w:r>
      <w:r>
        <w:softHyphen/>
        <w:t>ний неинфекционных заболеваний (сахарного диабета, артериальной гипертензии, бронхиальной астмы, глаукомы и других), в том числе в «школах здоровья»;</w:t>
      </w:r>
    </w:p>
    <w:p w:rsidR="009D6451" w:rsidRDefault="00332AF0">
      <w:pPr>
        <w:pStyle w:val="20"/>
        <w:shd w:val="clear" w:color="auto" w:fill="auto"/>
        <w:spacing w:line="293" w:lineRule="exact"/>
        <w:ind w:firstLine="720"/>
        <w:jc w:val="both"/>
      </w:pPr>
      <w:r>
        <w:t>проведение профилактических прививок, включенных в национальный кален</w:t>
      </w:r>
      <w:r>
        <w:softHyphen/>
        <w:t>дарь профилактических прививок и календарь профилактических прививок по эпи</w:t>
      </w:r>
      <w:r>
        <w:softHyphen/>
        <w:t>демическим показаниям;</w:t>
      </w:r>
    </w:p>
    <w:p w:rsidR="009D6451" w:rsidRDefault="00332AF0">
      <w:pPr>
        <w:pStyle w:val="20"/>
        <w:shd w:val="clear" w:color="auto" w:fill="auto"/>
        <w:spacing w:line="293" w:lineRule="exact"/>
        <w:ind w:firstLine="720"/>
        <w:jc w:val="both"/>
      </w:pPr>
      <w:r>
        <w:t>проведение медицинских осмотров несовершеннолетних, включая лаборатор</w:t>
      </w:r>
      <w:r>
        <w:softHyphen/>
        <w:t>ные исследования, в том числе при оформлении их временного трудоустройства в свободное от учебы и каникулярное время, при поступлении в общеобразователь</w:t>
      </w:r>
      <w:r>
        <w:softHyphen/>
        <w:t>ные организации, профессиональные образовательные организации и образователь</w:t>
      </w:r>
      <w:r>
        <w:softHyphen/>
        <w:t>ные организации высшего образования, студентов и учащихся, обучающихся по дневной форме обучения, за исключением медицинских осмотров, осуществляемых за счет средств работодателей и (или) личных средств граждан, в случаях, установ</w:t>
      </w:r>
      <w:r>
        <w:softHyphen/>
        <w:t>ленных законодательством Российской Федерации;</w:t>
      </w:r>
    </w:p>
    <w:p w:rsidR="009D6451" w:rsidRDefault="00332AF0">
      <w:pPr>
        <w:pStyle w:val="20"/>
        <w:shd w:val="clear" w:color="auto" w:fill="auto"/>
        <w:spacing w:line="293" w:lineRule="exact"/>
        <w:ind w:firstLine="720"/>
        <w:jc w:val="both"/>
      </w:pPr>
      <w:r>
        <w:t>проведение мероприятий по гигиеническому просвещению, информационно</w:t>
      </w:r>
      <w:r>
        <w:softHyphen/>
        <w:t>коммуникационных мероприятий по ведению здорового образа жизни, профилакти</w:t>
      </w:r>
      <w:r>
        <w:softHyphen/>
        <w:t xml:space="preserve">ке </w:t>
      </w:r>
      <w:r>
        <w:lastRenderedPageBreak/>
        <w:t>неинфекционных заболеваний и потребления наркотических средств и психо</w:t>
      </w:r>
      <w:r>
        <w:softHyphen/>
        <w:t>тропных веществ без назначения врача, в том числе включающих:</w:t>
      </w:r>
    </w:p>
    <w:p w:rsidR="009D6451" w:rsidRDefault="00332AF0">
      <w:pPr>
        <w:pStyle w:val="20"/>
        <w:shd w:val="clear" w:color="auto" w:fill="auto"/>
        <w:spacing w:line="293" w:lineRule="exact"/>
        <w:ind w:firstLine="720"/>
        <w:jc w:val="both"/>
      </w:pPr>
      <w:r>
        <w:t>разработку, изготовление и распространение среди населения информацион</w:t>
      </w:r>
      <w:r>
        <w:softHyphen/>
        <w:t>ных материалов (буклетов, листовок, брошюр) о профилактике заболеваний и прин</w:t>
      </w:r>
      <w:r>
        <w:softHyphen/>
        <w:t>ципах здорового образа жизни;</w:t>
      </w:r>
    </w:p>
    <w:p w:rsidR="009D6451" w:rsidRDefault="00332AF0">
      <w:pPr>
        <w:pStyle w:val="20"/>
        <w:shd w:val="clear" w:color="auto" w:fill="auto"/>
        <w:spacing w:line="293" w:lineRule="exact"/>
        <w:ind w:firstLine="720"/>
        <w:jc w:val="both"/>
      </w:pPr>
      <w:r>
        <w:t>использование средств наружной рекламы, включая плакаты, баннеры и дру</w:t>
      </w:r>
      <w:r>
        <w:softHyphen/>
        <w:t>гое, для формирования здорового образа жизни;</w:t>
      </w:r>
    </w:p>
    <w:p w:rsidR="009D6451" w:rsidRDefault="00332AF0">
      <w:pPr>
        <w:pStyle w:val="20"/>
        <w:shd w:val="clear" w:color="auto" w:fill="auto"/>
        <w:spacing w:line="312" w:lineRule="exact"/>
        <w:ind w:firstLine="720"/>
        <w:jc w:val="both"/>
      </w:pPr>
      <w:r>
        <w:t>размещение материалов, пропагандирующих здоровый образ жизни, в сред</w:t>
      </w:r>
      <w:r>
        <w:softHyphen/>
        <w:t>ствах массовой информации, в том числе на теле-, радиоканалах;</w:t>
      </w:r>
    </w:p>
    <w:p w:rsidR="009D6451" w:rsidRDefault="00332AF0">
      <w:pPr>
        <w:pStyle w:val="20"/>
        <w:shd w:val="clear" w:color="auto" w:fill="auto"/>
        <w:spacing w:line="307" w:lineRule="exact"/>
        <w:ind w:firstLine="720"/>
        <w:jc w:val="both"/>
      </w:pPr>
      <w:r>
        <w:t>размещение информационных материалов на официальных сайтах Министер</w:t>
      </w:r>
      <w:r>
        <w:softHyphen/>
        <w:t>ства здравоохранения Республики Татарстан, медицинских организаций в информа</w:t>
      </w:r>
      <w:r>
        <w:softHyphen/>
        <w:t>ционно-телекоммуникационной сети «Интернет»;</w:t>
      </w:r>
    </w:p>
    <w:p w:rsidR="009D6451" w:rsidRDefault="00332AF0">
      <w:pPr>
        <w:pStyle w:val="20"/>
        <w:shd w:val="clear" w:color="auto" w:fill="auto"/>
        <w:spacing w:line="307" w:lineRule="exact"/>
        <w:ind w:firstLine="720"/>
        <w:jc w:val="both"/>
      </w:pPr>
      <w:r>
        <w:t>проведение акций и мероприятий по привлечению внимания населения к здо</w:t>
      </w:r>
      <w:r>
        <w:softHyphen/>
        <w:t>ровому образу жизни и формированию здорового образа жизни;</w:t>
      </w:r>
    </w:p>
    <w:p w:rsidR="009D6451" w:rsidRDefault="00332AF0">
      <w:pPr>
        <w:pStyle w:val="20"/>
        <w:shd w:val="clear" w:color="auto" w:fill="auto"/>
        <w:spacing w:line="307" w:lineRule="exact"/>
        <w:ind w:firstLine="720"/>
        <w:jc w:val="both"/>
      </w:pPr>
      <w:r>
        <w:t>выявление медицинскими организациями, в том числе центрами здоровья, нарушений основных условий ведения здорового образа жизни, факторов риска раз</w:t>
      </w:r>
      <w:r>
        <w:softHyphen/>
        <w:t>вития неинфекционных заболеваний, включая риск пагубного потребления алкого</w:t>
      </w:r>
      <w:r>
        <w:softHyphen/>
        <w:t>ля, наркотических и психотропных веществ, определение степени их выраженности и опасности для здоровья;</w:t>
      </w:r>
    </w:p>
    <w:p w:rsidR="009D6451" w:rsidRDefault="00332AF0">
      <w:pPr>
        <w:pStyle w:val="20"/>
        <w:shd w:val="clear" w:color="auto" w:fill="auto"/>
        <w:spacing w:line="307" w:lineRule="exact"/>
        <w:ind w:firstLine="720"/>
        <w:jc w:val="both"/>
      </w:pPr>
      <w:r>
        <w:t>оказание медицинских услуг по коррекции (устранению или снижению уров</w:t>
      </w:r>
      <w:r>
        <w:softHyphen/>
        <w:t>ня) факторов риска развития неинфекционных заболеваний, профилактике ослож</w:t>
      </w:r>
      <w:r>
        <w:softHyphen/>
        <w:t>нений неинфекционных заболеваний, включая направление пациентов по медицин</w:t>
      </w:r>
      <w:r>
        <w:softHyphen/>
        <w:t>ским показаниям к врачам-специалистам, в том числе специализированных меди</w:t>
      </w:r>
      <w:r>
        <w:softHyphen/>
        <w:t>цинских организаций, направление граждан с выявленным риском пагубного по</w:t>
      </w:r>
      <w:r>
        <w:softHyphen/>
        <w:t>требления алкоголя, наркотических и психотропных веществ к врачу - психиатру- наркологу медицинской организации, оказывающей наркологическую помощь;</w:t>
      </w:r>
    </w:p>
    <w:p w:rsidR="009D6451" w:rsidRDefault="00332AF0">
      <w:pPr>
        <w:pStyle w:val="20"/>
        <w:shd w:val="clear" w:color="auto" w:fill="auto"/>
        <w:spacing w:line="307" w:lineRule="exact"/>
        <w:ind w:firstLine="720"/>
        <w:jc w:val="both"/>
      </w:pPr>
      <w:r>
        <w:t>проведение диспансеризации, в том числе углубленной диспансеризации, ме</w:t>
      </w:r>
      <w:r>
        <w:softHyphen/>
        <w:t>дицинских осмотров, медицинских обследований определенных групп взрослого и детского населения, включая взрослое население в возрасте 18 лет и старше, рабо</w:t>
      </w:r>
      <w:r>
        <w:softHyphen/>
        <w:t>тающих и неработающих граждан, обучающихся в образовательных организациях по очной форме обучения, пребывающих в стационарных учреждениях для детей- 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детей- сирот и детей, оставшихся без попечения родителей, помещаемых под надзор в ор</w:t>
      </w:r>
      <w:r>
        <w:softHyphen/>
        <w:t>ганизацию для детей-сирот и детей, оставшихся без попечения родителей, и других категорий населения в соответствии с порядками, установленными Министерством здравоохранения Российской Федерации;</w:t>
      </w:r>
    </w:p>
    <w:p w:rsidR="009D6451" w:rsidRDefault="00332AF0">
      <w:pPr>
        <w:pStyle w:val="20"/>
        <w:shd w:val="clear" w:color="auto" w:fill="auto"/>
        <w:spacing w:line="307" w:lineRule="exact"/>
        <w:ind w:firstLine="720"/>
        <w:jc w:val="both"/>
      </w:pPr>
      <w:r>
        <w:t>проведение диспансерного наблюдения за больными неинфекционными забо</w:t>
      </w:r>
      <w:r>
        <w:softHyphen/>
        <w:t>леваниями, а также за гражданами с высоким риском развития сердечно-сосудистых заболеваний в соответствии с порядками, установленными Министерством здраво</w:t>
      </w:r>
      <w:r>
        <w:softHyphen/>
        <w:t>охранения Российской Федерации;</w:t>
      </w:r>
    </w:p>
    <w:p w:rsidR="009D6451" w:rsidRDefault="00332AF0">
      <w:pPr>
        <w:pStyle w:val="20"/>
        <w:shd w:val="clear" w:color="auto" w:fill="auto"/>
        <w:spacing w:line="307" w:lineRule="exact"/>
        <w:ind w:firstLine="720"/>
        <w:jc w:val="both"/>
      </w:pPr>
      <w:r>
        <w:t>проведение дополнительного обследования пациентов по раннему выявлению онкологических заболеваний визуальных локализаций на стоматологическом прие</w:t>
      </w:r>
      <w:r>
        <w:softHyphen/>
        <w:t>ме в медицинских организациях, осуществляющих деятельность в сфере ОМС на территории Республики Татарстан, в порядке, установленном Министерством здра</w:t>
      </w:r>
      <w:r>
        <w:softHyphen/>
        <w:t>воохранения Республики Татарстан;</w:t>
      </w:r>
    </w:p>
    <w:p w:rsidR="009D6451" w:rsidRDefault="00332AF0">
      <w:pPr>
        <w:pStyle w:val="20"/>
        <w:shd w:val="clear" w:color="auto" w:fill="auto"/>
        <w:spacing w:line="307" w:lineRule="exact"/>
        <w:ind w:firstLine="720"/>
        <w:jc w:val="both"/>
      </w:pPr>
      <w:r>
        <w:lastRenderedPageBreak/>
        <w:t>проведение углубленных медицинских осмотров граждан пожилого возраста и инвалидов, проживающих в домах-интернатах для престарелых и инвалидов в Рес</w:t>
      </w:r>
      <w:r>
        <w:softHyphen/>
        <w:t>публике Татарстан;</w:t>
      </w:r>
    </w:p>
    <w:p w:rsidR="009D6451" w:rsidRDefault="00332AF0">
      <w:pPr>
        <w:pStyle w:val="20"/>
        <w:shd w:val="clear" w:color="auto" w:fill="auto"/>
        <w:spacing w:line="307" w:lineRule="exact"/>
        <w:ind w:firstLine="720"/>
        <w:jc w:val="both"/>
      </w:pPr>
      <w:r>
        <w:t>проведение углубленных медицинских осмотров граждан, пострадавших вследствие аварии на Чернобыльской атомной электростанции, и приравненных к ним граждан;</w:t>
      </w:r>
    </w:p>
    <w:p w:rsidR="009D6451" w:rsidRDefault="00332AF0">
      <w:pPr>
        <w:pStyle w:val="20"/>
        <w:shd w:val="clear" w:color="auto" w:fill="auto"/>
        <w:spacing w:line="307" w:lineRule="exact"/>
        <w:ind w:firstLine="720"/>
        <w:jc w:val="both"/>
      </w:pPr>
      <w:r>
        <w:t>проведение скрининговых обследований женщин в возрасте 50 - 69 лет, за ис</w:t>
      </w:r>
      <w:r>
        <w:softHyphen/>
        <w:t>ключением подлежащих диспансеризации, в целях раннего выявления злокаче</w:t>
      </w:r>
      <w:r>
        <w:softHyphen/>
        <w:t>ственных новообразований молочных желез в порядке, утвержденном Министер</w:t>
      </w:r>
      <w:r>
        <w:softHyphen/>
        <w:t>ством здравоохранения Республики Татарстан;</w:t>
      </w:r>
    </w:p>
    <w:p w:rsidR="009D6451" w:rsidRDefault="00332AF0">
      <w:pPr>
        <w:pStyle w:val="20"/>
        <w:shd w:val="clear" w:color="auto" w:fill="auto"/>
        <w:spacing w:line="307" w:lineRule="exact"/>
        <w:ind w:firstLine="720"/>
        <w:jc w:val="both"/>
      </w:pPr>
      <w:r>
        <w:t>проведение цитологических скрининговых обследований женщин от 18 лет и старше, за исключением подлежащих диспансеризации, на выявление патологии шейки матки в рамках первичных посещений врачей - акушеров-гинекологов и средних медицинских работников (акушерок) смотровых кабинетов в порядке, уста</w:t>
      </w:r>
      <w:r>
        <w:softHyphen/>
        <w:t>новленном Министерством здравоохранения Республики Татарстан (с периодич</w:t>
      </w:r>
      <w:r>
        <w:softHyphen/>
        <w:t>ностью один раз в два года);</w:t>
      </w:r>
    </w:p>
    <w:p w:rsidR="009D6451" w:rsidRDefault="00332AF0">
      <w:pPr>
        <w:pStyle w:val="20"/>
        <w:shd w:val="clear" w:color="auto" w:fill="auto"/>
        <w:spacing w:line="307" w:lineRule="exact"/>
        <w:ind w:firstLine="720"/>
        <w:jc w:val="both"/>
      </w:pPr>
      <w:r>
        <w:t>проведение мероприятий по диспансеризации инвалидов и ветеранов Великой Отечественной войны, супругов погибших (умерших) инвалидов и участников Ве</w:t>
      </w:r>
      <w:r>
        <w:softHyphen/>
        <w:t>ликой Отечественной войны, лиц, награжденных знаком «Жителю блокадного Ле</w:t>
      </w:r>
      <w:r>
        <w:softHyphen/>
        <w:t>нинграда»,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p w:rsidR="009D6451" w:rsidRDefault="00332AF0">
      <w:pPr>
        <w:pStyle w:val="20"/>
        <w:shd w:val="clear" w:color="auto" w:fill="auto"/>
        <w:spacing w:line="307" w:lineRule="exact"/>
        <w:ind w:firstLine="720"/>
        <w:jc w:val="both"/>
      </w:pPr>
      <w:r>
        <w:t>проведение мероприятий по профилактике абортов;</w:t>
      </w:r>
    </w:p>
    <w:p w:rsidR="009D6451" w:rsidRDefault="00332AF0">
      <w:pPr>
        <w:pStyle w:val="20"/>
        <w:shd w:val="clear" w:color="auto" w:fill="auto"/>
        <w:spacing w:after="295" w:line="307" w:lineRule="exact"/>
        <w:ind w:firstLine="720"/>
        <w:jc w:val="both"/>
      </w:pPr>
      <w:r>
        <w:t>проведение профилактических осмотров обучающихся в общеобразователь</w:t>
      </w:r>
      <w:r>
        <w:softHyphen/>
        <w:t>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w:t>
      </w:r>
      <w:r>
        <w:softHyphen/>
        <w:t>ного) выявления незаконного потребления наркотических средств и психотропных веществ.</w:t>
      </w:r>
    </w:p>
    <w:p w:rsidR="009D6451" w:rsidRDefault="00332AF0">
      <w:pPr>
        <w:pStyle w:val="20"/>
        <w:numPr>
          <w:ilvl w:val="0"/>
          <w:numId w:val="8"/>
        </w:numPr>
        <w:shd w:val="clear" w:color="auto" w:fill="auto"/>
        <w:tabs>
          <w:tab w:val="left" w:pos="1613"/>
        </w:tabs>
        <w:spacing w:after="276" w:line="288" w:lineRule="exact"/>
        <w:ind w:left="1300" w:firstLine="0"/>
        <w:jc w:val="left"/>
      </w:pPr>
      <w:r>
        <w:t>Условия бесплатного оказания скорой медицинской помощи</w:t>
      </w:r>
    </w:p>
    <w:p w:rsidR="009D6451" w:rsidRDefault="00332AF0">
      <w:pPr>
        <w:pStyle w:val="20"/>
        <w:numPr>
          <w:ilvl w:val="1"/>
          <w:numId w:val="8"/>
        </w:numPr>
        <w:shd w:val="clear" w:color="auto" w:fill="auto"/>
        <w:tabs>
          <w:tab w:val="left" w:pos="1196"/>
        </w:tabs>
        <w:spacing w:line="293" w:lineRule="exact"/>
        <w:ind w:firstLine="720"/>
        <w:jc w:val="both"/>
      </w:pPr>
      <w:r>
        <w:t>Скорая медицинская помощь населению осуществляется медицинскими организациями независимо от их территориальной и ведомственной принадлежно</w:t>
      </w:r>
      <w:r>
        <w:softHyphen/>
        <w:t>сти и формы собственности медицинскими работниками.</w:t>
      </w:r>
    </w:p>
    <w:p w:rsidR="009D6451" w:rsidRDefault="00332AF0">
      <w:pPr>
        <w:pStyle w:val="20"/>
        <w:numPr>
          <w:ilvl w:val="1"/>
          <w:numId w:val="8"/>
        </w:numPr>
        <w:shd w:val="clear" w:color="auto" w:fill="auto"/>
        <w:tabs>
          <w:tab w:val="left" w:pos="1196"/>
        </w:tabs>
        <w:spacing w:line="293" w:lineRule="exact"/>
        <w:ind w:firstLine="720"/>
        <w:jc w:val="both"/>
      </w:pPr>
      <w:r>
        <w:t>Скорая медицинская помощь населению оказывается круглосуточно при состояниях, требующих срочного медицинского вмешательства (при несчастных случаях, травмах, отравлениях, других состояниях и заболеваниях).</w:t>
      </w:r>
    </w:p>
    <w:p w:rsidR="009D6451" w:rsidRDefault="00332AF0">
      <w:pPr>
        <w:pStyle w:val="20"/>
        <w:numPr>
          <w:ilvl w:val="1"/>
          <w:numId w:val="8"/>
        </w:numPr>
        <w:shd w:val="clear" w:color="auto" w:fill="auto"/>
        <w:tabs>
          <w:tab w:val="left" w:pos="1206"/>
        </w:tabs>
        <w:spacing w:line="293" w:lineRule="exact"/>
        <w:ind w:firstLine="720"/>
        <w:jc w:val="both"/>
      </w:pPr>
      <w:r>
        <w:t>Скорая медицинская помощь гражданам Российской Федерации и иным лицам, находящимся на ее территории, оказывается бесплатно.</w:t>
      </w:r>
    </w:p>
    <w:p w:rsidR="009D6451" w:rsidRDefault="00332AF0">
      <w:pPr>
        <w:pStyle w:val="20"/>
        <w:numPr>
          <w:ilvl w:val="1"/>
          <w:numId w:val="8"/>
        </w:numPr>
        <w:shd w:val="clear" w:color="auto" w:fill="auto"/>
        <w:tabs>
          <w:tab w:val="left" w:pos="1196"/>
        </w:tabs>
        <w:spacing w:line="293" w:lineRule="exact"/>
        <w:ind w:firstLine="720"/>
        <w:jc w:val="both"/>
      </w:pPr>
      <w:r>
        <w:t>Скорая, в том числе скорая специализированная, медицинская помощь оказывается в следующих формах:</w:t>
      </w:r>
    </w:p>
    <w:p w:rsidR="009D6451" w:rsidRDefault="00332AF0">
      <w:pPr>
        <w:pStyle w:val="20"/>
        <w:shd w:val="clear" w:color="auto" w:fill="auto"/>
        <w:tabs>
          <w:tab w:val="left" w:pos="1009"/>
        </w:tabs>
        <w:spacing w:line="293" w:lineRule="exact"/>
        <w:ind w:firstLine="720"/>
        <w:jc w:val="both"/>
      </w:pPr>
      <w:r>
        <w:t>а)</w:t>
      </w:r>
      <w:r>
        <w:tab/>
        <w:t>экстренной - при внезапных острых заболеваниях, состояниях, обострении хронических заболеваний, представляющих угрозу жизни пациента;</w:t>
      </w:r>
    </w:p>
    <w:p w:rsidR="009D6451" w:rsidRDefault="00332AF0">
      <w:pPr>
        <w:pStyle w:val="20"/>
        <w:shd w:val="clear" w:color="auto" w:fill="auto"/>
        <w:tabs>
          <w:tab w:val="left" w:pos="1023"/>
        </w:tabs>
        <w:spacing w:line="293" w:lineRule="exact"/>
        <w:ind w:firstLine="720"/>
        <w:jc w:val="both"/>
      </w:pPr>
      <w:r>
        <w:t>б)</w:t>
      </w:r>
      <w:r>
        <w:tab/>
        <w:t>неотложной - при внезапных острых заболеваниях, состояниях, обострении хронических заболеваний без явных признаков угрозы жизни пациента.</w:t>
      </w:r>
    </w:p>
    <w:p w:rsidR="009D6451" w:rsidRDefault="00332AF0">
      <w:pPr>
        <w:pStyle w:val="20"/>
        <w:numPr>
          <w:ilvl w:val="1"/>
          <w:numId w:val="8"/>
        </w:numPr>
        <w:shd w:val="clear" w:color="auto" w:fill="auto"/>
        <w:tabs>
          <w:tab w:val="left" w:pos="1196"/>
        </w:tabs>
        <w:spacing w:line="293" w:lineRule="exact"/>
        <w:ind w:firstLine="720"/>
        <w:jc w:val="both"/>
      </w:pPr>
      <w:r>
        <w:t>Время доезда до пациента бригады скорой медицинской помощи при ока</w:t>
      </w:r>
      <w:r>
        <w:softHyphen/>
        <w:t>зании скорой медицинской помощи в экстренной форме не должно превышать 20 минут с момента ее вызова.</w:t>
      </w:r>
    </w:p>
    <w:p w:rsidR="009D6451" w:rsidRDefault="00332AF0">
      <w:pPr>
        <w:pStyle w:val="20"/>
        <w:shd w:val="clear" w:color="auto" w:fill="auto"/>
        <w:spacing w:line="293" w:lineRule="exact"/>
        <w:ind w:firstLine="720"/>
        <w:jc w:val="both"/>
      </w:pPr>
      <w:r>
        <w:t xml:space="preserve">Время доезда до пациента бригады скорой медицинской помощи при оказании </w:t>
      </w:r>
      <w:r>
        <w:lastRenderedPageBreak/>
        <w:t>скорой медицинской помощи в экстренной форме в отдаленных населенных пунк</w:t>
      </w:r>
      <w:r>
        <w:softHyphen/>
        <w:t>тах, перечень которых утверждается Министерством здравоохранения Республики Татарстан, не должно превышать 40 минут с момента ее вызова.</w:t>
      </w:r>
    </w:p>
    <w:p w:rsidR="009D6451" w:rsidRDefault="00332AF0">
      <w:pPr>
        <w:pStyle w:val="20"/>
        <w:numPr>
          <w:ilvl w:val="1"/>
          <w:numId w:val="8"/>
        </w:numPr>
        <w:shd w:val="clear" w:color="auto" w:fill="auto"/>
        <w:tabs>
          <w:tab w:val="left" w:pos="1245"/>
        </w:tabs>
        <w:spacing w:line="293" w:lineRule="exact"/>
        <w:ind w:firstLine="720"/>
        <w:jc w:val="both"/>
      </w:pPr>
      <w:r>
        <w:t>Скорая медицинская помощь организуется и оказывается в соответствии с порядком оказания скорой медицинской помощи и на основе стандартов медицин</w:t>
      </w:r>
      <w:r>
        <w:softHyphen/>
        <w:t>ской помощи, утвержденных Министерством здравоохранения Российской Федера</w:t>
      </w:r>
      <w:r>
        <w:softHyphen/>
        <w:t>ции.</w:t>
      </w:r>
    </w:p>
    <w:p w:rsidR="009D6451" w:rsidRDefault="00332AF0">
      <w:pPr>
        <w:pStyle w:val="20"/>
        <w:numPr>
          <w:ilvl w:val="1"/>
          <w:numId w:val="8"/>
        </w:numPr>
        <w:shd w:val="clear" w:color="auto" w:fill="auto"/>
        <w:tabs>
          <w:tab w:val="left" w:pos="1245"/>
        </w:tabs>
        <w:spacing w:line="293" w:lineRule="exact"/>
        <w:ind w:firstLine="720"/>
        <w:jc w:val="both"/>
      </w:pPr>
      <w:r>
        <w:t>Оказание скорой медицинской помощи включает установление ведущего синдрома и предварительного диагноза заболевания (состояния), осуществление ме</w:t>
      </w:r>
      <w:r>
        <w:softHyphen/>
        <w:t>роприятий, способствующих стабилизации или улучшению состояния пациента.</w:t>
      </w:r>
    </w:p>
    <w:p w:rsidR="009D6451" w:rsidRDefault="00332AF0">
      <w:pPr>
        <w:pStyle w:val="20"/>
        <w:numPr>
          <w:ilvl w:val="1"/>
          <w:numId w:val="8"/>
        </w:numPr>
        <w:shd w:val="clear" w:color="auto" w:fill="auto"/>
        <w:tabs>
          <w:tab w:val="left" w:pos="1245"/>
        </w:tabs>
        <w:spacing w:line="293" w:lineRule="exact"/>
        <w:ind w:firstLine="720"/>
        <w:jc w:val="both"/>
      </w:pPr>
      <w:r>
        <w:t>При наличии медицинских показаний осуществляется медицинская эваку</w:t>
      </w:r>
      <w:r>
        <w:softHyphen/>
        <w:t>ация.</w:t>
      </w:r>
    </w:p>
    <w:p w:rsidR="009D6451" w:rsidRDefault="00332AF0">
      <w:pPr>
        <w:pStyle w:val="20"/>
        <w:numPr>
          <w:ilvl w:val="1"/>
          <w:numId w:val="8"/>
        </w:numPr>
        <w:shd w:val="clear" w:color="auto" w:fill="auto"/>
        <w:tabs>
          <w:tab w:val="left" w:pos="1245"/>
        </w:tabs>
        <w:spacing w:line="293" w:lineRule="exact"/>
        <w:ind w:firstLine="720"/>
        <w:jc w:val="both"/>
      </w:pPr>
      <w:r>
        <w:t>Медицинская эвакуация - транспортировка граждан в целях спасения жизни и сохранения здоровья (в том числе лиц, находящихся на лечении в медицин</w:t>
      </w:r>
      <w:r>
        <w:softHyphen/>
        <w:t>ских организациях, в которых отсутствует возможность оказания необходимой ме</w:t>
      </w:r>
      <w:r>
        <w:softHyphen/>
        <w:t>дицинской помощи при угрожающих жизни состояниях, женщин в период беремен</w:t>
      </w:r>
      <w:r>
        <w:softHyphen/>
        <w:t>ности, родов, послеродовой период и новорожденных, лиц, пострадавших в резуль</w:t>
      </w:r>
      <w:r>
        <w:softHyphen/>
        <w:t>тате чрезвычайных ситуаций и стихийных бедствий).</w:t>
      </w:r>
    </w:p>
    <w:p w:rsidR="009D6451" w:rsidRDefault="00332AF0">
      <w:pPr>
        <w:pStyle w:val="20"/>
        <w:shd w:val="clear" w:color="auto" w:fill="auto"/>
        <w:spacing w:line="293" w:lineRule="exact"/>
        <w:ind w:firstLine="720"/>
        <w:jc w:val="both"/>
      </w:pPr>
      <w:r>
        <w:t>Медицинская эвакуация осуществляется выездными бригадами скорой меди</w:t>
      </w:r>
      <w:r>
        <w:softHyphen/>
        <w:t>цинской помощи, а также санитарно-авиационным транспортом с проведением во время транспортировки мероприятий по оказанию медицинской помощи, в том чис</w:t>
      </w:r>
      <w:r>
        <w:softHyphen/>
        <w:t>ле с применением медицинского оборудования.</w:t>
      </w:r>
    </w:p>
    <w:p w:rsidR="009D6451" w:rsidRDefault="00332AF0">
      <w:pPr>
        <w:pStyle w:val="20"/>
        <w:numPr>
          <w:ilvl w:val="1"/>
          <w:numId w:val="8"/>
        </w:numPr>
        <w:shd w:val="clear" w:color="auto" w:fill="auto"/>
        <w:tabs>
          <w:tab w:val="left" w:pos="1335"/>
        </w:tabs>
        <w:spacing w:line="293" w:lineRule="exact"/>
        <w:ind w:firstLine="720"/>
        <w:jc w:val="both"/>
      </w:pPr>
      <w:r>
        <w:t>Медицинская эвакуация может осуществляться с места происшествия или места нахождения пациента (вне медицинской организации), а также из меди</w:t>
      </w:r>
      <w:r>
        <w:softHyphen/>
        <w:t>цинской организации, в которой отсутствует возможность оказания необходимой медицинской помощи при угрожающих жизни состояниях, женщин в период бере</w:t>
      </w:r>
      <w:r>
        <w:softHyphen/>
        <w:t>менности, родов, послеродовой период и новорожденных, лиц, пострадавших в ре</w:t>
      </w:r>
      <w:r>
        <w:softHyphen/>
        <w:t>зультате чрезвычайных ситуаций и стихийных бедствий.</w:t>
      </w:r>
    </w:p>
    <w:p w:rsidR="009D6451" w:rsidRDefault="00332AF0">
      <w:pPr>
        <w:pStyle w:val="20"/>
        <w:numPr>
          <w:ilvl w:val="1"/>
          <w:numId w:val="8"/>
        </w:numPr>
        <w:shd w:val="clear" w:color="auto" w:fill="auto"/>
        <w:tabs>
          <w:tab w:val="left" w:pos="1330"/>
        </w:tabs>
        <w:spacing w:line="293" w:lineRule="exact"/>
        <w:ind w:firstLine="720"/>
        <w:jc w:val="both"/>
      </w:pPr>
      <w:r>
        <w:t>Выбор медицинской организации для доставки пациента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w:t>
      </w:r>
      <w:r>
        <w:softHyphen/>
        <w:t>ции, куда будет доставляться пациент.</w:t>
      </w:r>
    </w:p>
    <w:p w:rsidR="009D6451" w:rsidRDefault="00332AF0">
      <w:pPr>
        <w:pStyle w:val="20"/>
        <w:numPr>
          <w:ilvl w:val="1"/>
          <w:numId w:val="8"/>
        </w:numPr>
        <w:shd w:val="clear" w:color="auto" w:fill="auto"/>
        <w:tabs>
          <w:tab w:val="left" w:pos="1340"/>
        </w:tabs>
        <w:spacing w:line="293" w:lineRule="exact"/>
        <w:ind w:firstLine="720"/>
        <w:jc w:val="both"/>
      </w:pPr>
      <w:r>
        <w:t>Во время проведения медицинской эвакуации осуществляется монито</w:t>
      </w:r>
      <w:r>
        <w:softHyphen/>
        <w:t>ринг состояния функций организма пациента и оказывается необходимая медицин</w:t>
      </w:r>
      <w:r>
        <w:softHyphen/>
        <w:t>ская помощь.</w:t>
      </w:r>
    </w:p>
    <w:p w:rsidR="009D6451" w:rsidRDefault="00332AF0">
      <w:pPr>
        <w:pStyle w:val="20"/>
        <w:numPr>
          <w:ilvl w:val="1"/>
          <w:numId w:val="8"/>
        </w:numPr>
        <w:shd w:val="clear" w:color="auto" w:fill="auto"/>
        <w:tabs>
          <w:tab w:val="left" w:pos="1335"/>
        </w:tabs>
        <w:spacing w:line="293" w:lineRule="exact"/>
        <w:ind w:firstLine="720"/>
        <w:jc w:val="both"/>
      </w:pPr>
      <w:r>
        <w:t>Оказание медицинской помощи больным и пострадавшим, обратившим</w:t>
      </w:r>
      <w:r>
        <w:softHyphen/>
        <w:t>ся за помощью непосредственно на станцию скорой медицинской помощи, осу</w:t>
      </w:r>
      <w:r>
        <w:softHyphen/>
        <w:t>ществляется в кабинете для приема амбулаторных больных.</w:t>
      </w:r>
    </w:p>
    <w:p w:rsidR="009D6451" w:rsidRDefault="00332AF0">
      <w:pPr>
        <w:pStyle w:val="20"/>
        <w:numPr>
          <w:ilvl w:val="1"/>
          <w:numId w:val="8"/>
        </w:numPr>
        <w:shd w:val="clear" w:color="auto" w:fill="auto"/>
        <w:tabs>
          <w:tab w:val="left" w:pos="1340"/>
        </w:tabs>
        <w:spacing w:line="293" w:lineRule="exact"/>
        <w:ind w:firstLine="720"/>
        <w:jc w:val="both"/>
      </w:pPr>
      <w:r>
        <w:t>Отсутствие страхового полиса и личных документов не является причи</w:t>
      </w:r>
      <w:r>
        <w:softHyphen/>
        <w:t>ной отказа в вызове и оказании скорой помощи.</w:t>
      </w:r>
    </w:p>
    <w:p w:rsidR="009D6451" w:rsidRDefault="00332AF0">
      <w:pPr>
        <w:pStyle w:val="20"/>
        <w:numPr>
          <w:ilvl w:val="1"/>
          <w:numId w:val="8"/>
        </w:numPr>
        <w:shd w:val="clear" w:color="auto" w:fill="auto"/>
        <w:tabs>
          <w:tab w:val="left" w:pos="1335"/>
        </w:tabs>
        <w:spacing w:after="304" w:line="293" w:lineRule="exact"/>
        <w:ind w:firstLine="720"/>
        <w:jc w:val="both"/>
      </w:pPr>
      <w:r>
        <w:t>Оплата дежурств бригад скорой медицинской помощи при проведении массовых мероприятий (спортивных, культурных и других) осуществляется за счет средств организаторов указанных мероприятий.</w:t>
      </w:r>
    </w:p>
    <w:p w:rsidR="009D6451" w:rsidRDefault="00332AF0">
      <w:pPr>
        <w:pStyle w:val="20"/>
        <w:numPr>
          <w:ilvl w:val="0"/>
          <w:numId w:val="8"/>
        </w:numPr>
        <w:shd w:val="clear" w:color="auto" w:fill="auto"/>
        <w:tabs>
          <w:tab w:val="left" w:pos="1673"/>
        </w:tabs>
        <w:spacing w:after="296" w:line="288" w:lineRule="exact"/>
        <w:ind w:left="1360" w:firstLine="0"/>
        <w:jc w:val="left"/>
      </w:pPr>
      <w:r>
        <w:t>Предоставление специализированной медицинской помощи</w:t>
      </w:r>
    </w:p>
    <w:p w:rsidR="009D6451" w:rsidRDefault="00332AF0">
      <w:pPr>
        <w:pStyle w:val="20"/>
        <w:numPr>
          <w:ilvl w:val="1"/>
          <w:numId w:val="8"/>
        </w:numPr>
        <w:shd w:val="clear" w:color="auto" w:fill="auto"/>
        <w:tabs>
          <w:tab w:val="left" w:pos="1245"/>
        </w:tabs>
        <w:spacing w:line="293" w:lineRule="exact"/>
        <w:ind w:firstLine="720"/>
        <w:jc w:val="both"/>
      </w:pPr>
      <w:r>
        <w:t>Специализированная медицинская помощь оказывается в экстренной, не</w:t>
      </w:r>
      <w:r>
        <w:softHyphen/>
        <w:t>отложной и плановой формах.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9D6451" w:rsidRDefault="00332AF0">
      <w:pPr>
        <w:pStyle w:val="20"/>
        <w:numPr>
          <w:ilvl w:val="1"/>
          <w:numId w:val="8"/>
        </w:numPr>
        <w:shd w:val="clear" w:color="auto" w:fill="auto"/>
        <w:tabs>
          <w:tab w:val="left" w:pos="1196"/>
        </w:tabs>
        <w:spacing w:line="293" w:lineRule="exact"/>
        <w:ind w:firstLine="720"/>
        <w:jc w:val="both"/>
      </w:pPr>
      <w:r>
        <w:lastRenderedPageBreak/>
        <w:t>Специализированная медицинская помощь, в том числе высокотехноло</w:t>
      </w:r>
      <w:r>
        <w:softHyphen/>
        <w:t>гичная, организуется в соответствии с Положением об организации оказания специализированной, в том числе высокотехнологичной, медицинской помощи, утвержденным приказом Министерства здравоохранения Российской Федерации от 2 декабря 2014 г. № 796н «Об утверждении Положения об организации оказания специализированной, в том числе высокотехнологичной, медицинской помощи».</w:t>
      </w:r>
    </w:p>
    <w:p w:rsidR="009D6451" w:rsidRDefault="00332AF0">
      <w:pPr>
        <w:pStyle w:val="20"/>
        <w:numPr>
          <w:ilvl w:val="1"/>
          <w:numId w:val="8"/>
        </w:numPr>
        <w:shd w:val="clear" w:color="auto" w:fill="auto"/>
        <w:tabs>
          <w:tab w:val="left" w:pos="1201"/>
        </w:tabs>
        <w:spacing w:line="293" w:lineRule="exact"/>
        <w:ind w:firstLine="720"/>
        <w:jc w:val="both"/>
      </w:pPr>
      <w:r>
        <w:t>Специализированная медицинская помощь организуется и оказывается в соответствии с порядками оказания медицинской помощи, на основе клинических рекомендаций (с учетом правил поэтапного перехода, которые установлены поста</w:t>
      </w:r>
      <w:r>
        <w:softHyphen/>
        <w:t>новлением Правительства Российской Федерации от 17 ноября 2021 г. № 1968), с учетом стандартов медицинской помощи, утвержденных уполномоченным феде</w:t>
      </w:r>
      <w:r>
        <w:softHyphen/>
        <w:t>ральным органом исполнительной власти.</w:t>
      </w:r>
    </w:p>
    <w:p w:rsidR="009D6451" w:rsidRDefault="00332AF0">
      <w:pPr>
        <w:pStyle w:val="20"/>
        <w:numPr>
          <w:ilvl w:val="1"/>
          <w:numId w:val="8"/>
        </w:numPr>
        <w:shd w:val="clear" w:color="auto" w:fill="auto"/>
        <w:tabs>
          <w:tab w:val="left" w:pos="1206"/>
        </w:tabs>
        <w:spacing w:line="293" w:lineRule="exact"/>
        <w:ind w:firstLine="720"/>
        <w:jc w:val="both"/>
      </w:pPr>
      <w:r>
        <w:t>Госпитализация для лечения пациента в условиях круглосуточного или дневного стационара осуществляется по медицинским показаниям (на инфекцион</w:t>
      </w:r>
      <w:r>
        <w:softHyphen/>
        <w:t>ные койки - по медицинским и эпидемиологическим показаниям), которые опреде</w:t>
      </w:r>
      <w:r>
        <w:softHyphen/>
        <w:t>ляются лечащим врачом или врачебной комиссией медицинской организации. При самостоятельном обращении гражданина в медицинскую организацию медицинские показания определяет врач-специалист данной медицинской организации.</w:t>
      </w:r>
    </w:p>
    <w:p w:rsidR="009D6451" w:rsidRDefault="00332AF0">
      <w:pPr>
        <w:pStyle w:val="20"/>
        <w:numPr>
          <w:ilvl w:val="1"/>
          <w:numId w:val="8"/>
        </w:numPr>
        <w:shd w:val="clear" w:color="auto" w:fill="auto"/>
        <w:tabs>
          <w:tab w:val="left" w:pos="1201"/>
        </w:tabs>
        <w:spacing w:line="293" w:lineRule="exact"/>
        <w:ind w:firstLine="720"/>
        <w:jc w:val="both"/>
      </w:pPr>
      <w:r>
        <w:t>Госпитализация в стационар в экстренной форме осуществляется при вне</w:t>
      </w:r>
      <w:r>
        <w:softHyphen/>
        <w:t>запных острых заболеваниях (состояниях), обострении хронических заболеваний, представляющих угрозу жизни пациента, по направлению врача (фельдшера, аку</w:t>
      </w:r>
      <w:r>
        <w:softHyphen/>
        <w:t>шера), в том числе в порядке перевода из другой медицинской организации, врача (фельдшера) скорой медицинской помощи, а также самостоятельно обратившихся больных.</w:t>
      </w:r>
    </w:p>
    <w:p w:rsidR="009D6451" w:rsidRDefault="00332AF0">
      <w:pPr>
        <w:pStyle w:val="20"/>
        <w:numPr>
          <w:ilvl w:val="1"/>
          <w:numId w:val="8"/>
        </w:numPr>
        <w:shd w:val="clear" w:color="auto" w:fill="auto"/>
        <w:tabs>
          <w:tab w:val="left" w:pos="1201"/>
        </w:tabs>
        <w:spacing w:line="293" w:lineRule="exact"/>
        <w:ind w:firstLine="720"/>
        <w:jc w:val="both"/>
      </w:pPr>
      <w:r>
        <w:t>При оказании специализированной медицинской помощи в неотложной форме проведение осмотра пациента осуществляется не позднее двух часов с мо</w:t>
      </w:r>
      <w:r>
        <w:softHyphen/>
        <w:t>мента поступления пациента в приемное отделение (дневной стационар) медицин</w:t>
      </w:r>
      <w:r>
        <w:softHyphen/>
        <w:t>ской организации.</w:t>
      </w:r>
    </w:p>
    <w:p w:rsidR="009D6451" w:rsidRDefault="00332AF0">
      <w:pPr>
        <w:pStyle w:val="20"/>
        <w:numPr>
          <w:ilvl w:val="1"/>
          <w:numId w:val="8"/>
        </w:numPr>
        <w:shd w:val="clear" w:color="auto" w:fill="auto"/>
        <w:tabs>
          <w:tab w:val="left" w:pos="1206"/>
        </w:tabs>
        <w:spacing w:line="293" w:lineRule="exact"/>
        <w:ind w:firstLine="720"/>
        <w:jc w:val="both"/>
      </w:pPr>
      <w:r>
        <w:t>Госпитализация в стационар в плановой форме осуществляется по направ</w:t>
      </w:r>
      <w:r>
        <w:softHyphen/>
        <w:t>лению лечащего врача медицинской организации, оказывающей первичную медико- санитарную помощь (в том числе первичную специализированную), при проведении профилактических мероприятий, при заболеваниях и состояниях, не сопровождаю</w:t>
      </w:r>
      <w:r>
        <w:softHyphen/>
        <w:t>щихся угрозой жизни пациента, не требующих экстренной и неотложной медицин</w:t>
      </w:r>
      <w:r>
        <w:softHyphen/>
        <w:t>ской помощи.</w:t>
      </w:r>
    </w:p>
    <w:p w:rsidR="009D6451" w:rsidRDefault="00332AF0">
      <w:pPr>
        <w:pStyle w:val="20"/>
        <w:numPr>
          <w:ilvl w:val="1"/>
          <w:numId w:val="8"/>
        </w:numPr>
        <w:shd w:val="clear" w:color="auto" w:fill="auto"/>
        <w:tabs>
          <w:tab w:val="left" w:pos="1201"/>
        </w:tabs>
        <w:spacing w:line="293" w:lineRule="exact"/>
        <w:ind w:firstLine="720"/>
        <w:jc w:val="both"/>
      </w:pPr>
      <w:r>
        <w:t>Лечение сопутствующих заболеваний проводится только в случае обострения и их влияния на тяжесть и течение основного заболевания, а также при наличии заболеваний, требующих постоянного приема лекарственных препаратов.</w:t>
      </w:r>
    </w:p>
    <w:p w:rsidR="009D6451" w:rsidRDefault="00332AF0">
      <w:pPr>
        <w:pStyle w:val="20"/>
        <w:numPr>
          <w:ilvl w:val="1"/>
          <w:numId w:val="8"/>
        </w:numPr>
        <w:shd w:val="clear" w:color="auto" w:fill="auto"/>
        <w:tabs>
          <w:tab w:val="left" w:pos="1206"/>
        </w:tabs>
        <w:spacing w:line="293" w:lineRule="exact"/>
        <w:ind w:firstLine="720"/>
        <w:jc w:val="both"/>
      </w:pPr>
      <w:r>
        <w:t>Пациент имеет право на получение лечебного питания с учетом особен</w:t>
      </w:r>
      <w:r>
        <w:softHyphen/>
        <w:t>ностей течения основного и сопутствующего заболеваний.</w:t>
      </w:r>
    </w:p>
    <w:p w:rsidR="009D6451" w:rsidRDefault="00332AF0">
      <w:pPr>
        <w:pStyle w:val="20"/>
        <w:numPr>
          <w:ilvl w:val="1"/>
          <w:numId w:val="8"/>
        </w:numPr>
        <w:shd w:val="clear" w:color="auto" w:fill="auto"/>
        <w:tabs>
          <w:tab w:val="left" w:pos="1335"/>
        </w:tabs>
        <w:spacing w:line="293" w:lineRule="exact"/>
        <w:ind w:firstLine="720"/>
        <w:jc w:val="both"/>
      </w:pPr>
      <w:r>
        <w:t>Установление предварительного и клинического диагнозов, осмотры врачами и заведующими профильными отделениями, проведение диагностического и лечебного этапов, ведение первичной медицинской документации осуществляют</w:t>
      </w:r>
      <w:r>
        <w:softHyphen/>
        <w:t>ся с учетом критериев оценки качества медицинской помощи, которые регламенти</w:t>
      </w:r>
      <w:r>
        <w:softHyphen/>
        <w:t>рованы приказом Министерства здравоохранения Российской Федерации от 10 мая 2017 г. № 203н «Об утверждении критериев оценки качества медицинской помо</w:t>
      </w:r>
      <w:r>
        <w:softHyphen/>
        <w:t>щи».</w:t>
      </w:r>
    </w:p>
    <w:p w:rsidR="009D6451" w:rsidRDefault="00332AF0">
      <w:pPr>
        <w:pStyle w:val="20"/>
        <w:numPr>
          <w:ilvl w:val="1"/>
          <w:numId w:val="8"/>
        </w:numPr>
        <w:shd w:val="clear" w:color="auto" w:fill="auto"/>
        <w:tabs>
          <w:tab w:val="left" w:pos="1321"/>
        </w:tabs>
        <w:spacing w:line="307" w:lineRule="exact"/>
        <w:ind w:firstLine="720"/>
        <w:jc w:val="both"/>
      </w:pPr>
      <w:r>
        <w:t>Выписка пациента из стационара и дневного стационара осуществляется на основании следующих критериев:</w:t>
      </w:r>
    </w:p>
    <w:p w:rsidR="009D6451" w:rsidRDefault="00332AF0">
      <w:pPr>
        <w:pStyle w:val="20"/>
        <w:shd w:val="clear" w:color="auto" w:fill="auto"/>
        <w:spacing w:line="307" w:lineRule="exact"/>
        <w:ind w:firstLine="720"/>
        <w:jc w:val="both"/>
      </w:pPr>
      <w:r>
        <w:t>установление клинического диагноза;</w:t>
      </w:r>
    </w:p>
    <w:p w:rsidR="009D6451" w:rsidRDefault="00332AF0">
      <w:pPr>
        <w:pStyle w:val="20"/>
        <w:shd w:val="clear" w:color="auto" w:fill="auto"/>
        <w:spacing w:line="307" w:lineRule="exact"/>
        <w:ind w:firstLine="720"/>
        <w:jc w:val="both"/>
      </w:pPr>
      <w:r>
        <w:t>стабилизация лабораторных показателей патологического процесса основного и сопутствующих заболеваний, оказывающих влияние на тяжесть и течение основ</w:t>
      </w:r>
      <w:r>
        <w:softHyphen/>
        <w:t>ного заболевания;</w:t>
      </w:r>
    </w:p>
    <w:p w:rsidR="009D6451" w:rsidRDefault="00332AF0">
      <w:pPr>
        <w:pStyle w:val="20"/>
        <w:shd w:val="clear" w:color="auto" w:fill="auto"/>
        <w:spacing w:line="307" w:lineRule="exact"/>
        <w:ind w:firstLine="720"/>
        <w:jc w:val="both"/>
      </w:pPr>
      <w:r>
        <w:lastRenderedPageBreak/>
        <w:t>достижение запланированного результата, выполнение стандарта медицин</w:t>
      </w:r>
      <w:r>
        <w:softHyphen/>
        <w:t>ской помощи и (или) клинических рекомендаций (за исключением случаев перевода в другие медицинские организации с целью выполнения порядков оказания и стан</w:t>
      </w:r>
      <w:r>
        <w:softHyphen/>
        <w:t>дартов медицинской помощи).</w:t>
      </w:r>
    </w:p>
    <w:p w:rsidR="009D6451" w:rsidRDefault="00332AF0">
      <w:pPr>
        <w:pStyle w:val="20"/>
        <w:numPr>
          <w:ilvl w:val="1"/>
          <w:numId w:val="8"/>
        </w:numPr>
        <w:shd w:val="clear" w:color="auto" w:fill="auto"/>
        <w:tabs>
          <w:tab w:val="left" w:pos="1330"/>
        </w:tabs>
        <w:spacing w:line="307" w:lineRule="exact"/>
        <w:ind w:firstLine="720"/>
        <w:jc w:val="both"/>
      </w:pPr>
      <w:r>
        <w:t>Высокотехнологичная медицинская помощь за счет средств бюджета Республики Татарстан гарантируется бесплатно гражданам Российской Федерации, проживающим на территории Республики Татарстан, по видам, включенным в раздел II приложения № 1 к Программе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Российской Федерации от 28 декабря 2021 г. № 2505 «О Программе государственных гарантий бесплатного оказания гражданам медицинской помощи на 2022 год и на плановый период 2023 и 2024 годов».</w:t>
      </w:r>
    </w:p>
    <w:p w:rsidR="009D6451" w:rsidRDefault="00332AF0">
      <w:pPr>
        <w:pStyle w:val="20"/>
        <w:shd w:val="clear" w:color="auto" w:fill="auto"/>
        <w:spacing w:line="307" w:lineRule="exact"/>
        <w:ind w:firstLine="720"/>
        <w:jc w:val="both"/>
      </w:pPr>
      <w:r>
        <w:t>Гражданам Российской Федерации, постоянно проживающим в других субъ</w:t>
      </w:r>
      <w:r>
        <w:softHyphen/>
        <w:t>ектах Российской Федерации, оказание высокотехнологичных видов медицинской помощи осуществляется в экстренных случаях при отсутствии альтернативных ви</w:t>
      </w:r>
      <w:r>
        <w:softHyphen/>
        <w:t>дов медицинской помощи, если иное не предусмотрено договорами между субъек</w:t>
      </w:r>
      <w:r>
        <w:softHyphen/>
        <w:t>тами Российской Федерации и Республикой Татарстан.</w:t>
      </w:r>
    </w:p>
    <w:p w:rsidR="009D6451" w:rsidRDefault="00332AF0">
      <w:pPr>
        <w:pStyle w:val="20"/>
        <w:shd w:val="clear" w:color="auto" w:fill="auto"/>
        <w:spacing w:line="307" w:lineRule="exact"/>
        <w:ind w:firstLine="720"/>
        <w:jc w:val="both"/>
      </w:pPr>
      <w:r>
        <w:t>Высокотехнологичная медицинская помощь гражданам Российской Федера</w:t>
      </w:r>
      <w:r>
        <w:softHyphen/>
        <w:t>ции, не проживающим постоянно на территории Республики Татарстан, в плановом порядке оказывается за счет средств федерального бюджета в федеральных специа</w:t>
      </w:r>
      <w:r>
        <w:softHyphen/>
        <w:t>лизированных медицинских организациях в рамках квот, выделенных для жителей субъектов Российской Федерации по месту постоянного проживания, в соответ</w:t>
      </w:r>
      <w:r>
        <w:softHyphen/>
        <w:t>ствии с приказами Министерства здравоохранения Российской Федерации.</w:t>
      </w:r>
    </w:p>
    <w:p w:rsidR="009D6451" w:rsidRDefault="00332AF0">
      <w:pPr>
        <w:pStyle w:val="20"/>
        <w:shd w:val="clear" w:color="auto" w:fill="auto"/>
        <w:spacing w:after="292" w:line="307" w:lineRule="exact"/>
        <w:ind w:firstLine="720"/>
        <w:jc w:val="both"/>
      </w:pPr>
      <w:r>
        <w:t>В целях обеспечения доступности специализированной медицинской помощи осуществляются телемедицинские консультации пациентов врачами-специалистами медицинских организаций, оказывающих высокотехнологичную медицинскую по</w:t>
      </w:r>
      <w:r>
        <w:softHyphen/>
        <w:t>мощь, с использованием современных информационно-коммуникационных техно</w:t>
      </w:r>
      <w:r>
        <w:softHyphen/>
        <w:t>логий в соответствии с требованиями, установленными Министерством здравоохра</w:t>
      </w:r>
      <w:r>
        <w:softHyphen/>
        <w:t>нения Республики Татарстан.</w:t>
      </w:r>
    </w:p>
    <w:p w:rsidR="009D6451" w:rsidRDefault="00332AF0">
      <w:pPr>
        <w:pStyle w:val="20"/>
        <w:numPr>
          <w:ilvl w:val="0"/>
          <w:numId w:val="8"/>
        </w:numPr>
        <w:shd w:val="clear" w:color="auto" w:fill="auto"/>
        <w:tabs>
          <w:tab w:val="left" w:pos="1428"/>
        </w:tabs>
        <w:spacing w:after="284" w:line="293" w:lineRule="exact"/>
        <w:ind w:left="2180" w:hanging="1060"/>
        <w:jc w:val="left"/>
      </w:pPr>
      <w:r>
        <w:t>Условия пребывания в медицинских организациях при оказании медицинской помощи в стационарных условиях</w:t>
      </w:r>
    </w:p>
    <w:p w:rsidR="009D6451" w:rsidRDefault="00332AF0">
      <w:pPr>
        <w:pStyle w:val="20"/>
        <w:numPr>
          <w:ilvl w:val="1"/>
          <w:numId w:val="8"/>
        </w:numPr>
        <w:shd w:val="clear" w:color="auto" w:fill="auto"/>
        <w:tabs>
          <w:tab w:val="left" w:pos="1191"/>
        </w:tabs>
        <w:spacing w:line="288" w:lineRule="exact"/>
        <w:ind w:firstLine="720"/>
        <w:jc w:val="both"/>
      </w:pPr>
      <w:r>
        <w:t>Размещение пациентов производится в палаты на зри места и более. При отсутствии в профильном отделении свободных мест допускается размещение паци</w:t>
      </w:r>
      <w:r>
        <w:softHyphen/>
        <w:t>ентов, поступивших по экстренным показаниям, вне палаты на срок не более суток.</w:t>
      </w:r>
    </w:p>
    <w:p w:rsidR="009D6451" w:rsidRDefault="00332AF0">
      <w:pPr>
        <w:pStyle w:val="20"/>
        <w:numPr>
          <w:ilvl w:val="1"/>
          <w:numId w:val="8"/>
        </w:numPr>
        <w:shd w:val="clear" w:color="auto" w:fill="auto"/>
        <w:tabs>
          <w:tab w:val="left" w:pos="1196"/>
        </w:tabs>
        <w:spacing w:line="288" w:lineRule="exact"/>
        <w:ind w:firstLine="720"/>
        <w:jc w:val="both"/>
      </w:pPr>
      <w:r>
        <w:t>При госпитализации детей в возрасте семи лет и старше без родителей мальчики и девочки размещаются в палатах раздельно.</w:t>
      </w:r>
    </w:p>
    <w:p w:rsidR="009D6451" w:rsidRDefault="00332AF0">
      <w:pPr>
        <w:pStyle w:val="20"/>
        <w:numPr>
          <w:ilvl w:val="1"/>
          <w:numId w:val="8"/>
        </w:numPr>
        <w:shd w:val="clear" w:color="auto" w:fill="auto"/>
        <w:tabs>
          <w:tab w:val="left" w:pos="1186"/>
        </w:tabs>
        <w:spacing w:line="293" w:lineRule="exact"/>
        <w:ind w:firstLine="720"/>
        <w:jc w:val="both"/>
      </w:pPr>
      <w:r>
        <w:t>При госпитализации ребенка одному из родителей, иному члену семьи или иному законному представителю предоставляется право на бесплатное совмест</w:t>
      </w:r>
      <w:r>
        <w:softHyphen/>
        <w:t>ное нахождение с ребенком в течение всего периода лечения.</w:t>
      </w:r>
    </w:p>
    <w:p w:rsidR="009D6451" w:rsidRDefault="00332AF0">
      <w:pPr>
        <w:pStyle w:val="20"/>
        <w:shd w:val="clear" w:color="auto" w:fill="auto"/>
        <w:spacing w:line="293" w:lineRule="exact"/>
        <w:ind w:firstLine="720"/>
        <w:jc w:val="both"/>
      </w:pPr>
      <w:r>
        <w:t>При совместном нахождении родителя, иного члена семьи или иного законно</w:t>
      </w:r>
      <w:r>
        <w:softHyphen/>
        <w:t>го представителя с ребенком (в возрасте до четырех лет включительно), а с ребен</w:t>
      </w:r>
      <w:r>
        <w:softHyphen/>
        <w:t>ком старше данного возраста - при наличии медицинских показаний с указанных лиц не взимается плата за предоставление спального места и питания.</w:t>
      </w:r>
    </w:p>
    <w:p w:rsidR="009D6451" w:rsidRDefault="00332AF0">
      <w:pPr>
        <w:pStyle w:val="20"/>
        <w:numPr>
          <w:ilvl w:val="1"/>
          <w:numId w:val="8"/>
        </w:numPr>
        <w:shd w:val="clear" w:color="auto" w:fill="auto"/>
        <w:tabs>
          <w:tab w:val="left" w:pos="1191"/>
        </w:tabs>
        <w:spacing w:line="293" w:lineRule="exact"/>
        <w:ind w:firstLine="720"/>
        <w:jc w:val="both"/>
      </w:pPr>
      <w:r>
        <w:t>При госпитализации детей в плановой форме должна быть представлена справка об отсутствии контакта с контагиозными инфекционными больными в те</w:t>
      </w:r>
      <w:r>
        <w:softHyphen/>
        <w:t>чение 21 дня до дня госпитализации.</w:t>
      </w:r>
    </w:p>
    <w:p w:rsidR="009D6451" w:rsidRDefault="00332AF0">
      <w:pPr>
        <w:pStyle w:val="20"/>
        <w:numPr>
          <w:ilvl w:val="1"/>
          <w:numId w:val="8"/>
        </w:numPr>
        <w:shd w:val="clear" w:color="auto" w:fill="auto"/>
        <w:tabs>
          <w:tab w:val="left" w:pos="1196"/>
        </w:tabs>
        <w:spacing w:line="293" w:lineRule="exact"/>
        <w:ind w:firstLine="720"/>
        <w:jc w:val="both"/>
      </w:pPr>
      <w:r>
        <w:lastRenderedPageBreak/>
        <w:t>Питание, проведение лечебно-диагностических манипуляций, лекарствен</w:t>
      </w:r>
      <w:r>
        <w:softHyphen/>
        <w:t>ное обеспечение осуществляются с даты поступления в стационар.</w:t>
      </w:r>
    </w:p>
    <w:p w:rsidR="009D6451" w:rsidRDefault="00332AF0">
      <w:pPr>
        <w:pStyle w:val="20"/>
        <w:shd w:val="clear" w:color="auto" w:fill="auto"/>
        <w:spacing w:line="293" w:lineRule="exact"/>
        <w:ind w:firstLine="720"/>
        <w:jc w:val="both"/>
      </w:pPr>
      <w:r>
        <w:t>Обеспечение лечебным питанием осуществляется в соответствии с порядком, установленным Министерством здравоохранения Российской Федерации.</w:t>
      </w:r>
    </w:p>
    <w:p w:rsidR="009D6451" w:rsidRDefault="00332AF0">
      <w:pPr>
        <w:pStyle w:val="20"/>
        <w:numPr>
          <w:ilvl w:val="1"/>
          <w:numId w:val="8"/>
        </w:numPr>
        <w:shd w:val="clear" w:color="auto" w:fill="auto"/>
        <w:tabs>
          <w:tab w:val="left" w:pos="1201"/>
        </w:tabs>
        <w:spacing w:after="244" w:line="293" w:lineRule="exact"/>
        <w:ind w:firstLine="720"/>
        <w:jc w:val="both"/>
      </w:pPr>
      <w:r>
        <w:t>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w:t>
      </w:r>
      <w:r>
        <w:softHyphen/>
        <w:t>вых залов) и отсутствии у отца или иного члена семьи контагиозных инфекционных заболеваний. Реализация такого права осуществляется без взимания платы с отца ребенка или иного члена семьи.</w:t>
      </w:r>
    </w:p>
    <w:p w:rsidR="009D6451" w:rsidRDefault="00332AF0">
      <w:pPr>
        <w:pStyle w:val="20"/>
        <w:numPr>
          <w:ilvl w:val="0"/>
          <w:numId w:val="8"/>
        </w:numPr>
        <w:shd w:val="clear" w:color="auto" w:fill="auto"/>
        <w:tabs>
          <w:tab w:val="left" w:pos="1953"/>
        </w:tabs>
        <w:spacing w:after="236" w:line="288" w:lineRule="exact"/>
        <w:ind w:left="1640" w:firstLine="0"/>
        <w:jc w:val="left"/>
      </w:pPr>
      <w:r>
        <w:t>Условия размещения пациентов в маломестных боксах</w:t>
      </w:r>
    </w:p>
    <w:p w:rsidR="009D6451" w:rsidRDefault="00332AF0">
      <w:pPr>
        <w:pStyle w:val="20"/>
        <w:shd w:val="clear" w:color="auto" w:fill="auto"/>
        <w:spacing w:after="240" w:line="293" w:lineRule="exact"/>
        <w:ind w:firstLine="720"/>
        <w:jc w:val="both"/>
      </w:pPr>
      <w:r>
        <w:t>Пациенты, имеющие медицинские и (или) эпидемиологические показания, установленные в соответствии с приказом Министерства здравоохранения и соци</w:t>
      </w:r>
      <w:r>
        <w:softHyphen/>
        <w:t>ального развития Российской Федерации от 15 мая 2012 г. № 535н «Об утверждении перечня медицинских и эпидемиологических показаний к размещению пациентов в маломестных палатах (боксах)», размещаются в маломестных палатах (боксах) с со</w:t>
      </w:r>
      <w:r>
        <w:softHyphen/>
        <w:t>блюдением санитарно-эпидемиологических правил и нормативов.</w:t>
      </w:r>
    </w:p>
    <w:p w:rsidR="009D6451" w:rsidRDefault="00332AF0">
      <w:pPr>
        <w:pStyle w:val="20"/>
        <w:numPr>
          <w:ilvl w:val="0"/>
          <w:numId w:val="8"/>
        </w:numPr>
        <w:shd w:val="clear" w:color="auto" w:fill="auto"/>
        <w:tabs>
          <w:tab w:val="left" w:pos="706"/>
        </w:tabs>
        <w:spacing w:after="244" w:line="293" w:lineRule="exact"/>
        <w:ind w:firstLine="360"/>
        <w:jc w:val="left"/>
      </w:pPr>
      <w:r>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rsidR="009D6451" w:rsidRDefault="00332AF0">
      <w:pPr>
        <w:pStyle w:val="20"/>
        <w:shd w:val="clear" w:color="auto" w:fill="auto"/>
        <w:spacing w:line="288" w:lineRule="exact"/>
        <w:ind w:firstLine="720"/>
        <w:jc w:val="both"/>
      </w:pPr>
      <w:r>
        <w:t>Обеспечение медицинской помощи детям-сиротам и детям, оставшимся без попечения родителей, осуществляется в соответствии с постановлением Правитель</w:t>
      </w:r>
      <w:r>
        <w:softHyphen/>
        <w:t>ства Российской Федерации от 14 февраля 2013 г. № 116 «О мерах по совершен</w:t>
      </w:r>
      <w:r>
        <w:softHyphen/>
        <w:t>ствованию организации медицинской помощи детям-сиротам и детям, оставшимся без попечения родителей».</w:t>
      </w:r>
    </w:p>
    <w:p w:rsidR="009D6451" w:rsidRDefault="00332AF0">
      <w:pPr>
        <w:pStyle w:val="20"/>
        <w:shd w:val="clear" w:color="auto" w:fill="auto"/>
        <w:spacing w:line="288" w:lineRule="exact"/>
        <w:ind w:firstLine="720"/>
        <w:jc w:val="both"/>
      </w:pPr>
      <w:r>
        <w:t>Медицинское обследование детей-сирот, детей, оставшихся без попечения ро</w:t>
      </w:r>
      <w:r>
        <w:softHyphen/>
        <w:t>дителей, помещаемых под надзор в организации для детей-сирот, детей, оставшихся без попечения родителей, осуществляется в соответствии с порядком, установлен</w:t>
      </w:r>
      <w:r>
        <w:softHyphen/>
        <w:t>ным Министерством здравоохранения Российской Федерации.</w:t>
      </w:r>
    </w:p>
    <w:p w:rsidR="009D6451" w:rsidRDefault="00332AF0">
      <w:pPr>
        <w:pStyle w:val="20"/>
        <w:shd w:val="clear" w:color="auto" w:fill="auto"/>
        <w:spacing w:line="288" w:lineRule="exact"/>
        <w:ind w:firstLine="720"/>
        <w:jc w:val="both"/>
      </w:pPr>
      <w:r>
        <w:t>Обеспечение медицинской помощью пребывающих в стационарных учрежде</w:t>
      </w:r>
      <w:r>
        <w:softHyphen/>
        <w:t>ниях детей-сирот и детей, находящихся в трудной жизненной ситуации, в рамках диспансеризации и последующего оздоровления детей указанных категорий по ре</w:t>
      </w:r>
      <w:r>
        <w:softHyphen/>
        <w:t>зультатам проведенной диспансеризации осуществляется в соответствии с приказом Министерства здравоохранения Российской Федерации от 15 февраля 2013 г. № 72н «О проведении диспансеризации пребывающих в стационарных учреждениях детей- сирот и детей, находящихся в трудной жизненной ситуации».</w:t>
      </w:r>
    </w:p>
    <w:p w:rsidR="009D6451" w:rsidRDefault="00332AF0">
      <w:pPr>
        <w:pStyle w:val="20"/>
        <w:shd w:val="clear" w:color="auto" w:fill="auto"/>
        <w:spacing w:after="312" w:line="312" w:lineRule="exact"/>
        <w:ind w:firstLine="740"/>
        <w:jc w:val="both"/>
      </w:pPr>
      <w:r>
        <w:t>Оказание медицинской помощи всех видов, включая специализированную, в том числе высокотехнологичную, медицинскую помощь, медицинскую реабилита</w:t>
      </w:r>
      <w:r>
        <w:softHyphen/>
        <w:t>цию, санаторно-курортное лечение и диспансерное наблюдение, осуществляется указанным категориям несовершеннолетних в приоритетном порядке.</w:t>
      </w:r>
    </w:p>
    <w:p w:rsidR="009D6451" w:rsidRDefault="00332AF0">
      <w:pPr>
        <w:pStyle w:val="20"/>
        <w:numPr>
          <w:ilvl w:val="0"/>
          <w:numId w:val="8"/>
        </w:numPr>
        <w:shd w:val="clear" w:color="auto" w:fill="auto"/>
        <w:tabs>
          <w:tab w:val="left" w:pos="1378"/>
        </w:tabs>
        <w:spacing w:after="300" w:line="298" w:lineRule="exact"/>
        <w:ind w:left="940" w:right="940" w:firstLine="0"/>
        <w:jc w:val="left"/>
      </w:pPr>
      <w:r>
        <w:t>Порядок предоставления транспортных услуг при сопровождении медицинским работником пациента, находящегося на лечении в стационарных условиях</w:t>
      </w:r>
    </w:p>
    <w:p w:rsidR="009D6451" w:rsidRDefault="00332AF0">
      <w:pPr>
        <w:pStyle w:val="20"/>
        <w:numPr>
          <w:ilvl w:val="1"/>
          <w:numId w:val="8"/>
        </w:numPr>
        <w:shd w:val="clear" w:color="auto" w:fill="auto"/>
        <w:tabs>
          <w:tab w:val="left" w:pos="1345"/>
        </w:tabs>
        <w:spacing w:line="298" w:lineRule="exact"/>
        <w:ind w:firstLine="740"/>
        <w:jc w:val="both"/>
      </w:pPr>
      <w:r>
        <w:lastRenderedPageBreak/>
        <w:t>При невозможности оказания медицинской помощи гражданину, нахо</w:t>
      </w:r>
      <w:r>
        <w:softHyphen/>
        <w:t>дящемуся на лечении в медицинской организации и нуждающемуся в оказании ме</w:t>
      </w:r>
      <w:r>
        <w:softHyphen/>
        <w:t>дицинской помощи в экстренной форме, в соответствии со стандартом оказания ме</w:t>
      </w:r>
      <w:r>
        <w:softHyphen/>
        <w:t>дицинской помощи и порядком оказания медицинской помощи по соответствующе</w:t>
      </w:r>
      <w:r>
        <w:softHyphen/>
        <w:t>му профилю руководителем медицинской организации обеспечивается организация оказания скорой специализированной медицинской помощи и медицинской эвакуа</w:t>
      </w:r>
      <w:r>
        <w:softHyphen/>
        <w:t>ции в порядках, определяемых Министерством здравоохранения Российской Феде</w:t>
      </w:r>
      <w:r>
        <w:softHyphen/>
        <w:t>рации и Министерством здравоохранения Республики Татарстан.</w:t>
      </w:r>
    </w:p>
    <w:p w:rsidR="009D6451" w:rsidRDefault="00332AF0">
      <w:pPr>
        <w:pStyle w:val="20"/>
        <w:numPr>
          <w:ilvl w:val="1"/>
          <w:numId w:val="8"/>
        </w:numPr>
        <w:shd w:val="clear" w:color="auto" w:fill="auto"/>
        <w:tabs>
          <w:tab w:val="left" w:pos="1335"/>
        </w:tabs>
        <w:spacing w:line="298" w:lineRule="exact"/>
        <w:ind w:firstLine="740"/>
        <w:jc w:val="both"/>
      </w:pPr>
      <w:r>
        <w:t>В целях выполнения порядков оказания и стандартов медицинской по</w:t>
      </w:r>
      <w:r>
        <w:softHyphen/>
        <w:t>мощи в случае необходимости проведения пациенту, находящемуся на лечении в стационарных условиях, диагностических исследований при отсутствии возможно</w:t>
      </w:r>
      <w:r>
        <w:softHyphen/>
        <w:t>сти их проведения в медицинской организации руководителем медицинской органи</w:t>
      </w:r>
      <w:r>
        <w:softHyphen/>
        <w:t>зации обеспечивается транспортировка пациента санитарным транспортом меди</w:t>
      </w:r>
      <w:r>
        <w:softHyphen/>
        <w:t>цинской организации в сопровождении медицинского работника в другую медицин</w:t>
      </w:r>
      <w:r>
        <w:softHyphen/>
        <w:t>скую организацию и обратно.</w:t>
      </w:r>
    </w:p>
    <w:p w:rsidR="009D6451" w:rsidRDefault="00332AF0">
      <w:pPr>
        <w:pStyle w:val="20"/>
        <w:shd w:val="clear" w:color="auto" w:fill="auto"/>
        <w:spacing w:line="298" w:lineRule="exact"/>
        <w:ind w:firstLine="740"/>
        <w:jc w:val="both"/>
      </w:pPr>
      <w:r>
        <w:t>Транспортные услуги и диагностические исследования предоставляются па</w:t>
      </w:r>
      <w:r>
        <w:softHyphen/>
        <w:t>циенту без взимания платы.</w:t>
      </w:r>
    </w:p>
    <w:p w:rsidR="009D6451" w:rsidRDefault="00332AF0">
      <w:pPr>
        <w:pStyle w:val="20"/>
        <w:shd w:val="clear" w:color="auto" w:fill="auto"/>
        <w:spacing w:line="298" w:lineRule="exact"/>
        <w:ind w:firstLine="740"/>
        <w:jc w:val="both"/>
      </w:pPr>
      <w:r>
        <w:t>Транспортировка в медицинскую организацию, предоставляющую медицин</w:t>
      </w:r>
      <w:r>
        <w:softHyphen/>
        <w:t>скую услугу, осуществляется в порядке, установленном Министерством здраво</w:t>
      </w:r>
      <w:r>
        <w:softHyphen/>
        <w:t>охранения Республики Татарстан.</w:t>
      </w:r>
    </w:p>
    <w:p w:rsidR="009D6451" w:rsidRDefault="00332AF0">
      <w:pPr>
        <w:pStyle w:val="20"/>
        <w:shd w:val="clear" w:color="auto" w:fill="auto"/>
        <w:spacing w:after="296" w:line="298" w:lineRule="exact"/>
        <w:ind w:firstLine="740"/>
        <w:jc w:val="both"/>
      </w:pPr>
      <w:r>
        <w:t>Оказание медицинской помощи в другой медицинской организации, предо</w:t>
      </w:r>
      <w:r>
        <w:softHyphen/>
        <w:t>ставляющей медицинскую услугу, осуществляется в порядке, установленном Мини</w:t>
      </w:r>
      <w:r>
        <w:softHyphen/>
        <w:t>стерством здравоохранения Республики Татарстан.</w:t>
      </w:r>
    </w:p>
    <w:p w:rsidR="009D6451" w:rsidRDefault="00332AF0">
      <w:pPr>
        <w:pStyle w:val="20"/>
        <w:numPr>
          <w:ilvl w:val="0"/>
          <w:numId w:val="8"/>
        </w:numPr>
        <w:shd w:val="clear" w:color="auto" w:fill="auto"/>
        <w:tabs>
          <w:tab w:val="left" w:pos="1050"/>
        </w:tabs>
        <w:spacing w:after="300"/>
        <w:ind w:left="560" w:right="540" w:firstLine="0"/>
        <w:jc w:val="left"/>
      </w:pPr>
      <w:r>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w:t>
      </w:r>
    </w:p>
    <w:p w:rsidR="009D6451" w:rsidRDefault="00332AF0">
      <w:pPr>
        <w:pStyle w:val="20"/>
        <w:numPr>
          <w:ilvl w:val="1"/>
          <w:numId w:val="8"/>
        </w:numPr>
        <w:shd w:val="clear" w:color="auto" w:fill="auto"/>
        <w:tabs>
          <w:tab w:val="left" w:pos="1340"/>
        </w:tabs>
        <w:ind w:firstLine="740"/>
        <w:jc w:val="both"/>
      </w:pPr>
      <w:r>
        <w:t>Организация приема медицинскими работниками пациентов в амбула</w:t>
      </w:r>
      <w:r>
        <w:softHyphen/>
        <w:t>торных условиях (предварительная запись, самозапись больных на амбулаторный прием), порядок вызова врача на дом (указание телефонов, по которым регистриру</w:t>
      </w:r>
      <w:r>
        <w:softHyphen/>
        <w:t>ются вызовы врача на дом, удобный режим работы регистратуры) и оказание меди</w:t>
      </w:r>
      <w:r>
        <w:softHyphen/>
        <w:t>цинской помощи на дому регламентируются внутренними правилами работы меди</w:t>
      </w:r>
      <w:r>
        <w:softHyphen/>
        <w:t>цинской организации. В целях упорядочения оказания медицинской помощи в пла</w:t>
      </w:r>
      <w:r>
        <w:softHyphen/>
        <w:t>новой форме осуществляется запись пациентов, в том числе в электронном виде.</w:t>
      </w:r>
    </w:p>
    <w:p w:rsidR="009D6451" w:rsidRDefault="00332AF0">
      <w:pPr>
        <w:pStyle w:val="20"/>
        <w:shd w:val="clear" w:color="auto" w:fill="auto"/>
        <w:spacing w:line="307" w:lineRule="exact"/>
        <w:ind w:firstLine="720"/>
        <w:jc w:val="left"/>
      </w:pPr>
      <w:r>
        <w:t>При оказании медицинской помощи предусматривается, что: сроки ожидания приема врачами-терапевтами участковыми, врачами общей практики (семейными врачами), врачами-педиатрами участковыми не должны пре</w:t>
      </w:r>
      <w:r>
        <w:softHyphen/>
        <w:t>вышать 24 часов с момента обращения пациента в медицинскую организацию;</w:t>
      </w:r>
    </w:p>
    <w:p w:rsidR="009D6451" w:rsidRDefault="00332AF0">
      <w:pPr>
        <w:pStyle w:val="20"/>
        <w:shd w:val="clear" w:color="auto" w:fill="auto"/>
        <w:spacing w:line="307" w:lineRule="exact"/>
        <w:ind w:firstLine="720"/>
        <w:jc w:val="both"/>
      </w:pPr>
      <w:r>
        <w:t>сроки ожидания оказания первичной медико-санитарной помощи и первичной специализированной медико-санитарной помощи в неотложной форме не должны превышать двух часов с момента обращения пациента в медицинскую организацию;</w:t>
      </w:r>
    </w:p>
    <w:p w:rsidR="009D6451" w:rsidRDefault="00332AF0">
      <w:pPr>
        <w:pStyle w:val="20"/>
        <w:shd w:val="clear" w:color="auto" w:fill="auto"/>
        <w:spacing w:line="307" w:lineRule="exact"/>
        <w:ind w:firstLine="720"/>
        <w:jc w:val="both"/>
      </w:pPr>
      <w:r>
        <w:t>срок проведения консультаций врачей-специалистов при оказании первичной специализированной медико-санитарной помощи в плановой форме (за исключени</w:t>
      </w:r>
      <w:r>
        <w:softHyphen/>
        <w:t>ем подозрения на онкологическое заболевание) не должен превышать 14 рабочих дней со дня обращения пациента в медицинскую организацию;</w:t>
      </w:r>
    </w:p>
    <w:p w:rsidR="009D6451" w:rsidRDefault="00332AF0">
      <w:pPr>
        <w:pStyle w:val="20"/>
        <w:shd w:val="clear" w:color="auto" w:fill="auto"/>
        <w:spacing w:line="307" w:lineRule="exact"/>
        <w:ind w:firstLine="720"/>
        <w:jc w:val="both"/>
      </w:pPr>
      <w:r>
        <w:t>срок проведения консультаций врачей-специалистов в случае подозрения на онкологическое заболевание не должен превышать трех рабочих дней;</w:t>
      </w:r>
    </w:p>
    <w:p w:rsidR="009D6451" w:rsidRDefault="00332AF0">
      <w:pPr>
        <w:pStyle w:val="20"/>
        <w:shd w:val="clear" w:color="auto" w:fill="auto"/>
        <w:spacing w:line="307" w:lineRule="exact"/>
        <w:ind w:firstLine="720"/>
        <w:jc w:val="both"/>
      </w:pPr>
      <w:r>
        <w:lastRenderedPageBreak/>
        <w:t>срок проведения диагностических инструментальных (рентгенографические исследования, включая маммографию, функциональная диагностика, ультразвуко</w:t>
      </w:r>
      <w:r>
        <w:softHyphen/>
        <w:t>вые исследования) и лабораторных исследований при оказании первичной медико- санитарной помощи не должен превышать 14 рабочих дней со дня назначения ис</w:t>
      </w:r>
      <w:r>
        <w:softHyphen/>
        <w:t>следований (за исключением исследований при подозрении на онкологическое забо</w:t>
      </w:r>
      <w:r>
        <w:softHyphen/>
        <w:t>левание);</w:t>
      </w:r>
    </w:p>
    <w:p w:rsidR="009D6451" w:rsidRDefault="00332AF0">
      <w:pPr>
        <w:pStyle w:val="20"/>
        <w:shd w:val="clear" w:color="auto" w:fill="auto"/>
        <w:spacing w:line="307" w:lineRule="exact"/>
        <w:ind w:firstLine="720"/>
        <w:jc w:val="both"/>
      </w:pPr>
      <w:r>
        <w:t>срок установления диспансерного наблюдения врача-онколога за пациентом с выявленным онкологическим заболеванием не должен превышать трех рабочих дней с момента постановки диагноза онкологического заболевания;</w:t>
      </w:r>
    </w:p>
    <w:p w:rsidR="009D6451" w:rsidRDefault="00332AF0">
      <w:pPr>
        <w:pStyle w:val="20"/>
        <w:shd w:val="clear" w:color="auto" w:fill="auto"/>
        <w:spacing w:line="307" w:lineRule="exact"/>
        <w:ind w:firstLine="720"/>
        <w:jc w:val="both"/>
      </w:pPr>
      <w:r>
        <w:t>срок проведения компьютерной томографии (включая однофотонную эмисси</w:t>
      </w:r>
      <w:r>
        <w:softHyphen/>
        <w:t>онную компьютерную томографию), магнитно-резонансной томографии и ангио</w:t>
      </w:r>
      <w:r>
        <w:softHyphen/>
        <w:t>графии при оказании первичной медико-санитарной помощи (за исключением ис</w:t>
      </w:r>
      <w:r>
        <w:softHyphen/>
        <w:t>следований при подозрении на онкологическое заболевание) не должен превышать 14 рабочих дней со дня назначения;</w:t>
      </w:r>
    </w:p>
    <w:p w:rsidR="009D6451" w:rsidRDefault="00332AF0">
      <w:pPr>
        <w:pStyle w:val="20"/>
        <w:shd w:val="clear" w:color="auto" w:fill="auto"/>
        <w:spacing w:line="307" w:lineRule="exact"/>
        <w:ind w:firstLine="720"/>
        <w:jc w:val="both"/>
      </w:pPr>
      <w:r>
        <w:t>срок проведения диагностических инструментальных и лабораторных иссле</w:t>
      </w:r>
      <w:r>
        <w:softHyphen/>
        <w:t>дований в случае подозрения на онкологическое заболевание не должен превышать семи рабочих дней со дня назначения исследований.</w:t>
      </w:r>
    </w:p>
    <w:p w:rsidR="009D6451" w:rsidRDefault="00332AF0">
      <w:pPr>
        <w:pStyle w:val="20"/>
        <w:shd w:val="clear" w:color="auto" w:fill="auto"/>
        <w:spacing w:line="307" w:lineRule="exact"/>
        <w:ind w:firstLine="720"/>
        <w:jc w:val="both"/>
      </w:pPr>
      <w:r>
        <w:t>В медицинской карте амбулаторного больного указываются даты назначения и проведения консультации и (или) исследования.</w:t>
      </w:r>
    </w:p>
    <w:p w:rsidR="009D6451" w:rsidRDefault="00332AF0">
      <w:pPr>
        <w:pStyle w:val="20"/>
        <w:shd w:val="clear" w:color="auto" w:fill="auto"/>
        <w:spacing w:line="307" w:lineRule="exact"/>
        <w:ind w:firstLine="720"/>
        <w:jc w:val="both"/>
      </w:pPr>
      <w:r>
        <w:t>Консультации врачей-специалистов осуществляются в плановой форме по направлению лечащего врача медицинской организации, оказывающей первичную медико-санитарную помощь, где прикреплен пациент.</w:t>
      </w:r>
    </w:p>
    <w:p w:rsidR="009D6451" w:rsidRDefault="00332AF0">
      <w:pPr>
        <w:pStyle w:val="20"/>
        <w:numPr>
          <w:ilvl w:val="1"/>
          <w:numId w:val="8"/>
        </w:numPr>
        <w:shd w:val="clear" w:color="auto" w:fill="auto"/>
        <w:tabs>
          <w:tab w:val="left" w:pos="1321"/>
        </w:tabs>
        <w:spacing w:line="293" w:lineRule="exact"/>
        <w:ind w:firstLine="720"/>
        <w:jc w:val="both"/>
      </w:pPr>
      <w:r>
        <w:t>Срок ожидания оказания специализированной (за исключением высоко</w:t>
      </w:r>
      <w:r>
        <w:softHyphen/>
        <w:t>технологичной) медицинской помощи, в том числе для лиц, находящихся в стацио</w:t>
      </w:r>
      <w:r>
        <w:softHyphen/>
        <w:t>нарных организациях социального обслуживания, не должен превышать 14 рабочих дней со дня выдачи лечащим врачом направления на госпитализацию, а для пациен</w:t>
      </w:r>
      <w:r>
        <w:softHyphen/>
        <w:t>тов с онкологическими заболеваниями - семи рабочих дней с момента гистологиче</w:t>
      </w:r>
      <w:r>
        <w:softHyphen/>
        <w:t>ской верификации опухоли или с момента установления предварительного диагноза заболевания (состояния).</w:t>
      </w:r>
    </w:p>
    <w:p w:rsidR="009D6451" w:rsidRDefault="00332AF0">
      <w:pPr>
        <w:pStyle w:val="20"/>
        <w:shd w:val="clear" w:color="auto" w:fill="auto"/>
        <w:spacing w:line="293" w:lineRule="exact"/>
        <w:ind w:firstLine="740"/>
        <w:jc w:val="both"/>
      </w:pPr>
      <w:r>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rsidR="009D6451" w:rsidRDefault="00332AF0">
      <w:pPr>
        <w:pStyle w:val="20"/>
        <w:shd w:val="clear" w:color="auto" w:fill="auto"/>
        <w:spacing w:line="293" w:lineRule="exact"/>
        <w:ind w:firstLine="740"/>
        <w:jc w:val="both"/>
      </w:pPr>
      <w:r>
        <w:t>Очередность оказания стационарной медицинской помощи в плановой форме зависит от степени тяжести состояния пациента, выраженности клинических симп</w:t>
      </w:r>
      <w:r>
        <w:softHyphen/>
        <w:t>томов, требующих госпитального режима, активной терапии и круглосуточного ме</w:t>
      </w:r>
      <w:r>
        <w:softHyphen/>
        <w:t>дицинского наблюдения при условии, что отсрочка оказания медицинской помощи на определенное время не повлечет за собой ухудшения состояния здоровья и угро</w:t>
      </w:r>
      <w:r>
        <w:softHyphen/>
        <w:t>зы жизни пациента.</w:t>
      </w:r>
    </w:p>
    <w:p w:rsidR="009D6451" w:rsidRDefault="00332AF0">
      <w:pPr>
        <w:pStyle w:val="20"/>
        <w:shd w:val="clear" w:color="auto" w:fill="auto"/>
        <w:spacing w:line="293" w:lineRule="exact"/>
        <w:ind w:firstLine="740"/>
        <w:jc w:val="both"/>
      </w:pPr>
      <w:r>
        <w:t>В медицинской организации, оказывающей специализированную медицин</w:t>
      </w:r>
      <w:r>
        <w:softHyphen/>
        <w:t>скую помощь, в том числе с применением вспомогательных репродуктивных техно</w:t>
      </w:r>
      <w:r>
        <w:softHyphen/>
        <w:t>логий (экстракорпорального оплодотворения), ведется лист ожидания оказания спе</w:t>
      </w:r>
      <w:r>
        <w:softHyphen/>
        <w:t>циализированной медицинской помощи в плановой форме по каждому профилю медицинской помощи. Информирование граждан о сроках ожидания госпитализа</w:t>
      </w:r>
      <w:r>
        <w:softHyphen/>
        <w:t>ции осуществляется в доступной форме, в том числе с использованием информаци</w:t>
      </w:r>
      <w:r>
        <w:softHyphen/>
        <w:t>онно-телекоммуникационной сети «Интернет», с учетом требований законодатель</w:t>
      </w:r>
      <w:r>
        <w:softHyphen/>
        <w:t>ства Российской Федерации в области персональных данных.</w:t>
      </w:r>
    </w:p>
    <w:p w:rsidR="009D6451" w:rsidRDefault="00332AF0">
      <w:pPr>
        <w:pStyle w:val="20"/>
        <w:shd w:val="clear" w:color="auto" w:fill="auto"/>
        <w:spacing w:line="298" w:lineRule="exact"/>
        <w:ind w:firstLine="740"/>
        <w:jc w:val="both"/>
      </w:pPr>
      <w:r>
        <w:lastRenderedPageBreak/>
        <w:t>Спорные и конфликтные случаи, касающиеся плановой госпитализации, ре</w:t>
      </w:r>
      <w:r>
        <w:softHyphen/>
        <w:t>шаются врачебной комиссией медицинской организации, в которую пациент направлен на госпитализацию.</w:t>
      </w:r>
    </w:p>
    <w:p w:rsidR="009D6451" w:rsidRDefault="00332AF0">
      <w:pPr>
        <w:pStyle w:val="20"/>
        <w:numPr>
          <w:ilvl w:val="1"/>
          <w:numId w:val="8"/>
        </w:numPr>
        <w:shd w:val="clear" w:color="auto" w:fill="auto"/>
        <w:tabs>
          <w:tab w:val="left" w:pos="1340"/>
        </w:tabs>
        <w:spacing w:line="293" w:lineRule="exact"/>
        <w:ind w:firstLine="740"/>
        <w:jc w:val="both"/>
      </w:pPr>
      <w:r>
        <w:t>Очередность оказания высокотехнологичной медицинской помощи в плановой форме определяется листом ожидания медицинской организации, оказы</w:t>
      </w:r>
      <w:r>
        <w:softHyphen/>
        <w:t>вающей высокотехнологичную медицинскую помощь в рамках установленного за</w:t>
      </w:r>
      <w:r>
        <w:softHyphen/>
        <w:t>дания (далее - лист ожидания). Типовая форма и порядок ведения листа ожидания устанавливаются Министерством здравоохранения Республики Татарстан.</w:t>
      </w:r>
    </w:p>
    <w:p w:rsidR="009D6451" w:rsidRDefault="00332AF0">
      <w:pPr>
        <w:pStyle w:val="20"/>
        <w:shd w:val="clear" w:color="auto" w:fill="auto"/>
        <w:spacing w:line="293" w:lineRule="exact"/>
        <w:ind w:firstLine="560"/>
        <w:jc w:val="both"/>
      </w:pPr>
      <w:r>
        <w:t>~12.4. Порядок организации оказания медицинской помощи с применением вспомогательных репродуктивных технологий утверждается Министерством здра</w:t>
      </w:r>
      <w:r>
        <w:softHyphen/>
        <w:t>воохранения Республики Татарстан.</w:t>
      </w:r>
    </w:p>
    <w:p w:rsidR="009D6451" w:rsidRDefault="00332AF0">
      <w:pPr>
        <w:pStyle w:val="20"/>
        <w:shd w:val="clear" w:color="auto" w:fill="auto"/>
        <w:spacing w:after="309" w:line="293" w:lineRule="exact"/>
        <w:ind w:firstLine="740"/>
        <w:jc w:val="both"/>
      </w:pPr>
      <w:r>
        <w:t>Информирование граждан о сроках ожидания применения вспомогательных репродуктивных технологий (экстракорпорального оплодотворения) осуществляет</w:t>
      </w:r>
      <w:r>
        <w:softHyphen/>
        <w:t>ся в доступной форме, в том числе с использованием информационно-телекоммуни</w:t>
      </w:r>
      <w:r>
        <w:softHyphen/>
        <w:t>кационной сети «Интернет», с учетом требований законодательства Российской Фе</w:t>
      </w:r>
      <w:r>
        <w:softHyphen/>
        <w:t>дерации о персональных данных.</w:t>
      </w:r>
    </w:p>
    <w:p w:rsidR="009D6451" w:rsidRDefault="00332AF0">
      <w:pPr>
        <w:pStyle w:val="20"/>
        <w:numPr>
          <w:ilvl w:val="0"/>
          <w:numId w:val="8"/>
        </w:numPr>
        <w:shd w:val="clear" w:color="auto" w:fill="auto"/>
        <w:tabs>
          <w:tab w:val="left" w:pos="1259"/>
        </w:tabs>
        <w:spacing w:after="320" w:line="307" w:lineRule="exact"/>
        <w:ind w:left="820" w:firstLine="0"/>
        <w:jc w:val="left"/>
      </w:pPr>
      <w:r>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Программе</w:t>
      </w:r>
    </w:p>
    <w:p w:rsidR="009D6451" w:rsidRDefault="00332AF0">
      <w:pPr>
        <w:pStyle w:val="20"/>
        <w:numPr>
          <w:ilvl w:val="1"/>
          <w:numId w:val="8"/>
        </w:numPr>
        <w:shd w:val="clear" w:color="auto" w:fill="auto"/>
        <w:tabs>
          <w:tab w:val="left" w:pos="1321"/>
        </w:tabs>
        <w:spacing w:line="307" w:lineRule="exact"/>
        <w:ind w:firstLine="740"/>
        <w:jc w:val="both"/>
      </w:pPr>
      <w:r>
        <w:t>Право на внеочередное оказание медицинской помощи имеют следую</w:t>
      </w:r>
      <w:r>
        <w:softHyphen/>
        <w:t>щие категории граждан:</w:t>
      </w:r>
    </w:p>
    <w:p w:rsidR="009D6451" w:rsidRDefault="00332AF0">
      <w:pPr>
        <w:pStyle w:val="20"/>
        <w:shd w:val="clear" w:color="auto" w:fill="auto"/>
        <w:spacing w:line="307" w:lineRule="exact"/>
        <w:ind w:firstLine="740"/>
        <w:jc w:val="both"/>
      </w:pPr>
      <w:r>
        <w:t>Герои Советского Союза;</w:t>
      </w:r>
    </w:p>
    <w:p w:rsidR="009D6451" w:rsidRDefault="00332AF0">
      <w:pPr>
        <w:pStyle w:val="20"/>
        <w:shd w:val="clear" w:color="auto" w:fill="auto"/>
        <w:spacing w:line="307" w:lineRule="exact"/>
        <w:ind w:firstLine="740"/>
        <w:jc w:val="both"/>
      </w:pPr>
      <w:r>
        <w:t>Герои Российской Федерации;</w:t>
      </w:r>
    </w:p>
    <w:p w:rsidR="009D6451" w:rsidRDefault="00332AF0">
      <w:pPr>
        <w:pStyle w:val="20"/>
        <w:shd w:val="clear" w:color="auto" w:fill="auto"/>
        <w:spacing w:line="307" w:lineRule="exact"/>
        <w:ind w:firstLine="740"/>
        <w:jc w:val="both"/>
      </w:pPr>
      <w:r>
        <w:t>полные кавалеры ордена Славы;</w:t>
      </w:r>
    </w:p>
    <w:p w:rsidR="009D6451" w:rsidRDefault="00332AF0">
      <w:pPr>
        <w:pStyle w:val="20"/>
        <w:shd w:val="clear" w:color="auto" w:fill="auto"/>
        <w:spacing w:line="307" w:lineRule="exact"/>
        <w:ind w:firstLine="720"/>
        <w:jc w:val="both"/>
      </w:pPr>
      <w:r>
        <w:t>члены семей Героев Советского Союза, Героев Российской Федерации и полных кавалеров ордена Славы;</w:t>
      </w:r>
    </w:p>
    <w:p w:rsidR="009D6451" w:rsidRDefault="00332AF0">
      <w:pPr>
        <w:pStyle w:val="20"/>
        <w:shd w:val="clear" w:color="auto" w:fill="auto"/>
        <w:spacing w:line="307" w:lineRule="exact"/>
        <w:ind w:firstLine="720"/>
        <w:jc w:val="both"/>
      </w:pPr>
      <w:r>
        <w:t>Герои Социалистического Труда;</w:t>
      </w:r>
    </w:p>
    <w:p w:rsidR="009D6451" w:rsidRDefault="00332AF0">
      <w:pPr>
        <w:pStyle w:val="20"/>
        <w:shd w:val="clear" w:color="auto" w:fill="auto"/>
        <w:spacing w:line="307" w:lineRule="exact"/>
        <w:ind w:left="720" w:right="4280" w:firstLine="0"/>
        <w:jc w:val="left"/>
      </w:pPr>
      <w:r>
        <w:t>Герои Труда Российской Федерации; полные кавалеры ордена Трудовой Славы;</w:t>
      </w:r>
    </w:p>
    <w:p w:rsidR="009D6451" w:rsidRDefault="00332AF0">
      <w:pPr>
        <w:pStyle w:val="20"/>
        <w:shd w:val="clear" w:color="auto" w:fill="auto"/>
        <w:spacing w:line="307" w:lineRule="exact"/>
        <w:ind w:firstLine="720"/>
        <w:jc w:val="both"/>
      </w:pPr>
      <w:r>
        <w:t>вдовы (вдовцы) Героев Социалистического Труда, Героев Труда Российской Федерации или полных кавалеров ордена Трудовой Славы, не вступившие в повторный брак (независимо от даты смерти (гибели) Героя Социалистического Труда или полного кавалера ордена Трудовой Славы);</w:t>
      </w:r>
    </w:p>
    <w:p w:rsidR="009D6451" w:rsidRDefault="00332AF0">
      <w:pPr>
        <w:pStyle w:val="20"/>
        <w:shd w:val="clear" w:color="auto" w:fill="auto"/>
        <w:spacing w:line="307" w:lineRule="exact"/>
        <w:ind w:firstLine="720"/>
        <w:jc w:val="both"/>
      </w:pPr>
      <w:r>
        <w:t>лица, награжденные знаком «Почетный донор России», «Почетный донор СССР»;</w:t>
      </w:r>
    </w:p>
    <w:p w:rsidR="009D6451" w:rsidRDefault="00332AF0">
      <w:pPr>
        <w:pStyle w:val="20"/>
        <w:shd w:val="clear" w:color="auto" w:fill="auto"/>
        <w:spacing w:line="307" w:lineRule="exact"/>
        <w:ind w:firstLine="720"/>
        <w:jc w:val="both"/>
      </w:pPr>
      <w:r>
        <w:t>граждане, подвергшиеся воздействию радиации вследствие Чернобыльской катастрофы, и приравненные к ним категории граждан;</w:t>
      </w:r>
    </w:p>
    <w:p w:rsidR="009D6451" w:rsidRDefault="00332AF0">
      <w:pPr>
        <w:pStyle w:val="20"/>
        <w:shd w:val="clear" w:color="auto" w:fill="auto"/>
        <w:spacing w:line="307" w:lineRule="exact"/>
        <w:ind w:left="720" w:right="1400" w:firstLine="0"/>
        <w:jc w:val="left"/>
      </w:pPr>
      <w:r>
        <w:t>граждане, признанные пострадавшими от политических репрессий; реабилитированные лица; инвалиды и участники войн; ветераны боевых действий;</w:t>
      </w:r>
    </w:p>
    <w:p w:rsidR="009D6451" w:rsidRDefault="00332AF0">
      <w:pPr>
        <w:pStyle w:val="20"/>
        <w:shd w:val="clear" w:color="auto" w:fill="auto"/>
        <w:spacing w:line="307" w:lineRule="exact"/>
        <w:ind w:firstLine="720"/>
        <w:jc w:val="both"/>
      </w:pPr>
      <w:r>
        <w:t>военнослужащие, проходившие военную службу в воинских частях, учрежде</w:t>
      </w:r>
      <w:r>
        <w:softHyphen/>
        <w:t>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rsidR="009D6451" w:rsidRDefault="00332AF0">
      <w:pPr>
        <w:pStyle w:val="20"/>
        <w:shd w:val="clear" w:color="auto" w:fill="auto"/>
        <w:spacing w:line="307" w:lineRule="exact"/>
        <w:ind w:firstLine="720"/>
        <w:jc w:val="left"/>
      </w:pPr>
      <w:r>
        <w:t xml:space="preserve">лица, награжденные знаком «Жителю блокадного Ленинграда»; нетрудоспособные члены семей погибших (умерших) инвалидов войн, участников </w:t>
      </w:r>
      <w:r>
        <w:lastRenderedPageBreak/>
        <w:t>Великой Отечественной войны и ветеранов боевых действий, состояв</w:t>
      </w:r>
      <w:r>
        <w:softHyphen/>
        <w:t>шие на их иждивении и получающие пенсию по случаю потери кормильца (имеющие право на ее получение);</w:t>
      </w:r>
    </w:p>
    <w:p w:rsidR="009D6451" w:rsidRDefault="00332AF0">
      <w:pPr>
        <w:pStyle w:val="20"/>
        <w:shd w:val="clear" w:color="auto" w:fill="auto"/>
        <w:spacing w:line="307" w:lineRule="exact"/>
        <w:ind w:firstLine="720"/>
        <w:jc w:val="both"/>
      </w:pPr>
      <w:r>
        <w:t>лица, работавшие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на других военных объектах в пределах тыловых границ действующих фронтов, операционных зон действующих флотов, на прифронтовых участках железных и автомобильных дорог; дети-инвалиды и дети, оставшиеся без попечения родителей; инвалиды I и II групп.</w:t>
      </w:r>
    </w:p>
    <w:p w:rsidR="009D6451" w:rsidRDefault="00332AF0">
      <w:pPr>
        <w:pStyle w:val="20"/>
        <w:numPr>
          <w:ilvl w:val="1"/>
          <w:numId w:val="8"/>
        </w:numPr>
        <w:shd w:val="clear" w:color="auto" w:fill="auto"/>
        <w:tabs>
          <w:tab w:val="left" w:pos="1326"/>
        </w:tabs>
        <w:spacing w:line="307" w:lineRule="exact"/>
        <w:ind w:firstLine="720"/>
        <w:jc w:val="both"/>
      </w:pPr>
      <w:r>
        <w:t>Основанием для внеочередного оказания медицинской помощи является документ, подтверждающий принадлежность гражданина к льготной категории.</w:t>
      </w:r>
    </w:p>
    <w:p w:rsidR="009D6451" w:rsidRDefault="00332AF0">
      <w:pPr>
        <w:pStyle w:val="20"/>
        <w:shd w:val="clear" w:color="auto" w:fill="auto"/>
        <w:spacing w:line="307" w:lineRule="exact"/>
        <w:ind w:firstLine="720"/>
        <w:jc w:val="both"/>
      </w:pPr>
      <w:r>
        <w:t>Во внеочередном порядке медицинская помощь предоставляется амбулаторно и стационарно (кроме высокотехнологичной медицинской помощи).</w:t>
      </w:r>
    </w:p>
    <w:p w:rsidR="009D6451" w:rsidRDefault="00332AF0">
      <w:pPr>
        <w:pStyle w:val="20"/>
        <w:shd w:val="clear" w:color="auto" w:fill="auto"/>
        <w:spacing w:line="293" w:lineRule="exact"/>
        <w:ind w:firstLine="720"/>
        <w:jc w:val="both"/>
      </w:pPr>
      <w:r>
        <w:t>Порядок внеочередного оказания медицинской помощи:</w:t>
      </w:r>
    </w:p>
    <w:p w:rsidR="009D6451" w:rsidRDefault="00332AF0">
      <w:pPr>
        <w:pStyle w:val="20"/>
        <w:shd w:val="clear" w:color="auto" w:fill="auto"/>
        <w:spacing w:line="293" w:lineRule="exact"/>
        <w:ind w:firstLine="720"/>
        <w:jc w:val="both"/>
      </w:pPr>
      <w:r>
        <w:t>плановая медицинская помощь в амбулаторных условиях оказывается гражда</w:t>
      </w:r>
      <w:r>
        <w:softHyphen/>
        <w:t>нам во внеочередном порядке по месту прикрепления. Плановые консультации, диагностические и лабораторные исследования осуществляются в пятидневный срок, исчисляемый в рабочих днях, с даты обращения, зарегистрированной у лечащего врача;</w:t>
      </w:r>
    </w:p>
    <w:p w:rsidR="009D6451" w:rsidRDefault="00332AF0">
      <w:pPr>
        <w:pStyle w:val="20"/>
        <w:shd w:val="clear" w:color="auto" w:fill="auto"/>
        <w:spacing w:line="293" w:lineRule="exact"/>
        <w:ind w:firstLine="740"/>
        <w:jc w:val="both"/>
      </w:pPr>
      <w:r>
        <w:t>плановые консультации, диагностические и лабораторные исследования в консультативных поликлиниках, специализированных поликлиниках и диспансе</w:t>
      </w:r>
      <w:r>
        <w:softHyphen/>
        <w:t>рах - в 10-дневный срок, исчисляемый в рабочих днях, с даты обращения гражданина;</w:t>
      </w:r>
    </w:p>
    <w:p w:rsidR="009D6451" w:rsidRDefault="00332AF0">
      <w:pPr>
        <w:pStyle w:val="20"/>
        <w:shd w:val="clear" w:color="auto" w:fill="auto"/>
        <w:spacing w:line="293" w:lineRule="exact"/>
        <w:ind w:firstLine="740"/>
        <w:jc w:val="both"/>
      </w:pPr>
      <w:r>
        <w:t>при оказании плановой медицинской помощи в стационарных условиях срок ожидания плановой госпитализации не должен составлять более 14 рабочих дней;</w:t>
      </w:r>
    </w:p>
    <w:p w:rsidR="009D6451" w:rsidRDefault="00332AF0">
      <w:pPr>
        <w:pStyle w:val="20"/>
        <w:shd w:val="clear" w:color="auto" w:fill="auto"/>
        <w:spacing w:line="293" w:lineRule="exact"/>
        <w:ind w:firstLine="740"/>
        <w:jc w:val="both"/>
      </w:pPr>
      <w:r>
        <w:t>медицинские организации по месту прикрепления организуют в установ</w:t>
      </w:r>
      <w:r>
        <w:softHyphen/>
        <w:t>ленном в медицинской организации порядке учет льготных категорий граждан и динамическое наблюдение за состоянием их здоровья;</w:t>
      </w:r>
    </w:p>
    <w:p w:rsidR="009D6451" w:rsidRDefault="00332AF0">
      <w:pPr>
        <w:pStyle w:val="20"/>
        <w:shd w:val="clear" w:color="auto" w:fill="auto"/>
        <w:spacing w:after="300" w:line="293" w:lineRule="exact"/>
        <w:ind w:firstLine="740"/>
        <w:jc w:val="both"/>
      </w:pPr>
      <w:r>
        <w:t>в случае обращения нескольких граждан, имеющих право на внеочередное оказание медицинской помощи, плановая помощь оказывается в порядке поступления обращений.</w:t>
      </w:r>
    </w:p>
    <w:p w:rsidR="009D6451" w:rsidRDefault="00332AF0">
      <w:pPr>
        <w:pStyle w:val="20"/>
        <w:numPr>
          <w:ilvl w:val="0"/>
          <w:numId w:val="8"/>
        </w:numPr>
        <w:shd w:val="clear" w:color="auto" w:fill="auto"/>
        <w:tabs>
          <w:tab w:val="left" w:pos="1724"/>
        </w:tabs>
        <w:spacing w:after="296" w:line="293" w:lineRule="exact"/>
        <w:ind w:left="480" w:firstLine="760"/>
        <w:jc w:val="left"/>
      </w:pPr>
      <w:r>
        <w:t>Порядок обеспечения граждан лекарственными препаратами, 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питания (по желанию пациента)</w:t>
      </w:r>
    </w:p>
    <w:p w:rsidR="009D6451" w:rsidRDefault="00332AF0">
      <w:pPr>
        <w:pStyle w:val="20"/>
        <w:shd w:val="clear" w:color="auto" w:fill="auto"/>
        <w:spacing w:line="298" w:lineRule="exact"/>
        <w:ind w:firstLine="740"/>
        <w:jc w:val="both"/>
      </w:pPr>
      <w:r>
        <w:t>14.1. При оказании в рамках Программы первичной медико-санитарной по</w:t>
      </w:r>
      <w:r>
        <w:softHyphen/>
        <w:t>мощи в условиях дневного стационара и в неотложной форме, специализированной медицинской помощи, в том числе высокотехнологичной, скорой, в том числе ско</w:t>
      </w:r>
      <w:r>
        <w:softHyphen/>
        <w:t>рой специализированной, медицинской помощи, паллиативной медицинской помо</w:t>
      </w:r>
      <w:r>
        <w:softHyphen/>
        <w:t>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w:t>
      </w:r>
      <w:r>
        <w:softHyphen/>
        <w:t>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w:t>
      </w:r>
      <w:r>
        <w:softHyphen/>
        <w:t xml:space="preserve">димых и важнейших </w:t>
      </w:r>
      <w:r>
        <w:lastRenderedPageBreak/>
        <w:t>лекарственных препаратов и перечень медицинских изделий, имплантируемых в организм человека, а также медицинскими изделиями, предна</w:t>
      </w:r>
      <w:r>
        <w:softHyphen/>
        <w:t>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w:t>
      </w:r>
      <w:r>
        <w:softHyphen/>
        <w:t>ствии с перечнем, утвержденным Министерством здравоохранения Российской Фе</w:t>
      </w:r>
      <w:r>
        <w:softHyphen/>
        <w:t>дерации.</w:t>
      </w:r>
    </w:p>
    <w:p w:rsidR="009D6451" w:rsidRDefault="00332AF0">
      <w:pPr>
        <w:pStyle w:val="20"/>
        <w:shd w:val="clear" w:color="auto" w:fill="auto"/>
        <w:spacing w:line="298" w:lineRule="exact"/>
        <w:ind w:firstLine="740"/>
        <w:jc w:val="both"/>
      </w:pPr>
      <w:r>
        <w:t>Порядок передачи медицинской организацией пациенту (его законному пред</w:t>
      </w:r>
      <w:r>
        <w:softHyphen/>
        <w:t>ставителю) медицинских изделий, предназначенных для поддержания функций ор</w:t>
      </w:r>
      <w:r>
        <w:softHyphen/>
        <w:t>ганов и систем организма человека, для использования на дому при оказании палли</w:t>
      </w:r>
      <w:r>
        <w:softHyphen/>
        <w:t>ативной медицинской помощи устанавливается Министерством здравоохранения Российской Федерации.</w:t>
      </w:r>
    </w:p>
    <w:p w:rsidR="009D6451" w:rsidRDefault="00332AF0">
      <w:pPr>
        <w:pStyle w:val="20"/>
        <w:shd w:val="clear" w:color="auto" w:fill="auto"/>
        <w:spacing w:line="298" w:lineRule="exact"/>
        <w:ind w:firstLine="740"/>
        <w:jc w:val="both"/>
      </w:pPr>
      <w:r>
        <w:t>Обеспечение граждан лекарственными препаратами и изделиями медицинско</w:t>
      </w:r>
      <w:r>
        <w:softHyphen/>
        <w:t>го назначения, лечебным питанием, в том числе специализированными продуктами лечебного питания, осуществляется в соответствии со стандартами медицинской помощи, утвержденными в установленном порядке.</w:t>
      </w:r>
    </w:p>
    <w:p w:rsidR="009D6451" w:rsidRDefault="00332AF0">
      <w:pPr>
        <w:pStyle w:val="20"/>
        <w:shd w:val="clear" w:color="auto" w:fill="auto"/>
        <w:spacing w:line="307" w:lineRule="exact"/>
        <w:ind w:firstLine="740"/>
        <w:jc w:val="both"/>
      </w:pPr>
      <w:r>
        <w:t>Назначение и применение лекарственных препаратов, медицинских изделий и специализированных продуктов лечебного питания, не входящих в соответствую</w:t>
      </w:r>
      <w:r>
        <w:softHyphen/>
        <w:t>щий стандарт медицинской помощи и (или) перечень жизненно необходимых и важнейших лекарственных препаратов, допускается в случае наличия медицинских показаний (индивидуальной непереносимости, по жизненным показаниям) по реше</w:t>
      </w:r>
      <w:r>
        <w:softHyphen/>
        <w:t>нию врачебной комиссии. Решение врачебной комиссии фиксируется в медицин</w:t>
      </w:r>
      <w:r>
        <w:softHyphen/>
        <w:t>ских документах пациента и журнале врачебной комиссии.</w:t>
      </w:r>
    </w:p>
    <w:p w:rsidR="009D6451" w:rsidRDefault="00332AF0">
      <w:pPr>
        <w:pStyle w:val="20"/>
        <w:numPr>
          <w:ilvl w:val="0"/>
          <w:numId w:val="9"/>
        </w:numPr>
        <w:shd w:val="clear" w:color="auto" w:fill="auto"/>
        <w:tabs>
          <w:tab w:val="left" w:pos="1326"/>
        </w:tabs>
        <w:spacing w:line="307" w:lineRule="exact"/>
        <w:ind w:firstLine="740"/>
        <w:jc w:val="both"/>
      </w:pPr>
      <w:r>
        <w:t>При проведении лечения в амбулаторных условиях лекарственное обес</w:t>
      </w:r>
      <w:r>
        <w:softHyphen/>
        <w:t>печение осуществляется за счет личных средств граждан, за исключением отдель</w:t>
      </w:r>
      <w:r>
        <w:softHyphen/>
        <w:t>ных категорий граждан, имеющих право на получение соответствующих мер соци</w:t>
      </w:r>
      <w:r>
        <w:softHyphen/>
        <w:t>альной поддержки, установленных федеральным законодательством или законода</w:t>
      </w:r>
      <w:r>
        <w:softHyphen/>
        <w:t>тельством Республики Татарстан.</w:t>
      </w:r>
    </w:p>
    <w:p w:rsidR="009D6451" w:rsidRDefault="00332AF0">
      <w:pPr>
        <w:pStyle w:val="20"/>
        <w:numPr>
          <w:ilvl w:val="0"/>
          <w:numId w:val="9"/>
        </w:numPr>
        <w:shd w:val="clear" w:color="auto" w:fill="auto"/>
        <w:tabs>
          <w:tab w:val="left" w:pos="1326"/>
        </w:tabs>
        <w:spacing w:line="307" w:lineRule="exact"/>
        <w:ind w:firstLine="740"/>
        <w:jc w:val="both"/>
      </w:pPr>
      <w:r>
        <w:t>Назначение лекарственных препаратов и выписка рецептов осуществ</w:t>
      </w:r>
      <w:r>
        <w:softHyphen/>
        <w:t>ляются:</w:t>
      </w:r>
    </w:p>
    <w:p w:rsidR="009D6451" w:rsidRDefault="00332AF0">
      <w:pPr>
        <w:pStyle w:val="20"/>
        <w:shd w:val="clear" w:color="auto" w:fill="auto"/>
        <w:spacing w:line="307" w:lineRule="exact"/>
        <w:ind w:firstLine="740"/>
        <w:jc w:val="both"/>
      </w:pPr>
      <w:r>
        <w:t>лечащим врачом;</w:t>
      </w:r>
    </w:p>
    <w:p w:rsidR="009D6451" w:rsidRDefault="00332AF0">
      <w:pPr>
        <w:pStyle w:val="20"/>
        <w:shd w:val="clear" w:color="auto" w:fill="auto"/>
        <w:spacing w:line="307" w:lineRule="exact"/>
        <w:ind w:firstLine="740"/>
        <w:jc w:val="both"/>
      </w:pPr>
      <w:r>
        <w:t>врачом, фельдшером, акушером выездной бригады скорой помощи;</w:t>
      </w:r>
    </w:p>
    <w:p w:rsidR="009D6451" w:rsidRDefault="00332AF0">
      <w:pPr>
        <w:pStyle w:val="20"/>
        <w:shd w:val="clear" w:color="auto" w:fill="auto"/>
        <w:spacing w:line="307" w:lineRule="exact"/>
        <w:ind w:firstLine="740"/>
        <w:jc w:val="both"/>
      </w:pPr>
      <w:r>
        <w:t>фельдшером, акушером в иных случаях, установленных приказом Министер</w:t>
      </w:r>
      <w:r>
        <w:softHyphen/>
        <w:t>ства здравоохранения и социального развития Российской Федерации от 23 марта 2012 г. № 252н «Об утверждении Порядка возложения на фельдшера, акушерку ру</w:t>
      </w:r>
      <w:r>
        <w:softHyphen/>
        <w:t>ководителем медицинской организации при организации оказания первичной меди</w:t>
      </w:r>
      <w:r>
        <w:softHyphen/>
        <w:t>ко-санитарной помощи и скорой медицинской помощи отдельных функций лечаще</w:t>
      </w:r>
      <w:r>
        <w:softHyphen/>
        <w:t>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w:t>
      </w:r>
      <w:r>
        <w:softHyphen/>
        <w:t>ственных препаратов, включая наркотические лекарственные препараты и психо</w:t>
      </w:r>
      <w:r>
        <w:softHyphen/>
        <w:t>тропные лекарственные препараты».</w:t>
      </w:r>
    </w:p>
    <w:p w:rsidR="009D6451" w:rsidRDefault="00332AF0">
      <w:pPr>
        <w:pStyle w:val="20"/>
        <w:numPr>
          <w:ilvl w:val="0"/>
          <w:numId w:val="9"/>
        </w:numPr>
        <w:shd w:val="clear" w:color="auto" w:fill="auto"/>
        <w:tabs>
          <w:tab w:val="left" w:pos="1330"/>
        </w:tabs>
        <w:spacing w:line="307" w:lineRule="exact"/>
        <w:ind w:firstLine="740"/>
        <w:jc w:val="both"/>
      </w:pPr>
      <w:r>
        <w:t>Лечащий врач, рекомендуя лекарственный препарат, медицинское изде</w:t>
      </w:r>
      <w:r>
        <w:softHyphen/>
        <w:t>лие, специализированный продукт лечебного питания или заменитель грудного мо</w:t>
      </w:r>
      <w:r>
        <w:softHyphen/>
        <w:t>лока, обязан информировать пациента о возможности получения им соответствую</w:t>
      </w:r>
      <w:r>
        <w:softHyphen/>
        <w:t>щих лекарственного препарата, медицинского изделия, специализированного про</w:t>
      </w:r>
      <w:r>
        <w:softHyphen/>
        <w:t>дукта лечебного питания или заменителя грудного молока без взимания платы со</w:t>
      </w:r>
      <w:r>
        <w:softHyphen/>
        <w:t>гласно законодательству Российской Федерации.</w:t>
      </w:r>
    </w:p>
    <w:p w:rsidR="009D6451" w:rsidRDefault="00332AF0">
      <w:pPr>
        <w:pStyle w:val="20"/>
        <w:numPr>
          <w:ilvl w:val="0"/>
          <w:numId w:val="9"/>
        </w:numPr>
        <w:shd w:val="clear" w:color="auto" w:fill="auto"/>
        <w:tabs>
          <w:tab w:val="left" w:pos="1316"/>
        </w:tabs>
        <w:spacing w:line="307" w:lineRule="exact"/>
        <w:ind w:firstLine="740"/>
        <w:jc w:val="both"/>
      </w:pPr>
      <w:r>
        <w:t>При оказании медицинской помощи в амбулаторных условиях осущест</w:t>
      </w:r>
      <w:r>
        <w:softHyphen/>
        <w:t>вляется обеспечение:</w:t>
      </w:r>
    </w:p>
    <w:p w:rsidR="009D6451" w:rsidRDefault="00332AF0">
      <w:pPr>
        <w:pStyle w:val="20"/>
        <w:shd w:val="clear" w:color="auto" w:fill="auto"/>
        <w:spacing w:line="307" w:lineRule="exact"/>
        <w:ind w:firstLine="740"/>
        <w:jc w:val="both"/>
      </w:pPr>
      <w:r>
        <w:t xml:space="preserve">бесплатно необходимыми лекарственными препаратами для медицинского </w:t>
      </w:r>
      <w:r>
        <w:lastRenderedPageBreak/>
        <w:t>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w:t>
      </w:r>
      <w:r>
        <w:softHyphen/>
        <w:t>чебного питания для детей-инвалидов, граждан, имеющих право на получение госу</w:t>
      </w:r>
      <w:r>
        <w:softHyphen/>
        <w:t>дарственной социальной помощи в виде набора социальных услуг, по рецептам вра</w:t>
      </w:r>
      <w:r>
        <w:softHyphen/>
        <w:t>ча (фельдшера) в рамках перечней, утвержденных Правительством Российской Фе</w:t>
      </w:r>
      <w:r>
        <w:softHyphen/>
        <w:t>дерации;</w:t>
      </w:r>
    </w:p>
    <w:p w:rsidR="009D6451" w:rsidRDefault="00332AF0">
      <w:pPr>
        <w:pStyle w:val="20"/>
        <w:shd w:val="clear" w:color="auto" w:fill="auto"/>
        <w:spacing w:line="307" w:lineRule="exact"/>
        <w:ind w:firstLine="740"/>
        <w:jc w:val="both"/>
      </w:pPr>
      <w:r>
        <w:t>бесплатно лекарственными препаратами, предназначенными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w:t>
      </w:r>
      <w:r>
        <w:softHyphen/>
        <w:t xml:space="preserve">ственных им тканей, рассеянным склерозом, гемолитико-уремическим синдромом, юношеским артритом с системным началом, мукополисахаридозом </w:t>
      </w:r>
      <w:r>
        <w:rPr>
          <w:lang w:val="en-US" w:eastAsia="en-US" w:bidi="en-US"/>
        </w:rPr>
        <w:t>I</w:t>
      </w:r>
      <w:r w:rsidRPr="00985104">
        <w:rPr>
          <w:lang w:eastAsia="en-US" w:bidi="en-US"/>
        </w:rPr>
        <w:t xml:space="preserve">, </w:t>
      </w:r>
      <w:r>
        <w:t>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по перечню лекарственных препаратов, утверждаемому Правительством Российской Федерации;</w:t>
      </w:r>
    </w:p>
    <w:p w:rsidR="009D6451" w:rsidRDefault="00332AF0">
      <w:pPr>
        <w:pStyle w:val="20"/>
        <w:shd w:val="clear" w:color="auto" w:fill="auto"/>
        <w:spacing w:line="307" w:lineRule="exact"/>
        <w:ind w:firstLine="720"/>
        <w:jc w:val="both"/>
      </w:pPr>
      <w:r>
        <w:t>безвозмездно лекарственными препаратами, изделиями медицинского назна</w:t>
      </w:r>
      <w:r>
        <w:softHyphen/>
        <w:t>чения, специализированными продуктами лечебного питания граждан, имеющих право на безвозмездное обеспечение лекарственными препаратами, изделиями ме</w:t>
      </w:r>
      <w:r>
        <w:softHyphen/>
        <w:t>дицинского назначения, специализированными продуктами лечебного питания, в соответствии с приложением № 2 к Программе.</w:t>
      </w:r>
    </w:p>
    <w:p w:rsidR="009D6451" w:rsidRDefault="00332AF0">
      <w:pPr>
        <w:pStyle w:val="20"/>
        <w:shd w:val="clear" w:color="auto" w:fill="auto"/>
        <w:spacing w:line="307" w:lineRule="exact"/>
        <w:ind w:firstLine="720"/>
        <w:jc w:val="both"/>
      </w:pPr>
      <w:r>
        <w:t>Выписка рецептов на вышеуказанные лекарственные препараты, медицинские изделия, специализированные продукты лечебного питания осуществляется врачами (фельдшерами), имеющими право на выписку указанных рецептов, в медицинских организациях, включенных в соответствующий перечень Министерства здравоохра</w:t>
      </w:r>
      <w:r>
        <w:softHyphen/>
        <w:t>нения Республики Татарстан.</w:t>
      </w:r>
    </w:p>
    <w:p w:rsidR="009D6451" w:rsidRDefault="00332AF0">
      <w:pPr>
        <w:pStyle w:val="20"/>
        <w:shd w:val="clear" w:color="auto" w:fill="auto"/>
        <w:spacing w:line="307" w:lineRule="exact"/>
        <w:ind w:firstLine="720"/>
        <w:jc w:val="both"/>
      </w:pPr>
      <w:r>
        <w:t>Отпуск лекарственных препаратов, медицинских изделий, специализирован</w:t>
      </w:r>
      <w:r>
        <w:softHyphen/>
        <w:t>ных продуктов лечебного питания, предоставляемых гражданам безвозмездно, осу</w:t>
      </w:r>
      <w:r>
        <w:softHyphen/>
        <w:t>ществляется в специализированных аптечных организациях. Прикрепление меди</w:t>
      </w:r>
      <w:r>
        <w:softHyphen/>
        <w:t>цинских организаций к соответствующим аптечным организациям осуществляется в порядке, определенном Министерством здравоохранения Республики Татарстан.</w:t>
      </w:r>
    </w:p>
    <w:p w:rsidR="009D6451" w:rsidRDefault="00332AF0">
      <w:pPr>
        <w:pStyle w:val="20"/>
        <w:shd w:val="clear" w:color="auto" w:fill="auto"/>
        <w:spacing w:line="307" w:lineRule="exact"/>
        <w:ind w:firstLine="720"/>
        <w:jc w:val="both"/>
      </w:pPr>
      <w:r>
        <w:t>Перечень категорий заболеваний, при амбулаторном лечении которых лекар</w:t>
      </w:r>
      <w:r>
        <w:softHyphen/>
        <w:t>ственные средства и изделия медицинского назначения отпускаются по рецептам врачей безвозмездно, определен постановлением Кабинета Министров Республики Татарстан от 17.01.2005 № 4 «Об утверждении Перечня категорий заболеваний, при амбулаторном лечении которых лекарственные средства и изделия медицинского назначения отпускаются по рецептам врачей безвозмездно».</w:t>
      </w:r>
    </w:p>
    <w:p w:rsidR="009D6451" w:rsidRDefault="00332AF0">
      <w:pPr>
        <w:pStyle w:val="20"/>
        <w:shd w:val="clear" w:color="auto" w:fill="auto"/>
        <w:spacing w:line="307" w:lineRule="exact"/>
        <w:ind w:firstLine="720"/>
        <w:jc w:val="both"/>
      </w:pPr>
      <w:r>
        <w:t xml:space="preserve">Безвозмездное обеспечение детей первых трех лет жизни лекарственными препаратами предусмотрено Законом Республики Татарстан от 8 декабря 2004 года № </w:t>
      </w:r>
      <w:r w:rsidRPr="00985104">
        <w:rPr>
          <w:lang w:eastAsia="en-US" w:bidi="en-US"/>
        </w:rPr>
        <w:t>63-3</w:t>
      </w:r>
      <w:r>
        <w:rPr>
          <w:lang w:val="en-US" w:eastAsia="en-US" w:bidi="en-US"/>
        </w:rPr>
        <w:t>PT</w:t>
      </w:r>
      <w:r w:rsidRPr="00985104">
        <w:rPr>
          <w:lang w:eastAsia="en-US" w:bidi="en-US"/>
        </w:rPr>
        <w:t xml:space="preserve"> </w:t>
      </w:r>
      <w:r>
        <w:t>«Об адресной социальной поддержке населения в Республике-Татарстан» и осуществляется по перечню в соответствии с приложением № 2 к Программе (в соответствии с Федеральным законом от 22 августа 2004 года № 122-ФЗ «О вне</w:t>
      </w:r>
      <w:r>
        <w:softHyphen/>
        <w:t>сении изменений в законодательные акты Российской Федерации и признании утра</w:t>
      </w:r>
      <w:r>
        <w:softHyphen/>
        <w:t>тившими силу некоторых законодательных актов Российской Федерации в связи с принятием федеральных законов «О внесении изменений и дополнений в Феде</w:t>
      </w:r>
      <w:r>
        <w:softHyphen/>
        <w:t>ральный закон «Об общих принципах организации законодательных (представи</w:t>
      </w:r>
      <w:r>
        <w:softHyphen/>
        <w:t>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w:t>
      </w:r>
      <w:r>
        <w:softHyphen/>
        <w:t xml:space="preserve">сийской Федерации» и Законом Республики Татарстан от 8 декабря 2004 года № </w:t>
      </w:r>
      <w:r w:rsidRPr="00985104">
        <w:rPr>
          <w:lang w:eastAsia="en-US" w:bidi="en-US"/>
        </w:rPr>
        <w:t>63-3</w:t>
      </w:r>
      <w:r>
        <w:rPr>
          <w:lang w:val="en-US" w:eastAsia="en-US" w:bidi="en-US"/>
        </w:rPr>
        <w:t>PT</w:t>
      </w:r>
      <w:r w:rsidRPr="00985104">
        <w:rPr>
          <w:lang w:eastAsia="en-US" w:bidi="en-US"/>
        </w:rPr>
        <w:t xml:space="preserve"> </w:t>
      </w:r>
      <w:r>
        <w:t xml:space="preserve">«Об адресной социальной </w:t>
      </w:r>
      <w:r>
        <w:lastRenderedPageBreak/>
        <w:t>поддержке населения в Республике Татарстан» с 1 января 2005 года произведена замена льгот, предоставляемых ранее в натураль</w:t>
      </w:r>
      <w:r>
        <w:softHyphen/>
        <w:t>ной форме (лекарственные препараты по рецептам врачей с 50-процентной скид</w:t>
      </w:r>
      <w:r>
        <w:softHyphen/>
        <w:t>кой), на денежные выплаты).</w:t>
      </w:r>
    </w:p>
    <w:p w:rsidR="009D6451" w:rsidRDefault="00332AF0">
      <w:pPr>
        <w:pStyle w:val="20"/>
        <w:numPr>
          <w:ilvl w:val="0"/>
          <w:numId w:val="9"/>
        </w:numPr>
        <w:shd w:val="clear" w:color="auto" w:fill="auto"/>
        <w:tabs>
          <w:tab w:val="left" w:pos="1321"/>
        </w:tabs>
        <w:spacing w:line="307" w:lineRule="exact"/>
        <w:ind w:firstLine="720"/>
        <w:jc w:val="both"/>
      </w:pPr>
      <w:r>
        <w:t>Перечень необходимых лекарственных препаратов и медицинских изде</w:t>
      </w:r>
      <w:r>
        <w:softHyphen/>
        <w:t>лий при оказании в рамках Программы первичной медико-санитарной специализи</w:t>
      </w:r>
      <w:r>
        <w:softHyphen/>
        <w:t>рованной стоматологической помощи в амбулаторных условиях утверждается Ми</w:t>
      </w:r>
      <w:r>
        <w:softHyphen/>
        <w:t>нистерством здравоохранения Республики Татарстан.</w:t>
      </w:r>
    </w:p>
    <w:p w:rsidR="009D6451" w:rsidRDefault="00332AF0">
      <w:pPr>
        <w:pStyle w:val="20"/>
        <w:numPr>
          <w:ilvl w:val="0"/>
          <w:numId w:val="9"/>
        </w:numPr>
        <w:shd w:val="clear" w:color="auto" w:fill="auto"/>
        <w:tabs>
          <w:tab w:val="left" w:pos="1326"/>
        </w:tabs>
        <w:spacing w:line="307" w:lineRule="exact"/>
        <w:ind w:firstLine="740"/>
        <w:jc w:val="both"/>
      </w:pPr>
      <w:r>
        <w:t>При оказании специализированной, в том числе высокотехнологичной, медицинской помощи в стационарных условиях по медицинским показаниям осу</w:t>
      </w:r>
      <w:r>
        <w:softHyphen/>
        <w:t>ществляется бесплатное обеспечение граждан донорской кровью и ее компонентами в соответствии с постановлением Правительства Российской Федерации от 22 июня 2019 г. №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w:t>
      </w:r>
    </w:p>
    <w:p w:rsidR="009D6451" w:rsidRDefault="00332AF0">
      <w:pPr>
        <w:pStyle w:val="20"/>
        <w:numPr>
          <w:ilvl w:val="0"/>
          <w:numId w:val="9"/>
        </w:numPr>
        <w:shd w:val="clear" w:color="auto" w:fill="auto"/>
        <w:tabs>
          <w:tab w:val="left" w:pos="1330"/>
        </w:tabs>
        <w:spacing w:line="307" w:lineRule="exact"/>
        <w:ind w:firstLine="740"/>
        <w:jc w:val="both"/>
      </w:pPr>
      <w:r>
        <w:t>При оказании специализированной, в том числе высокотехнологичной, медицинской помощи в стационарных условиях и паллиативной медицинской по</w:t>
      </w:r>
      <w:r>
        <w:softHyphen/>
        <w:t>мощи в стационарных условиях осуществляется бесплатное обеспечение больных, рожениц и родильниц лечебным питанием, включая специализированное лечебное питание по назначению врача, в соответствии со стандартами медицинской помощи, за исключением лечебного питания, в том числе специализированными продуктами лечебного питания, по желанию пациента. Лечебное питание предоставляется не реже трех раз в день согласно физиологическим нормам, утвержденным уполномо</w:t>
      </w:r>
      <w:r>
        <w:softHyphen/>
        <w:t>ченным федеральным органом исполнительной власти.</w:t>
      </w:r>
    </w:p>
    <w:p w:rsidR="009D6451" w:rsidRDefault="00332AF0">
      <w:pPr>
        <w:pStyle w:val="20"/>
        <w:shd w:val="clear" w:color="auto" w:fill="auto"/>
        <w:spacing w:after="335" w:line="307" w:lineRule="exact"/>
        <w:ind w:firstLine="740"/>
        <w:jc w:val="both"/>
      </w:pPr>
      <w:r>
        <w:t>При оказании первичной медико-санитарной и специализированной медицин</w:t>
      </w:r>
      <w:r>
        <w:softHyphen/>
        <w:t>ской помощи в условиях дневных стационаров обеспечение пациентов лечебным питанием не предусматривается, за исключением дневных стационаров психиатри</w:t>
      </w:r>
      <w:r>
        <w:softHyphen/>
        <w:t>ческого, наркологического, фтизиатрического, педиатрического и эндокринологиче</w:t>
      </w:r>
      <w:r>
        <w:softHyphen/>
        <w:t>ского профилей, при этом в дневных стационарах должно быть предусмотрено ме</w:t>
      </w:r>
      <w:r>
        <w:softHyphen/>
        <w:t>сто для приема пищи пациентами.</w:t>
      </w:r>
    </w:p>
    <w:p w:rsidR="009D6451" w:rsidRDefault="00332AF0">
      <w:pPr>
        <w:pStyle w:val="20"/>
        <w:numPr>
          <w:ilvl w:val="0"/>
          <w:numId w:val="8"/>
        </w:numPr>
        <w:shd w:val="clear" w:color="auto" w:fill="auto"/>
        <w:tabs>
          <w:tab w:val="left" w:pos="1383"/>
        </w:tabs>
        <w:spacing w:after="305" w:line="288" w:lineRule="exact"/>
        <w:ind w:left="960" w:firstLine="0"/>
        <w:jc w:val="left"/>
      </w:pPr>
      <w:r>
        <w:t>Порядок оказания медицинской помощи иностранным гражданам</w:t>
      </w:r>
    </w:p>
    <w:p w:rsidR="009D6451" w:rsidRDefault="00332AF0">
      <w:pPr>
        <w:pStyle w:val="20"/>
        <w:shd w:val="clear" w:color="auto" w:fill="auto"/>
        <w:spacing w:line="307" w:lineRule="exact"/>
        <w:ind w:firstLine="740"/>
        <w:jc w:val="both"/>
      </w:pPr>
      <w:r>
        <w:t>Иностранным гражданам, временно или постоянно проживающим (временно пребывающим) в Российской Федерации, медицинская помощь оказывается в соот</w:t>
      </w:r>
      <w:r>
        <w:softHyphen/>
        <w:t>ветствии с Правилами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6 марта 2013 г. № 186 «Об утверждении Правил оказания медицинской помощи иностранным гражданам на территории Российской Федера</w:t>
      </w:r>
      <w:r>
        <w:softHyphen/>
        <w:t>ции».</w:t>
      </w:r>
    </w:p>
    <w:p w:rsidR="009D6451" w:rsidRDefault="00332AF0">
      <w:pPr>
        <w:pStyle w:val="20"/>
        <w:shd w:val="clear" w:color="auto" w:fill="auto"/>
        <w:spacing w:line="307" w:lineRule="exact"/>
        <w:ind w:firstLine="740"/>
        <w:jc w:val="both"/>
      </w:pPr>
      <w:r>
        <w:t>Медицинская помощь в экстренной форме при внезапных острых заболевани</w:t>
      </w:r>
      <w:r>
        <w:softHyphen/>
        <w:t>ях, состояниях, обострении хронических заболеваний, представляющих угрозу жиз</w:t>
      </w:r>
      <w:r>
        <w:softHyphen/>
        <w:t>ни, оказывается иностранным гражданам бесплатно.</w:t>
      </w:r>
    </w:p>
    <w:p w:rsidR="009D6451" w:rsidRDefault="00332AF0">
      <w:pPr>
        <w:pStyle w:val="20"/>
        <w:shd w:val="clear" w:color="auto" w:fill="auto"/>
        <w:spacing w:line="307" w:lineRule="exact"/>
        <w:ind w:firstLine="740"/>
        <w:jc w:val="both"/>
      </w:pPr>
      <w:r>
        <w:t>Скорая медицинская помощь (в том числе скорая специализированная меди</w:t>
      </w:r>
      <w:r>
        <w:softHyphen/>
        <w:t>цинская помощь) оказывается при заболеваниях, несчастных случаях, травмах, отравлениях и других состояниях, требующих срочного медицинского вмешатель</w:t>
      </w:r>
      <w:r>
        <w:softHyphen/>
        <w:t>ства.</w:t>
      </w:r>
    </w:p>
    <w:p w:rsidR="009D6451" w:rsidRDefault="00332AF0">
      <w:pPr>
        <w:pStyle w:val="20"/>
        <w:shd w:val="clear" w:color="auto" w:fill="auto"/>
        <w:spacing w:line="307" w:lineRule="exact"/>
        <w:ind w:firstLine="740"/>
        <w:jc w:val="both"/>
      </w:pPr>
      <w:r>
        <w:t>Медицинская помощь в неотложной форме (за исключением скорой, в том числе скорой специализированной, медицинской помощи) и плановой форме оказы</w:t>
      </w:r>
      <w:r>
        <w:softHyphen/>
        <w:t xml:space="preserve">вается в соответствии с договорами о предоставлении платных медицинских услуг либо </w:t>
      </w:r>
      <w:r>
        <w:lastRenderedPageBreak/>
        <w:t>договорами добровольного медицинского страхования и (или) заключенными в пользу иностранных граждан договорами в сфере ОМС.</w:t>
      </w:r>
    </w:p>
    <w:p w:rsidR="009D6451" w:rsidRDefault="00332AF0">
      <w:pPr>
        <w:pStyle w:val="20"/>
        <w:shd w:val="clear" w:color="auto" w:fill="auto"/>
        <w:spacing w:after="339" w:line="312" w:lineRule="exact"/>
        <w:ind w:firstLine="720"/>
        <w:jc w:val="both"/>
      </w:pPr>
      <w:r>
        <w:t>Иностранным гражданам, застрахованным по ОМС на территории Российской Федерации, медицинская помощь оказывается в порядке, установленном законода</w:t>
      </w:r>
      <w:r>
        <w:softHyphen/>
        <w:t>тельством в сфере ОМС.</w:t>
      </w:r>
    </w:p>
    <w:p w:rsidR="009D6451" w:rsidRDefault="00332AF0">
      <w:pPr>
        <w:pStyle w:val="20"/>
        <w:numPr>
          <w:ilvl w:val="0"/>
          <w:numId w:val="8"/>
        </w:numPr>
        <w:shd w:val="clear" w:color="auto" w:fill="auto"/>
        <w:tabs>
          <w:tab w:val="left" w:pos="1463"/>
        </w:tabs>
        <w:spacing w:line="288" w:lineRule="exact"/>
        <w:ind w:left="1040" w:firstLine="0"/>
        <w:jc w:val="left"/>
      </w:pPr>
      <w:r>
        <w:t>Порядок информирования граждан о деятельности медицинской</w:t>
      </w:r>
    </w:p>
    <w:p w:rsidR="009D6451" w:rsidRDefault="00332AF0">
      <w:pPr>
        <w:pStyle w:val="20"/>
        <w:shd w:val="clear" w:color="auto" w:fill="auto"/>
        <w:spacing w:after="305" w:line="288" w:lineRule="exact"/>
        <w:ind w:right="20" w:firstLine="0"/>
      </w:pPr>
      <w:r>
        <w:t>организации</w:t>
      </w:r>
    </w:p>
    <w:p w:rsidR="009D6451" w:rsidRDefault="00332AF0">
      <w:pPr>
        <w:pStyle w:val="20"/>
        <w:shd w:val="clear" w:color="auto" w:fill="auto"/>
        <w:spacing w:line="307" w:lineRule="exact"/>
        <w:ind w:firstLine="720"/>
        <w:jc w:val="both"/>
      </w:pPr>
      <w:r>
        <w:t>В соответствии с федеральными законами от 21 ноября 2011 года № 323-ФЗ «Об основах охраны здоровья граждан в Российской Федерации» и от 29 ноября 2010 года № 326-ФЗ «Об обязательном медицинском страховании в Российской Федерации» медицинская организация размещает на своем официальном сайте в информационно-телекоммуникационной сети «Интернет», а также на информаци</w:t>
      </w:r>
      <w:r>
        <w:softHyphen/>
        <w:t>онных стендах в каждом обособленном подразделении медицинской организации (фельдшерско-акушерском пункте, врачебной амбулатории, участковой больнице, приемном отделении стационара, поликлинике, родильном доме и т.д.) в местах, до</w:t>
      </w:r>
      <w:r>
        <w:softHyphen/>
        <w:t>ступных для ознакомления, информацию:</w:t>
      </w:r>
    </w:p>
    <w:p w:rsidR="009D6451" w:rsidRDefault="00332AF0">
      <w:pPr>
        <w:pStyle w:val="20"/>
        <w:shd w:val="clear" w:color="auto" w:fill="auto"/>
        <w:spacing w:line="307" w:lineRule="exact"/>
        <w:ind w:firstLine="720"/>
        <w:jc w:val="both"/>
      </w:pPr>
      <w:r>
        <w:t>об осуществляемой медицинской деятельности, видах, условиях предоставле</w:t>
      </w:r>
      <w:r>
        <w:softHyphen/>
        <w:t>ния медицинской помощи;</w:t>
      </w:r>
    </w:p>
    <w:p w:rsidR="009D6451" w:rsidRDefault="00332AF0">
      <w:pPr>
        <w:pStyle w:val="20"/>
        <w:shd w:val="clear" w:color="auto" w:fill="auto"/>
        <w:tabs>
          <w:tab w:val="left" w:pos="932"/>
        </w:tabs>
        <w:spacing w:line="307" w:lineRule="exact"/>
        <w:ind w:firstLine="720"/>
        <w:jc w:val="both"/>
      </w:pPr>
      <w:r>
        <w:t>о</w:t>
      </w:r>
      <w:r>
        <w:tab/>
        <w:t>порядке и условиях оказания медицинской помощи в соответствии с Про</w:t>
      </w:r>
      <w:r>
        <w:softHyphen/>
        <w:t>граммой;</w:t>
      </w:r>
    </w:p>
    <w:p w:rsidR="009D6451" w:rsidRDefault="00332AF0">
      <w:pPr>
        <w:pStyle w:val="20"/>
        <w:shd w:val="clear" w:color="auto" w:fill="auto"/>
        <w:spacing w:line="307" w:lineRule="exact"/>
        <w:ind w:firstLine="720"/>
        <w:jc w:val="both"/>
      </w:pPr>
      <w:r>
        <w:t>о режиме и графике работы;</w:t>
      </w:r>
    </w:p>
    <w:p w:rsidR="009D6451" w:rsidRDefault="00332AF0">
      <w:pPr>
        <w:pStyle w:val="20"/>
        <w:shd w:val="clear" w:color="auto" w:fill="auto"/>
        <w:spacing w:line="293" w:lineRule="exact"/>
        <w:ind w:firstLine="720"/>
        <w:jc w:val="both"/>
      </w:pPr>
      <w:r>
        <w:t>о медицинских работниках медицинской организации, об уровне их образова</w:t>
      </w:r>
      <w:r>
        <w:softHyphen/>
        <w:t>ния и квалификации;</w:t>
      </w:r>
    </w:p>
    <w:p w:rsidR="009D6451" w:rsidRDefault="00332AF0">
      <w:pPr>
        <w:pStyle w:val="20"/>
        <w:shd w:val="clear" w:color="auto" w:fill="auto"/>
        <w:spacing w:line="293" w:lineRule="exact"/>
        <w:ind w:firstLine="720"/>
        <w:jc w:val="both"/>
      </w:pPr>
      <w:r>
        <w:t>о правах и обязанностях пациентов;</w:t>
      </w:r>
    </w:p>
    <w:p w:rsidR="009D6451" w:rsidRDefault="00332AF0">
      <w:pPr>
        <w:pStyle w:val="20"/>
        <w:shd w:val="clear" w:color="auto" w:fill="auto"/>
        <w:spacing w:line="293" w:lineRule="exact"/>
        <w:ind w:firstLine="720"/>
        <w:jc w:val="both"/>
      </w:pPr>
      <w:r>
        <w:t>о показателях доступности и качества медицинской помощи;</w:t>
      </w:r>
    </w:p>
    <w:p w:rsidR="009D6451" w:rsidRDefault="00332AF0">
      <w:pPr>
        <w:pStyle w:val="20"/>
        <w:shd w:val="clear" w:color="auto" w:fill="auto"/>
        <w:spacing w:line="293" w:lineRule="exact"/>
        <w:ind w:firstLine="720"/>
        <w:jc w:val="both"/>
      </w:pPr>
      <w:r>
        <w:t>о перечне жизненно необходимых и важнейших лекарственных препаратов, применяемых при оказании стационарной медицинской помощи, а также скорой и неотложной медицинской помощи бесплатно;</w:t>
      </w:r>
    </w:p>
    <w:p w:rsidR="009D6451" w:rsidRDefault="00332AF0">
      <w:pPr>
        <w:pStyle w:val="20"/>
        <w:shd w:val="clear" w:color="auto" w:fill="auto"/>
        <w:spacing w:line="293" w:lineRule="exact"/>
        <w:ind w:firstLine="720"/>
        <w:jc w:val="both"/>
      </w:pPr>
      <w:r>
        <w:t>о перечне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w:t>
      </w:r>
      <w:r>
        <w:softHyphen/>
        <w:t>ся по рецептам врачей бесплатно.</w:t>
      </w:r>
    </w:p>
    <w:p w:rsidR="009D6451" w:rsidRDefault="00332AF0">
      <w:pPr>
        <w:pStyle w:val="20"/>
        <w:shd w:val="clear" w:color="auto" w:fill="auto"/>
        <w:spacing w:after="324" w:line="293" w:lineRule="exact"/>
        <w:ind w:firstLine="720"/>
        <w:jc w:val="both"/>
      </w:pPr>
      <w:r>
        <w:t>Медицинская организация безвозмездно предоставляет страховой медицин</w:t>
      </w:r>
      <w:r>
        <w:softHyphen/>
        <w:t>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w:t>
      </w:r>
      <w:r>
        <w:softHyphen/>
        <w:t>хования и средств информирования, в том числе информационных стендов, инфор</w:t>
      </w:r>
      <w:r>
        <w:softHyphen/>
        <w:t>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rsidR="009D6451" w:rsidRDefault="00332AF0">
      <w:pPr>
        <w:pStyle w:val="20"/>
        <w:numPr>
          <w:ilvl w:val="0"/>
          <w:numId w:val="8"/>
        </w:numPr>
        <w:shd w:val="clear" w:color="auto" w:fill="auto"/>
        <w:tabs>
          <w:tab w:val="left" w:pos="2438"/>
        </w:tabs>
        <w:spacing w:after="320" w:line="288" w:lineRule="exact"/>
        <w:ind w:left="2020" w:firstLine="0"/>
        <w:jc w:val="left"/>
      </w:pPr>
      <w:r>
        <w:t>Организация работы страховых представителей</w:t>
      </w:r>
    </w:p>
    <w:p w:rsidR="009D6451" w:rsidRDefault="00332AF0">
      <w:pPr>
        <w:pStyle w:val="20"/>
        <w:shd w:val="clear" w:color="auto" w:fill="auto"/>
        <w:spacing w:line="288" w:lineRule="exact"/>
        <w:ind w:firstLine="720"/>
        <w:jc w:val="both"/>
      </w:pPr>
      <w:r>
        <w:t>Работа страховых представителей организуется в целях обеспечения реализа</w:t>
      </w:r>
      <w:r>
        <w:softHyphen/>
        <w:t>ции прав застрахованных лиц при оказании медицинской помощи в рамках Терри</w:t>
      </w:r>
      <w:r>
        <w:softHyphen/>
        <w:t>ториальной программы ОМС и эффективного взаимодействия участников ОМС - ТФОМС Республики Татарстан, страховых медицинских организаций и медицин</w:t>
      </w:r>
      <w:r>
        <w:softHyphen/>
        <w:t>ских организаций.</w:t>
      </w:r>
    </w:p>
    <w:p w:rsidR="009D6451" w:rsidRDefault="00332AF0">
      <w:pPr>
        <w:pStyle w:val="20"/>
        <w:shd w:val="clear" w:color="auto" w:fill="auto"/>
        <w:spacing w:line="307" w:lineRule="exact"/>
        <w:ind w:firstLine="740"/>
        <w:jc w:val="both"/>
      </w:pPr>
      <w:r>
        <w:lastRenderedPageBreak/>
        <w:t>Организация работы страховых представителей, в том числе непосредственно в медицинских организациях, осуществляется в соответствии с федеральным зако</w:t>
      </w:r>
      <w:r>
        <w:softHyphen/>
        <w:t>нодательством в сфере ОМС и охраны здоровья, иных нормативных правовых ак</w:t>
      </w:r>
      <w:r>
        <w:softHyphen/>
        <w:t>тов.</w:t>
      </w:r>
    </w:p>
    <w:p w:rsidR="009D6451" w:rsidRDefault="00332AF0">
      <w:pPr>
        <w:pStyle w:val="20"/>
        <w:shd w:val="clear" w:color="auto" w:fill="auto"/>
        <w:spacing w:line="307" w:lineRule="exact"/>
        <w:ind w:firstLine="740"/>
        <w:jc w:val="left"/>
      </w:pPr>
      <w:r>
        <w:t>Основными направлениями деятельности страховых представителей являются: информирование застрахованных лиц (их законных представителей) о: медицинских организациях, осуществляющих деятельность в сфере ОМС, ре</w:t>
      </w:r>
      <w:r>
        <w:softHyphen/>
        <w:t>жиме их работы;</w:t>
      </w:r>
    </w:p>
    <w:p w:rsidR="009D6451" w:rsidRDefault="00332AF0">
      <w:pPr>
        <w:pStyle w:val="20"/>
        <w:shd w:val="clear" w:color="auto" w:fill="auto"/>
        <w:spacing w:line="307" w:lineRule="exact"/>
        <w:ind w:firstLine="740"/>
        <w:jc w:val="both"/>
      </w:pPr>
      <w:r>
        <w:t>праве выбора (замены) страховой медицинской организации, медицинской ор</w:t>
      </w:r>
      <w:r>
        <w:softHyphen/>
        <w:t>ганизации, лечащего врача;</w:t>
      </w:r>
    </w:p>
    <w:p w:rsidR="009D6451" w:rsidRDefault="00332AF0">
      <w:pPr>
        <w:pStyle w:val="20"/>
        <w:shd w:val="clear" w:color="auto" w:fill="auto"/>
        <w:spacing w:line="307" w:lineRule="exact"/>
        <w:ind w:firstLine="740"/>
        <w:jc w:val="both"/>
      </w:pPr>
      <w:r>
        <w:t>порядке получения полиса ОМС;</w:t>
      </w:r>
    </w:p>
    <w:p w:rsidR="009D6451" w:rsidRDefault="00332AF0">
      <w:pPr>
        <w:pStyle w:val="20"/>
        <w:shd w:val="clear" w:color="auto" w:fill="auto"/>
        <w:spacing w:line="307" w:lineRule="exact"/>
        <w:ind w:firstLine="740"/>
        <w:jc w:val="both"/>
      </w:pPr>
      <w:r>
        <w:t>видах, качестве, условиях предоставления медицинской помощи бесплатно по полису ОМС;</w:t>
      </w:r>
    </w:p>
    <w:p w:rsidR="009D6451" w:rsidRDefault="00332AF0">
      <w:pPr>
        <w:pStyle w:val="20"/>
        <w:shd w:val="clear" w:color="auto" w:fill="auto"/>
        <w:spacing w:line="307" w:lineRule="exact"/>
        <w:ind w:firstLine="740"/>
        <w:jc w:val="both"/>
      </w:pPr>
      <w:r>
        <w:t>прохождении диспансеризации, в том числе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rsidR="009D6451" w:rsidRDefault="00332AF0">
      <w:pPr>
        <w:pStyle w:val="20"/>
        <w:shd w:val="clear" w:color="auto" w:fill="auto"/>
        <w:spacing w:line="307" w:lineRule="exact"/>
        <w:ind w:firstLine="740"/>
        <w:jc w:val="both"/>
      </w:pPr>
      <w:r>
        <w:t>прохождении диспансерного наблюдения застрахованными лицами, включен</w:t>
      </w:r>
      <w:r>
        <w:softHyphen/>
        <w:t>ными в группы диспансерного наблюдения при наличии оснований согласно поряд</w:t>
      </w:r>
      <w:r>
        <w:softHyphen/>
        <w:t>кам и срокам проведения диспансерного наблюдения, установленными уполномо</w:t>
      </w:r>
      <w:r>
        <w:softHyphen/>
        <w:t>ченным федеральным органом исполнительной власти в сфере охраны здоровья, в том числе онкологическими больными;</w:t>
      </w:r>
    </w:p>
    <w:p w:rsidR="009D6451" w:rsidRDefault="00332AF0">
      <w:pPr>
        <w:pStyle w:val="20"/>
        <w:shd w:val="clear" w:color="auto" w:fill="auto"/>
        <w:spacing w:line="307" w:lineRule="exact"/>
        <w:ind w:firstLine="740"/>
        <w:jc w:val="both"/>
      </w:pPr>
      <w:r>
        <w:t>перечне оказанных медицинских услуг и их стоимости;</w:t>
      </w:r>
    </w:p>
    <w:p w:rsidR="009D6451" w:rsidRDefault="00332AF0">
      <w:pPr>
        <w:pStyle w:val="20"/>
        <w:shd w:val="clear" w:color="auto" w:fill="auto"/>
        <w:spacing w:line="307" w:lineRule="exact"/>
        <w:ind w:firstLine="740"/>
        <w:jc w:val="both"/>
      </w:pPr>
      <w:r>
        <w:t>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rsidR="009D6451" w:rsidRDefault="00332AF0">
      <w:pPr>
        <w:pStyle w:val="20"/>
        <w:shd w:val="clear" w:color="auto" w:fill="auto"/>
        <w:spacing w:line="307" w:lineRule="exact"/>
        <w:ind w:firstLine="740"/>
        <w:jc w:val="both"/>
      </w:pPr>
      <w:r>
        <w:t>содействие в привлечении застрахованных лиц к прохождению диспансериза</w:t>
      </w:r>
      <w:r>
        <w:softHyphen/>
        <w:t>ции, в том числе углубленной, диспансерного наблюдения, учет не прошедших дис</w:t>
      </w:r>
      <w:r>
        <w:softHyphen/>
        <w:t>пансеризацию (или отказавшихся от нее) застрахованных лиц, анализ причин не- прохождения диспансеризации и отказов от нее;</w:t>
      </w:r>
    </w:p>
    <w:p w:rsidR="009D6451" w:rsidRDefault="00332AF0">
      <w:pPr>
        <w:pStyle w:val="20"/>
        <w:shd w:val="clear" w:color="auto" w:fill="auto"/>
        <w:spacing w:line="307" w:lineRule="exact"/>
        <w:ind w:firstLine="740"/>
        <w:jc w:val="both"/>
      </w:pPr>
      <w:r>
        <w:t>анализ своевременности диспансерного наблюдения, плановой госпитализа</w:t>
      </w:r>
      <w:r>
        <w:softHyphen/>
        <w:t>ции и иных рекомендаций по результатам диспансеризации, индивидуальное ин</w:t>
      </w:r>
      <w:r>
        <w:softHyphen/>
        <w:t>формирование (при наличии согласия) о необходимости своевременного обращения в медицинскую организацию в целях предотвращения ухудшения состояния здо</w:t>
      </w:r>
      <w:r>
        <w:softHyphen/>
        <w:t>ровья и формирования приверженности к лечению;</w:t>
      </w:r>
    </w:p>
    <w:p w:rsidR="009D6451" w:rsidRDefault="00332AF0">
      <w:pPr>
        <w:pStyle w:val="20"/>
        <w:shd w:val="clear" w:color="auto" w:fill="auto"/>
        <w:spacing w:line="307" w:lineRule="exact"/>
        <w:ind w:firstLine="740"/>
        <w:jc w:val="both"/>
      </w:pPr>
      <w:r>
        <w:t>информационное сопровождение застрахованных лиц на всех этапах оказания медицинской помощи;</w:t>
      </w:r>
    </w:p>
    <w:p w:rsidR="009D6451" w:rsidRDefault="00332AF0">
      <w:pPr>
        <w:pStyle w:val="20"/>
        <w:shd w:val="clear" w:color="auto" w:fill="auto"/>
        <w:spacing w:line="307" w:lineRule="exact"/>
        <w:ind w:firstLine="740"/>
        <w:jc w:val="both"/>
      </w:pPr>
      <w:r>
        <w:t>проведение опросов застрахованных лиц (их законных представителей) о до</w:t>
      </w:r>
      <w:r>
        <w:softHyphen/>
        <w:t>ступности медицинской помощи в медицинских организациях;</w:t>
      </w:r>
    </w:p>
    <w:p w:rsidR="009D6451" w:rsidRDefault="00332AF0">
      <w:pPr>
        <w:pStyle w:val="20"/>
        <w:shd w:val="clear" w:color="auto" w:fill="auto"/>
        <w:spacing w:line="307" w:lineRule="exact"/>
        <w:ind w:firstLine="740"/>
        <w:jc w:val="both"/>
      </w:pPr>
      <w:r>
        <w:t>рассмотрение письменных обращений граждан, проведение внеплановых це</w:t>
      </w:r>
      <w:r>
        <w:softHyphen/>
        <w:t>левых экспертиз с целью оценки доступности и качества медицинской помощи;</w:t>
      </w:r>
    </w:p>
    <w:p w:rsidR="009D6451" w:rsidRDefault="00332AF0">
      <w:pPr>
        <w:pStyle w:val="20"/>
        <w:shd w:val="clear" w:color="auto" w:fill="auto"/>
        <w:spacing w:line="307" w:lineRule="exact"/>
        <w:ind w:firstLine="740"/>
        <w:jc w:val="both"/>
      </w:pPr>
      <w:r>
        <w:t>осуществление контроля объемов, сроков, качества и условий предоставления медицинской помощи по ОМС, в том числе в момент получения медицинской по</w:t>
      </w:r>
      <w:r>
        <w:softHyphen/>
        <w:t>мощи (очная экспертиза качества медицинской помощи);</w:t>
      </w:r>
    </w:p>
    <w:p w:rsidR="009D6451" w:rsidRDefault="00332AF0">
      <w:pPr>
        <w:pStyle w:val="20"/>
        <w:shd w:val="clear" w:color="auto" w:fill="auto"/>
        <w:spacing w:line="312" w:lineRule="exact"/>
        <w:ind w:firstLine="740"/>
        <w:jc w:val="both"/>
      </w:pPr>
      <w:r>
        <w:t>правовая поддержка застрахованных лиц (их представителей) в рамках досу</w:t>
      </w:r>
      <w:r>
        <w:softHyphen/>
        <w:t>дебного и судебного разбирательств;</w:t>
      </w:r>
    </w:p>
    <w:p w:rsidR="009D6451" w:rsidRDefault="00332AF0">
      <w:pPr>
        <w:pStyle w:val="20"/>
        <w:shd w:val="clear" w:color="auto" w:fill="auto"/>
        <w:spacing w:line="312" w:lineRule="exact"/>
        <w:ind w:firstLine="740"/>
        <w:jc w:val="both"/>
      </w:pPr>
      <w:r>
        <w:t>иные функции, предусмотренные в рамках законодательства.</w:t>
      </w:r>
    </w:p>
    <w:p w:rsidR="009D6451" w:rsidRDefault="00332AF0">
      <w:pPr>
        <w:pStyle w:val="20"/>
        <w:shd w:val="clear" w:color="auto" w:fill="auto"/>
        <w:spacing w:line="312" w:lineRule="exact"/>
        <w:ind w:firstLine="740"/>
        <w:jc w:val="both"/>
      </w:pPr>
      <w:r>
        <w:t>Работа страховых представителей осуществляется при взаимодействии с ме</w:t>
      </w:r>
      <w:r>
        <w:softHyphen/>
        <w:t xml:space="preserve">дицинскими организациями, с которыми заключены договоры на оказание и оплату </w:t>
      </w:r>
      <w:r>
        <w:lastRenderedPageBreak/>
        <w:t>медицинской помощи по ОМС.</w:t>
      </w:r>
    </w:p>
    <w:p w:rsidR="009D6451" w:rsidRDefault="00332AF0">
      <w:pPr>
        <w:pStyle w:val="20"/>
        <w:shd w:val="clear" w:color="auto" w:fill="auto"/>
        <w:spacing w:after="320" w:line="312" w:lineRule="exact"/>
        <w:ind w:firstLine="740"/>
        <w:jc w:val="both"/>
      </w:pPr>
      <w:r>
        <w:t>ТФОМС Республики Татарстан координирует работу страховых представите</w:t>
      </w:r>
      <w:r>
        <w:softHyphen/>
        <w:t>лей, ежеквартально информирует Министерство здравоохранения Республики Татарстан о результатах их деятельности.</w:t>
      </w:r>
    </w:p>
    <w:p w:rsidR="009D6451" w:rsidRDefault="00332AF0">
      <w:pPr>
        <w:pStyle w:val="20"/>
        <w:numPr>
          <w:ilvl w:val="0"/>
          <w:numId w:val="10"/>
        </w:numPr>
        <w:shd w:val="clear" w:color="auto" w:fill="auto"/>
        <w:tabs>
          <w:tab w:val="left" w:pos="1288"/>
        </w:tabs>
        <w:spacing w:line="312" w:lineRule="exact"/>
        <w:ind w:left="1160" w:hanging="420"/>
        <w:jc w:val="left"/>
      </w:pPr>
      <w:r>
        <w:t>Нормативы объема медицинской помощи, нормативы финансовых затрат на единицу объема медицинской помощи, подушевые нормативы</w:t>
      </w:r>
    </w:p>
    <w:p w:rsidR="009D6451" w:rsidRDefault="00332AF0">
      <w:pPr>
        <w:pStyle w:val="20"/>
        <w:shd w:val="clear" w:color="auto" w:fill="auto"/>
        <w:spacing w:after="305" w:line="288" w:lineRule="exact"/>
        <w:ind w:left="4320" w:firstLine="0"/>
        <w:jc w:val="left"/>
      </w:pPr>
      <w:r>
        <w:t>финансирования</w:t>
      </w:r>
    </w:p>
    <w:p w:rsidR="009D6451" w:rsidRDefault="00332AF0">
      <w:pPr>
        <w:pStyle w:val="20"/>
        <w:numPr>
          <w:ilvl w:val="0"/>
          <w:numId w:val="11"/>
        </w:numPr>
        <w:shd w:val="clear" w:color="auto" w:fill="auto"/>
        <w:tabs>
          <w:tab w:val="left" w:pos="990"/>
        </w:tabs>
        <w:spacing w:line="307" w:lineRule="exact"/>
        <w:ind w:firstLine="740"/>
        <w:jc w:val="both"/>
      </w:pPr>
      <w:r>
        <w:t>Нормативы объема медицинской помощи по видам, условиям и формам ее оказания в целом по Программе определяются в единицах объема в расчете на одно</w:t>
      </w:r>
      <w:r>
        <w:softHyphen/>
        <w:t>го жителя в год, по Территориальной программе ОМС - в расчете на одно застрахо</w:t>
      </w:r>
      <w:r>
        <w:softHyphen/>
        <w:t>ванное лицо.</w:t>
      </w:r>
    </w:p>
    <w:p w:rsidR="009D6451" w:rsidRDefault="00332AF0">
      <w:pPr>
        <w:pStyle w:val="20"/>
        <w:shd w:val="clear" w:color="auto" w:fill="auto"/>
        <w:spacing w:line="307" w:lineRule="exact"/>
        <w:ind w:firstLine="740"/>
        <w:jc w:val="both"/>
      </w:pPr>
      <w:r>
        <w:t>Нормативы объема предоставления медицинской помощи, за исключением специализированной, в том числе высокотехнологичной, медицинской помощи, ока</w:t>
      </w:r>
      <w:r>
        <w:softHyphen/>
        <w:t>зываемой федеральными медицинскими организациями, включают нормативы объ</w:t>
      </w:r>
      <w:r>
        <w:softHyphen/>
        <w:t>ема предоставления медицинской помощи застрахованным лицам за пределами тер</w:t>
      </w:r>
      <w:r>
        <w:softHyphen/>
        <w:t>ритории субъекта Российской Федерации, на территории которого выдан полис ОМС.</w:t>
      </w:r>
    </w:p>
    <w:p w:rsidR="009D6451" w:rsidRDefault="00332AF0">
      <w:pPr>
        <w:pStyle w:val="20"/>
        <w:shd w:val="clear" w:color="auto" w:fill="auto"/>
        <w:spacing w:line="307" w:lineRule="exact"/>
        <w:ind w:firstLine="740"/>
        <w:jc w:val="both"/>
      </w:pPr>
      <w:r>
        <w:t>Нормативы объема медицинской помощи используются в целях планирования и финансово-экономического обоснования размера подушевых нормативов финан</w:t>
      </w:r>
      <w:r>
        <w:softHyphen/>
        <w:t>сового обеспечения, предусмотренных Программой.</w:t>
      </w:r>
    </w:p>
    <w:p w:rsidR="009D6451" w:rsidRDefault="00332AF0">
      <w:pPr>
        <w:pStyle w:val="20"/>
        <w:shd w:val="clear" w:color="auto" w:fill="auto"/>
        <w:spacing w:line="307" w:lineRule="exact"/>
        <w:ind w:firstLine="740"/>
        <w:jc w:val="both"/>
      </w:pPr>
      <w:r>
        <w:t>Нормативы объема медицинской помощи и нормативы финансовых затрат на единицу объема медицинской помощи на 2022 - 2024 годы за счет бюджетных ас</w:t>
      </w:r>
      <w:r>
        <w:softHyphen/>
        <w:t>сигнований бюджета Республики Татарстан представлены в таблице 1.</w:t>
      </w:r>
    </w:p>
    <w:p w:rsidR="009D6451" w:rsidRDefault="00332AF0">
      <w:pPr>
        <w:pStyle w:val="20"/>
        <w:shd w:val="clear" w:color="auto" w:fill="auto"/>
        <w:spacing w:line="307" w:lineRule="exact"/>
        <w:ind w:firstLine="740"/>
        <w:jc w:val="both"/>
        <w:sectPr w:rsidR="009D6451">
          <w:headerReference w:type="default" r:id="rId15"/>
          <w:pgSz w:w="11900" w:h="16840"/>
          <w:pgMar w:top="1149" w:right="744" w:bottom="1187" w:left="1269" w:header="0" w:footer="3" w:gutter="0"/>
          <w:pgNumType w:start="4"/>
          <w:cols w:space="720"/>
          <w:noEndnote/>
          <w:docGrid w:linePitch="360"/>
        </w:sectPr>
      </w:pPr>
      <w:r>
        <w:t>Нормативы объема медицинской помощи и нормативы финансовых затрат на единицу объема медицинской помощи на 2022 - 2024 годы в рамках базовой про</w:t>
      </w:r>
      <w:r>
        <w:softHyphen/>
        <w:t>граммы ОМС представлены в таблице 2.</w:t>
      </w:r>
    </w:p>
    <w:p w:rsidR="009D6451" w:rsidRDefault="00332AF0">
      <w:pPr>
        <w:pStyle w:val="20"/>
        <w:shd w:val="clear" w:color="auto" w:fill="auto"/>
        <w:spacing w:after="321" w:line="288" w:lineRule="exact"/>
        <w:ind w:right="180" w:firstLine="0"/>
        <w:jc w:val="right"/>
      </w:pPr>
      <w:r>
        <w:lastRenderedPageBreak/>
        <w:t>Таблица 1</w:t>
      </w:r>
    </w:p>
    <w:p w:rsidR="009D6451" w:rsidRDefault="00332AF0">
      <w:pPr>
        <w:pStyle w:val="20"/>
        <w:shd w:val="clear" w:color="auto" w:fill="auto"/>
        <w:spacing w:line="312" w:lineRule="exact"/>
        <w:ind w:right="400" w:firstLine="0"/>
      </w:pPr>
      <w:r>
        <w:t>Нормативы объема медицинской помощи и нормативы финансовых затрат на единицу объема медицинской помощи</w:t>
      </w:r>
      <w:r>
        <w:br/>
        <w:t>на 2022 - 2024 годы за счет бюджетных ассигнований бюджета Республики Татарстан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6413"/>
        <w:gridCol w:w="1138"/>
        <w:gridCol w:w="1128"/>
        <w:gridCol w:w="1430"/>
        <w:gridCol w:w="917"/>
        <w:gridCol w:w="1339"/>
        <w:gridCol w:w="989"/>
        <w:gridCol w:w="1411"/>
      </w:tblGrid>
      <w:tr w:rsidR="009D6451">
        <w:tblPrEx>
          <w:tblCellMar>
            <w:top w:w="0" w:type="dxa"/>
            <w:bottom w:w="0" w:type="dxa"/>
          </w:tblCellMar>
        </w:tblPrEx>
        <w:trPr>
          <w:trHeight w:hRule="exact" w:val="226"/>
          <w:jc w:val="center"/>
        </w:trPr>
        <w:tc>
          <w:tcPr>
            <w:tcW w:w="6413" w:type="dxa"/>
            <w:vMerge w:val="restart"/>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Виды и условия оказания медицинской помощи</w:t>
            </w:r>
            <w:r>
              <w:rPr>
                <w:rStyle w:val="285pt1"/>
                <w:vertAlign w:val="superscript"/>
              </w:rPr>
              <w:t>1</w:t>
            </w:r>
          </w:p>
        </w:tc>
        <w:tc>
          <w:tcPr>
            <w:tcW w:w="1138" w:type="dxa"/>
            <w:vMerge w:val="restart"/>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97" w:lineRule="exact"/>
              <w:ind w:firstLine="0"/>
            </w:pPr>
            <w:r>
              <w:rPr>
                <w:rStyle w:val="285pt1"/>
              </w:rPr>
              <w:t>Единица</w:t>
            </w:r>
          </w:p>
          <w:p w:rsidR="009D6451" w:rsidRDefault="00332AF0">
            <w:pPr>
              <w:pStyle w:val="20"/>
              <w:framePr w:w="14765" w:wrap="notBeside" w:vAnchor="text" w:hAnchor="text" w:xAlign="center" w:y="1"/>
              <w:shd w:val="clear" w:color="auto" w:fill="auto"/>
              <w:spacing w:line="197" w:lineRule="exact"/>
              <w:ind w:firstLine="0"/>
            </w:pPr>
            <w:r>
              <w:rPr>
                <w:rStyle w:val="285pt1"/>
              </w:rPr>
              <w:t>измерения</w:t>
            </w:r>
          </w:p>
          <w:p w:rsidR="009D6451" w:rsidRDefault="00332AF0">
            <w:pPr>
              <w:pStyle w:val="20"/>
              <w:framePr w:w="14765" w:wrap="notBeside" w:vAnchor="text" w:hAnchor="text" w:xAlign="center" w:y="1"/>
              <w:shd w:val="clear" w:color="auto" w:fill="auto"/>
              <w:spacing w:line="197" w:lineRule="exact"/>
              <w:ind w:firstLine="0"/>
            </w:pPr>
            <w:r>
              <w:rPr>
                <w:rStyle w:val="285pt1"/>
              </w:rPr>
              <w:t>на одного</w:t>
            </w:r>
          </w:p>
          <w:p w:rsidR="009D6451" w:rsidRDefault="00332AF0">
            <w:pPr>
              <w:pStyle w:val="20"/>
              <w:framePr w:w="14765" w:wrap="notBeside" w:vAnchor="text" w:hAnchor="text" w:xAlign="center" w:y="1"/>
              <w:shd w:val="clear" w:color="auto" w:fill="auto"/>
              <w:spacing w:line="197" w:lineRule="exact"/>
              <w:ind w:firstLine="0"/>
            </w:pPr>
            <w:r>
              <w:rPr>
                <w:rStyle w:val="285pt1"/>
              </w:rPr>
              <w:t>жителя</w:t>
            </w:r>
          </w:p>
        </w:tc>
        <w:tc>
          <w:tcPr>
            <w:tcW w:w="2558" w:type="dxa"/>
            <w:gridSpan w:val="2"/>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2022 год</w:t>
            </w:r>
          </w:p>
        </w:tc>
        <w:tc>
          <w:tcPr>
            <w:tcW w:w="2256" w:type="dxa"/>
            <w:gridSpan w:val="2"/>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2023 год</w:t>
            </w:r>
          </w:p>
        </w:tc>
        <w:tc>
          <w:tcPr>
            <w:tcW w:w="2400" w:type="dxa"/>
            <w:gridSpan w:val="2"/>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2024 год</w:t>
            </w:r>
          </w:p>
        </w:tc>
      </w:tr>
      <w:tr w:rsidR="009D6451">
        <w:tblPrEx>
          <w:tblCellMar>
            <w:top w:w="0" w:type="dxa"/>
            <w:bottom w:w="0" w:type="dxa"/>
          </w:tblCellMar>
        </w:tblPrEx>
        <w:trPr>
          <w:trHeight w:hRule="exact" w:val="1402"/>
          <w:jc w:val="center"/>
        </w:trPr>
        <w:tc>
          <w:tcPr>
            <w:tcW w:w="6413" w:type="dxa"/>
            <w:vMerge/>
            <w:tcBorders>
              <w:left w:val="single" w:sz="4" w:space="0" w:color="auto"/>
            </w:tcBorders>
            <w:shd w:val="clear" w:color="auto" w:fill="FFFFFF"/>
          </w:tcPr>
          <w:p w:rsidR="009D6451" w:rsidRDefault="009D6451">
            <w:pPr>
              <w:framePr w:w="14765" w:wrap="notBeside" w:vAnchor="text" w:hAnchor="text" w:xAlign="center" w:y="1"/>
            </w:pPr>
          </w:p>
        </w:tc>
        <w:tc>
          <w:tcPr>
            <w:tcW w:w="1138" w:type="dxa"/>
            <w:vMerge/>
            <w:tcBorders>
              <w:left w:val="single" w:sz="4" w:space="0" w:color="auto"/>
            </w:tcBorders>
            <w:shd w:val="clear" w:color="auto" w:fill="FFFFFF"/>
          </w:tcPr>
          <w:p w:rsidR="009D6451" w:rsidRDefault="009D6451">
            <w:pPr>
              <w:framePr w:w="14765" w:wrap="notBeside" w:vAnchor="text" w:hAnchor="text" w:xAlign="center" w:y="1"/>
            </w:pPr>
          </w:p>
        </w:tc>
        <w:tc>
          <w:tcPr>
            <w:tcW w:w="1128"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97" w:lineRule="exact"/>
              <w:ind w:firstLine="0"/>
            </w:pPr>
            <w:r>
              <w:rPr>
                <w:rStyle w:val="285pt1"/>
              </w:rPr>
              <w:t>нормативы объема ме</w:t>
            </w:r>
            <w:r>
              <w:rPr>
                <w:rStyle w:val="285pt1"/>
              </w:rPr>
              <w:softHyphen/>
              <w:t>дицинской помощи</w:t>
            </w:r>
          </w:p>
        </w:tc>
        <w:tc>
          <w:tcPr>
            <w:tcW w:w="1430" w:type="dxa"/>
            <w:tcBorders>
              <w:top w:val="single" w:sz="4" w:space="0" w:color="auto"/>
              <w:left w:val="single" w:sz="4" w:space="0" w:color="auto"/>
            </w:tcBorders>
            <w:shd w:val="clear" w:color="auto" w:fill="FFFFFF"/>
            <w:vAlign w:val="center"/>
          </w:tcPr>
          <w:p w:rsidR="009D6451" w:rsidRDefault="00332AF0">
            <w:pPr>
              <w:pStyle w:val="20"/>
              <w:framePr w:w="14765" w:wrap="notBeside" w:vAnchor="text" w:hAnchor="text" w:xAlign="center" w:y="1"/>
              <w:shd w:val="clear" w:color="auto" w:fill="auto"/>
              <w:spacing w:line="197" w:lineRule="exact"/>
              <w:ind w:firstLine="0"/>
            </w:pPr>
            <w:r>
              <w:rPr>
                <w:rStyle w:val="285pt1"/>
              </w:rPr>
              <w:t>нормативы финансовых затрат на еди</w:t>
            </w:r>
            <w:r>
              <w:rPr>
                <w:rStyle w:val="285pt1"/>
              </w:rPr>
              <w:softHyphen/>
              <w:t>ницу объема медицинской помощи, рублей</w:t>
            </w:r>
          </w:p>
        </w:tc>
        <w:tc>
          <w:tcPr>
            <w:tcW w:w="917" w:type="dxa"/>
            <w:tcBorders>
              <w:top w:val="single" w:sz="4" w:space="0" w:color="auto"/>
              <w:left w:val="single" w:sz="4" w:space="0" w:color="auto"/>
            </w:tcBorders>
            <w:shd w:val="clear" w:color="auto" w:fill="FFFFFF"/>
            <w:vAlign w:val="center"/>
          </w:tcPr>
          <w:p w:rsidR="009D6451" w:rsidRDefault="00332AF0">
            <w:pPr>
              <w:pStyle w:val="20"/>
              <w:framePr w:w="14765" w:wrap="notBeside" w:vAnchor="text" w:hAnchor="text" w:xAlign="center" w:y="1"/>
              <w:shd w:val="clear" w:color="auto" w:fill="auto"/>
              <w:spacing w:line="197" w:lineRule="exact"/>
              <w:ind w:firstLine="0"/>
            </w:pPr>
            <w:r>
              <w:rPr>
                <w:rStyle w:val="285pt1"/>
              </w:rPr>
              <w:t>норма</w:t>
            </w:r>
            <w:r>
              <w:rPr>
                <w:rStyle w:val="285pt1"/>
              </w:rPr>
              <w:softHyphen/>
            </w:r>
          </w:p>
          <w:p w:rsidR="009D6451" w:rsidRDefault="00332AF0">
            <w:pPr>
              <w:pStyle w:val="20"/>
              <w:framePr w:w="14765" w:wrap="notBeside" w:vAnchor="text" w:hAnchor="text" w:xAlign="center" w:y="1"/>
              <w:shd w:val="clear" w:color="auto" w:fill="auto"/>
              <w:spacing w:line="197" w:lineRule="exact"/>
              <w:ind w:firstLine="0"/>
            </w:pPr>
            <w:r>
              <w:rPr>
                <w:rStyle w:val="285pt1"/>
              </w:rPr>
              <w:t>тивы</w:t>
            </w:r>
          </w:p>
          <w:p w:rsidR="009D6451" w:rsidRDefault="00332AF0">
            <w:pPr>
              <w:pStyle w:val="20"/>
              <w:framePr w:w="14765" w:wrap="notBeside" w:vAnchor="text" w:hAnchor="text" w:xAlign="center" w:y="1"/>
              <w:shd w:val="clear" w:color="auto" w:fill="auto"/>
              <w:spacing w:line="197" w:lineRule="exact"/>
              <w:ind w:left="220" w:firstLine="0"/>
              <w:jc w:val="left"/>
            </w:pPr>
            <w:r>
              <w:rPr>
                <w:rStyle w:val="285pt1"/>
              </w:rPr>
              <w:t>объема</w:t>
            </w:r>
          </w:p>
          <w:p w:rsidR="009D6451" w:rsidRDefault="00332AF0">
            <w:pPr>
              <w:pStyle w:val="20"/>
              <w:framePr w:w="14765" w:wrap="notBeside" w:vAnchor="text" w:hAnchor="text" w:xAlign="center" w:y="1"/>
              <w:shd w:val="clear" w:color="auto" w:fill="auto"/>
              <w:spacing w:line="197" w:lineRule="exact"/>
              <w:ind w:firstLine="0"/>
            </w:pPr>
            <w:r>
              <w:rPr>
                <w:rStyle w:val="285pt1"/>
              </w:rPr>
              <w:t>меди</w:t>
            </w:r>
            <w:r>
              <w:rPr>
                <w:rStyle w:val="285pt1"/>
              </w:rPr>
              <w:softHyphen/>
            </w:r>
          </w:p>
          <w:p w:rsidR="009D6451" w:rsidRDefault="00332AF0">
            <w:pPr>
              <w:pStyle w:val="20"/>
              <w:framePr w:w="14765" w:wrap="notBeside" w:vAnchor="text" w:hAnchor="text" w:xAlign="center" w:y="1"/>
              <w:shd w:val="clear" w:color="auto" w:fill="auto"/>
              <w:spacing w:line="197" w:lineRule="exact"/>
              <w:ind w:left="160" w:firstLine="0"/>
              <w:jc w:val="left"/>
            </w:pPr>
            <w:r>
              <w:rPr>
                <w:rStyle w:val="285pt1"/>
              </w:rPr>
              <w:t>цинской</w:t>
            </w:r>
          </w:p>
          <w:p w:rsidR="009D6451" w:rsidRDefault="00332AF0">
            <w:pPr>
              <w:pStyle w:val="20"/>
              <w:framePr w:w="14765" w:wrap="notBeside" w:vAnchor="text" w:hAnchor="text" w:xAlign="center" w:y="1"/>
              <w:shd w:val="clear" w:color="auto" w:fill="auto"/>
              <w:spacing w:line="197" w:lineRule="exact"/>
              <w:ind w:firstLine="0"/>
            </w:pPr>
            <w:r>
              <w:rPr>
                <w:rStyle w:val="285pt1"/>
              </w:rPr>
              <w:t>помощи</w:t>
            </w:r>
          </w:p>
        </w:tc>
        <w:tc>
          <w:tcPr>
            <w:tcW w:w="133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97" w:lineRule="exact"/>
              <w:ind w:firstLine="0"/>
            </w:pPr>
            <w:r>
              <w:rPr>
                <w:rStyle w:val="285pt1"/>
              </w:rPr>
              <w:t>нормативы финансовых затрат на еди</w:t>
            </w:r>
            <w:r>
              <w:rPr>
                <w:rStyle w:val="285pt1"/>
              </w:rPr>
              <w:softHyphen/>
              <w:t>ницу объема медицинской помощи, руб</w:t>
            </w:r>
            <w:r>
              <w:rPr>
                <w:rStyle w:val="285pt1"/>
              </w:rPr>
              <w:softHyphen/>
              <w:t>лей</w:t>
            </w:r>
          </w:p>
        </w:tc>
        <w:tc>
          <w:tcPr>
            <w:tcW w:w="98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97" w:lineRule="exact"/>
              <w:ind w:firstLine="0"/>
            </w:pPr>
            <w:r>
              <w:rPr>
                <w:rStyle w:val="285pt1"/>
              </w:rPr>
              <w:t>нормати</w:t>
            </w:r>
            <w:r>
              <w:rPr>
                <w:rStyle w:val="285pt1"/>
              </w:rPr>
              <w:softHyphen/>
              <w:t>вы объема</w:t>
            </w:r>
          </w:p>
          <w:p w:rsidR="009D6451" w:rsidRDefault="00332AF0">
            <w:pPr>
              <w:pStyle w:val="20"/>
              <w:framePr w:w="14765" w:wrap="notBeside" w:vAnchor="text" w:hAnchor="text" w:xAlign="center" w:y="1"/>
              <w:shd w:val="clear" w:color="auto" w:fill="auto"/>
              <w:spacing w:line="197" w:lineRule="exact"/>
              <w:ind w:firstLine="0"/>
            </w:pPr>
            <w:r>
              <w:rPr>
                <w:rStyle w:val="285pt1"/>
              </w:rPr>
              <w:t>медицин</w:t>
            </w:r>
            <w:r>
              <w:rPr>
                <w:rStyle w:val="285pt1"/>
              </w:rPr>
              <w:softHyphen/>
              <w:t>ской по</w:t>
            </w:r>
            <w:r>
              <w:rPr>
                <w:rStyle w:val="285pt1"/>
              </w:rPr>
              <w:softHyphen/>
              <w:t>мощи</w:t>
            </w:r>
          </w:p>
        </w:tc>
        <w:tc>
          <w:tcPr>
            <w:tcW w:w="1411"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97" w:lineRule="exact"/>
              <w:ind w:firstLine="0"/>
            </w:pPr>
            <w:r>
              <w:rPr>
                <w:rStyle w:val="285pt1"/>
              </w:rPr>
              <w:t>нормативы финансовых затрат на еди</w:t>
            </w:r>
            <w:r>
              <w:rPr>
                <w:rStyle w:val="285pt1"/>
              </w:rPr>
              <w:softHyphen/>
              <w:t>ницу объема медицинской помощи, рублен</w:t>
            </w:r>
          </w:p>
        </w:tc>
      </w:tr>
      <w:tr w:rsidR="009D6451">
        <w:tblPrEx>
          <w:tblCellMar>
            <w:top w:w="0" w:type="dxa"/>
            <w:bottom w:w="0" w:type="dxa"/>
          </w:tblCellMar>
        </w:tblPrEx>
        <w:trPr>
          <w:trHeight w:hRule="exact" w:val="211"/>
          <w:jc w:val="center"/>
        </w:trPr>
        <w:tc>
          <w:tcPr>
            <w:tcW w:w="6413"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jc w:val="both"/>
            </w:pPr>
            <w:r>
              <w:rPr>
                <w:rStyle w:val="285pt1"/>
              </w:rPr>
              <w:t>1. Первичная медико-санитарная помощь</w:t>
            </w:r>
          </w:p>
        </w:tc>
        <w:tc>
          <w:tcPr>
            <w:tcW w:w="113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12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430"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917"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33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98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411"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r>
      <w:tr w:rsidR="009D6451">
        <w:tblPrEx>
          <w:tblCellMar>
            <w:top w:w="0" w:type="dxa"/>
            <w:bottom w:w="0" w:type="dxa"/>
          </w:tblCellMar>
        </w:tblPrEx>
        <w:trPr>
          <w:trHeight w:hRule="exact" w:val="211"/>
          <w:jc w:val="center"/>
        </w:trPr>
        <w:tc>
          <w:tcPr>
            <w:tcW w:w="6413"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jc w:val="both"/>
            </w:pPr>
            <w:r>
              <w:rPr>
                <w:rStyle w:val="285pt1"/>
              </w:rPr>
              <w:t>1.1. В амбулаторных условиях:</w:t>
            </w:r>
          </w:p>
        </w:tc>
        <w:tc>
          <w:tcPr>
            <w:tcW w:w="113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12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430"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917"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33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98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411"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r>
      <w:tr w:rsidR="009D6451">
        <w:tblPrEx>
          <w:tblCellMar>
            <w:top w:w="0" w:type="dxa"/>
            <w:bottom w:w="0" w:type="dxa"/>
          </w:tblCellMar>
        </w:tblPrEx>
        <w:trPr>
          <w:trHeight w:hRule="exact" w:val="408"/>
          <w:jc w:val="center"/>
        </w:trPr>
        <w:tc>
          <w:tcPr>
            <w:tcW w:w="6413"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jc w:val="both"/>
            </w:pPr>
            <w:r>
              <w:rPr>
                <w:rStyle w:val="285pt1"/>
              </w:rPr>
              <w:t>с профилактической и иными целями</w:t>
            </w:r>
            <w:r>
              <w:rPr>
                <w:rStyle w:val="285pt1"/>
                <w:vertAlign w:val="superscript"/>
              </w:rPr>
              <w:t>2</w:t>
            </w:r>
          </w:p>
        </w:tc>
        <w:tc>
          <w:tcPr>
            <w:tcW w:w="1138"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left="180" w:firstLine="0"/>
              <w:jc w:val="left"/>
            </w:pPr>
            <w:r>
              <w:rPr>
                <w:rStyle w:val="285pt1"/>
              </w:rPr>
              <w:t>посещений</w:t>
            </w:r>
          </w:p>
        </w:tc>
        <w:tc>
          <w:tcPr>
            <w:tcW w:w="1128"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0,31</w:t>
            </w:r>
          </w:p>
        </w:tc>
        <w:tc>
          <w:tcPr>
            <w:tcW w:w="1430"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1 320,1</w:t>
            </w:r>
          </w:p>
        </w:tc>
        <w:tc>
          <w:tcPr>
            <w:tcW w:w="917"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0,584</w:t>
            </w:r>
          </w:p>
        </w:tc>
        <w:tc>
          <w:tcPr>
            <w:tcW w:w="133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512,8</w:t>
            </w:r>
          </w:p>
        </w:tc>
        <w:tc>
          <w:tcPr>
            <w:tcW w:w="98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0,584</w:t>
            </w:r>
          </w:p>
        </w:tc>
        <w:tc>
          <w:tcPr>
            <w:tcW w:w="1411" w:type="dxa"/>
            <w:tcBorders>
              <w:top w:val="single" w:sz="4" w:space="0" w:color="auto"/>
              <w:left w:val="single" w:sz="4" w:space="0" w:color="auto"/>
              <w:righ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533,3</w:t>
            </w:r>
          </w:p>
        </w:tc>
      </w:tr>
      <w:tr w:rsidR="009D6451">
        <w:tblPrEx>
          <w:tblCellMar>
            <w:top w:w="0" w:type="dxa"/>
            <w:bottom w:w="0" w:type="dxa"/>
          </w:tblCellMar>
        </w:tblPrEx>
        <w:trPr>
          <w:trHeight w:hRule="exact" w:val="206"/>
          <w:jc w:val="center"/>
        </w:trPr>
        <w:tc>
          <w:tcPr>
            <w:tcW w:w="6413"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jc w:val="both"/>
            </w:pPr>
            <w:r>
              <w:rPr>
                <w:rStyle w:val="285pt1"/>
              </w:rPr>
              <w:t>в связи с заболеваниями - обращений</w:t>
            </w:r>
            <w:r>
              <w:rPr>
                <w:rStyle w:val="285pt1"/>
                <w:vertAlign w:val="superscript"/>
              </w:rPr>
              <w:t>3</w:t>
            </w:r>
          </w:p>
        </w:tc>
        <w:tc>
          <w:tcPr>
            <w:tcW w:w="113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left="180" w:firstLine="0"/>
              <w:jc w:val="left"/>
            </w:pPr>
            <w:r>
              <w:rPr>
                <w:rStyle w:val="285pt1"/>
              </w:rPr>
              <w:t>обращений</w:t>
            </w:r>
          </w:p>
        </w:tc>
        <w:tc>
          <w:tcPr>
            <w:tcW w:w="112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0,095</w:t>
            </w:r>
          </w:p>
        </w:tc>
        <w:tc>
          <w:tcPr>
            <w:tcW w:w="1430"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1 864,7</w:t>
            </w:r>
          </w:p>
        </w:tc>
        <w:tc>
          <w:tcPr>
            <w:tcW w:w="917"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left="220" w:firstLine="0"/>
              <w:jc w:val="left"/>
            </w:pPr>
            <w:r>
              <w:rPr>
                <w:rStyle w:val="285pt1"/>
              </w:rPr>
              <w:t>0,1152</w:t>
            </w:r>
          </w:p>
        </w:tc>
        <w:tc>
          <w:tcPr>
            <w:tcW w:w="133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1 487,1</w:t>
            </w:r>
          </w:p>
        </w:tc>
        <w:tc>
          <w:tcPr>
            <w:tcW w:w="98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0,1152</w:t>
            </w:r>
          </w:p>
        </w:tc>
        <w:tc>
          <w:tcPr>
            <w:tcW w:w="1411"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1 546,6</w:t>
            </w:r>
          </w:p>
        </w:tc>
      </w:tr>
      <w:tr w:rsidR="009D6451">
        <w:tblPrEx>
          <w:tblCellMar>
            <w:top w:w="0" w:type="dxa"/>
            <w:bottom w:w="0" w:type="dxa"/>
          </w:tblCellMar>
        </w:tblPrEx>
        <w:trPr>
          <w:trHeight w:hRule="exact" w:val="403"/>
          <w:jc w:val="center"/>
        </w:trPr>
        <w:tc>
          <w:tcPr>
            <w:tcW w:w="6413"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202" w:lineRule="exact"/>
              <w:ind w:firstLine="0"/>
              <w:jc w:val="both"/>
            </w:pPr>
            <w:r>
              <w:rPr>
                <w:rStyle w:val="285pt1"/>
              </w:rPr>
              <w:t>2. В условиях дневных стационаров (первичная медико-санитарная помощь, спе</w:t>
            </w:r>
            <w:r>
              <w:rPr>
                <w:rStyle w:val="285pt1"/>
              </w:rPr>
              <w:softHyphen/>
              <w:t>циализированная медицинская помощь)</w:t>
            </w:r>
            <w:r>
              <w:rPr>
                <w:rStyle w:val="285pt1"/>
                <w:vertAlign w:val="superscript"/>
              </w:rPr>
              <w:t>4</w:t>
            </w:r>
          </w:p>
        </w:tc>
        <w:tc>
          <w:tcPr>
            <w:tcW w:w="113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765" w:wrap="notBeside" w:vAnchor="text" w:hAnchor="text" w:xAlign="center" w:y="1"/>
              <w:shd w:val="clear" w:color="auto" w:fill="auto"/>
              <w:spacing w:line="188" w:lineRule="exact"/>
              <w:ind w:firstLine="0"/>
            </w:pPr>
            <w:r>
              <w:rPr>
                <w:rStyle w:val="285pt1"/>
              </w:rPr>
              <w:t>лечения</w:t>
            </w:r>
          </w:p>
        </w:tc>
        <w:tc>
          <w:tcPr>
            <w:tcW w:w="1128"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0,004</w:t>
            </w:r>
          </w:p>
        </w:tc>
        <w:tc>
          <w:tcPr>
            <w:tcW w:w="1430"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15 394,4</w:t>
            </w:r>
          </w:p>
        </w:tc>
        <w:tc>
          <w:tcPr>
            <w:tcW w:w="917"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left="220" w:firstLine="0"/>
              <w:jc w:val="left"/>
            </w:pPr>
            <w:r>
              <w:rPr>
                <w:rStyle w:val="285pt1"/>
              </w:rPr>
              <w:t>0,0032</w:t>
            </w:r>
          </w:p>
        </w:tc>
        <w:tc>
          <w:tcPr>
            <w:tcW w:w="133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15 188</w:t>
            </w:r>
          </w:p>
        </w:tc>
        <w:tc>
          <w:tcPr>
            <w:tcW w:w="98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0,0032</w:t>
            </w:r>
          </w:p>
        </w:tc>
        <w:tc>
          <w:tcPr>
            <w:tcW w:w="1411" w:type="dxa"/>
            <w:tcBorders>
              <w:top w:val="single" w:sz="4" w:space="0" w:color="auto"/>
              <w:left w:val="single" w:sz="4" w:space="0" w:color="auto"/>
              <w:righ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15 795,6</w:t>
            </w:r>
          </w:p>
        </w:tc>
      </w:tr>
      <w:tr w:rsidR="009D6451">
        <w:tblPrEx>
          <w:tblCellMar>
            <w:top w:w="0" w:type="dxa"/>
            <w:bottom w:w="0" w:type="dxa"/>
          </w:tblCellMar>
        </w:tblPrEx>
        <w:trPr>
          <w:trHeight w:hRule="exact" w:val="610"/>
          <w:jc w:val="center"/>
        </w:trPr>
        <w:tc>
          <w:tcPr>
            <w:tcW w:w="6413"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97" w:lineRule="exact"/>
              <w:ind w:firstLine="0"/>
              <w:jc w:val="both"/>
            </w:pPr>
            <w:r>
              <w:rPr>
                <w:rStyle w:val="285pt1"/>
              </w:rPr>
              <w:t>3. Специализированная, в том числе высокотехнологичная, медицинская помощь в условиях круглосуточного стационара</w:t>
            </w:r>
          </w:p>
        </w:tc>
        <w:tc>
          <w:tcPr>
            <w:tcW w:w="113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202" w:lineRule="exact"/>
              <w:ind w:firstLine="0"/>
            </w:pPr>
            <w:r>
              <w:rPr>
                <w:rStyle w:val="285pt1"/>
              </w:rPr>
              <w:t>случаев</w:t>
            </w:r>
          </w:p>
          <w:p w:rsidR="009D6451" w:rsidRDefault="00332AF0">
            <w:pPr>
              <w:pStyle w:val="20"/>
              <w:framePr w:w="14765" w:wrap="notBeside" w:vAnchor="text" w:hAnchor="text" w:xAlign="center" w:y="1"/>
              <w:shd w:val="clear" w:color="auto" w:fill="auto"/>
              <w:spacing w:line="202" w:lineRule="exact"/>
              <w:ind w:firstLine="0"/>
            </w:pPr>
            <w:r>
              <w:rPr>
                <w:rStyle w:val="285pt1"/>
              </w:rPr>
              <w:t>госпитали</w:t>
            </w:r>
            <w:r>
              <w:rPr>
                <w:rStyle w:val="285pt1"/>
              </w:rPr>
              <w:softHyphen/>
            </w:r>
          </w:p>
          <w:p w:rsidR="009D6451" w:rsidRDefault="00332AF0">
            <w:pPr>
              <w:pStyle w:val="20"/>
              <w:framePr w:w="14765" w:wrap="notBeside" w:vAnchor="text" w:hAnchor="text" w:xAlign="center" w:y="1"/>
              <w:shd w:val="clear" w:color="auto" w:fill="auto"/>
              <w:spacing w:line="202" w:lineRule="exact"/>
              <w:ind w:firstLine="0"/>
            </w:pPr>
            <w:r>
              <w:rPr>
                <w:rStyle w:val="285pt1"/>
              </w:rPr>
              <w:t>зации</w:t>
            </w:r>
          </w:p>
        </w:tc>
        <w:tc>
          <w:tcPr>
            <w:tcW w:w="1128"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0,0132</w:t>
            </w:r>
          </w:p>
        </w:tc>
        <w:tc>
          <w:tcPr>
            <w:tcW w:w="1430"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108 333,7</w:t>
            </w:r>
          </w:p>
        </w:tc>
        <w:tc>
          <w:tcPr>
            <w:tcW w:w="917"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left="220" w:firstLine="0"/>
              <w:jc w:val="left"/>
            </w:pPr>
            <w:r>
              <w:rPr>
                <w:rStyle w:val="285pt1"/>
              </w:rPr>
              <w:t>0,01168</w:t>
            </w:r>
          </w:p>
        </w:tc>
        <w:tc>
          <w:tcPr>
            <w:tcW w:w="133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87 971</w:t>
            </w:r>
          </w:p>
        </w:tc>
        <w:tc>
          <w:tcPr>
            <w:tcW w:w="98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left="220" w:firstLine="0"/>
              <w:jc w:val="left"/>
            </w:pPr>
            <w:r>
              <w:rPr>
                <w:rStyle w:val="285pt1"/>
              </w:rPr>
              <w:t>0,01168</w:t>
            </w:r>
          </w:p>
        </w:tc>
        <w:tc>
          <w:tcPr>
            <w:tcW w:w="1411" w:type="dxa"/>
            <w:tcBorders>
              <w:top w:val="single" w:sz="4" w:space="0" w:color="auto"/>
              <w:left w:val="single" w:sz="4" w:space="0" w:color="auto"/>
              <w:righ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91 489,8</w:t>
            </w:r>
          </w:p>
        </w:tc>
      </w:tr>
      <w:tr w:rsidR="009D6451">
        <w:tblPrEx>
          <w:tblCellMar>
            <w:top w:w="0" w:type="dxa"/>
            <w:bottom w:w="0" w:type="dxa"/>
          </w:tblCellMar>
        </w:tblPrEx>
        <w:trPr>
          <w:trHeight w:hRule="exact" w:val="211"/>
          <w:jc w:val="center"/>
        </w:trPr>
        <w:tc>
          <w:tcPr>
            <w:tcW w:w="6413"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jc w:val="both"/>
            </w:pPr>
            <w:r>
              <w:rPr>
                <w:rStyle w:val="285pt1"/>
              </w:rPr>
              <w:t>4. Паллиативная медицинская помощь</w:t>
            </w:r>
          </w:p>
        </w:tc>
        <w:tc>
          <w:tcPr>
            <w:tcW w:w="113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12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430"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917"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33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98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c>
          <w:tcPr>
            <w:tcW w:w="1411"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X</w:t>
            </w:r>
          </w:p>
        </w:tc>
      </w:tr>
      <w:tr w:rsidR="009D6451">
        <w:tblPrEx>
          <w:tblCellMar>
            <w:top w:w="0" w:type="dxa"/>
            <w:bottom w:w="0" w:type="dxa"/>
          </w:tblCellMar>
        </w:tblPrEx>
        <w:trPr>
          <w:trHeight w:hRule="exact" w:val="403"/>
          <w:jc w:val="center"/>
        </w:trPr>
        <w:tc>
          <w:tcPr>
            <w:tcW w:w="6413"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jc w:val="both"/>
            </w:pPr>
            <w:r>
              <w:rPr>
                <w:rStyle w:val="285pt1"/>
              </w:rPr>
              <w:t>4.1. Первичная медицинская помощь, в том числе доврачебная и врачебная</w:t>
            </w:r>
            <w:r>
              <w:rPr>
                <w:rStyle w:val="285pt1"/>
                <w:vertAlign w:val="superscript"/>
              </w:rPr>
              <w:t>5</w:t>
            </w:r>
            <w:r>
              <w:rPr>
                <w:rStyle w:val="285pt1"/>
              </w:rPr>
              <w:t>, всего,</w:t>
            </w:r>
          </w:p>
          <w:p w:rsidR="009D6451" w:rsidRDefault="00332AF0">
            <w:pPr>
              <w:pStyle w:val="20"/>
              <w:framePr w:w="14765" w:wrap="notBeside" w:vAnchor="text" w:hAnchor="text" w:xAlign="center" w:y="1"/>
              <w:shd w:val="clear" w:color="auto" w:fill="auto"/>
              <w:spacing w:line="188" w:lineRule="exact"/>
              <w:ind w:firstLine="0"/>
              <w:jc w:val="both"/>
            </w:pPr>
            <w:r>
              <w:rPr>
                <w:rStyle w:val="285pt1"/>
              </w:rPr>
              <w:t>в том числе:</w:t>
            </w:r>
          </w:p>
        </w:tc>
        <w:tc>
          <w:tcPr>
            <w:tcW w:w="1138"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left="180" w:firstLine="0"/>
              <w:jc w:val="left"/>
            </w:pPr>
            <w:r>
              <w:rPr>
                <w:rStyle w:val="285pt1"/>
              </w:rPr>
              <w:t>посещений</w:t>
            </w:r>
          </w:p>
        </w:tc>
        <w:tc>
          <w:tcPr>
            <w:tcW w:w="1128"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0,013</w:t>
            </w:r>
          </w:p>
        </w:tc>
        <w:tc>
          <w:tcPr>
            <w:tcW w:w="1430" w:type="dxa"/>
            <w:tcBorders>
              <w:top w:val="single" w:sz="4" w:space="0" w:color="auto"/>
              <w:left w:val="single" w:sz="4" w:space="0" w:color="auto"/>
            </w:tcBorders>
            <w:shd w:val="clear" w:color="auto" w:fill="FFFFFF"/>
          </w:tcPr>
          <w:p w:rsidR="009D6451" w:rsidRDefault="009D6451">
            <w:pPr>
              <w:framePr w:w="14765" w:wrap="notBeside" w:vAnchor="text" w:hAnchor="text" w:xAlign="center" w:y="1"/>
              <w:rPr>
                <w:sz w:val="10"/>
                <w:szCs w:val="10"/>
              </w:rPr>
            </w:pPr>
          </w:p>
        </w:tc>
        <w:tc>
          <w:tcPr>
            <w:tcW w:w="917"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0,024</w:t>
            </w:r>
          </w:p>
        </w:tc>
        <w:tc>
          <w:tcPr>
            <w:tcW w:w="1339" w:type="dxa"/>
            <w:tcBorders>
              <w:top w:val="single" w:sz="4" w:space="0" w:color="auto"/>
              <w:left w:val="single" w:sz="4" w:space="0" w:color="auto"/>
            </w:tcBorders>
            <w:shd w:val="clear" w:color="auto" w:fill="FFFFFF"/>
          </w:tcPr>
          <w:p w:rsidR="009D6451" w:rsidRDefault="009D6451">
            <w:pPr>
              <w:framePr w:w="14765"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0,024</w:t>
            </w:r>
          </w:p>
        </w:tc>
        <w:tc>
          <w:tcPr>
            <w:tcW w:w="1411" w:type="dxa"/>
            <w:tcBorders>
              <w:top w:val="single" w:sz="4" w:space="0" w:color="auto"/>
              <w:left w:val="single" w:sz="4" w:space="0" w:color="auto"/>
              <w:right w:val="single" w:sz="4" w:space="0" w:color="auto"/>
            </w:tcBorders>
            <w:shd w:val="clear" w:color="auto" w:fill="FFFFFF"/>
          </w:tcPr>
          <w:p w:rsidR="009D6451" w:rsidRDefault="009D6451">
            <w:pPr>
              <w:framePr w:w="14765" w:wrap="notBeside" w:vAnchor="text" w:hAnchor="text" w:xAlign="center" w:y="1"/>
              <w:rPr>
                <w:sz w:val="10"/>
                <w:szCs w:val="10"/>
              </w:rPr>
            </w:pPr>
          </w:p>
        </w:tc>
      </w:tr>
      <w:tr w:rsidR="009D6451">
        <w:tblPrEx>
          <w:tblCellMar>
            <w:top w:w="0" w:type="dxa"/>
            <w:bottom w:w="0" w:type="dxa"/>
          </w:tblCellMar>
        </w:tblPrEx>
        <w:trPr>
          <w:trHeight w:hRule="exact" w:val="403"/>
          <w:jc w:val="center"/>
        </w:trPr>
        <w:tc>
          <w:tcPr>
            <w:tcW w:w="6413"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202" w:lineRule="exact"/>
              <w:ind w:firstLine="0"/>
              <w:jc w:val="both"/>
            </w:pPr>
            <w:r>
              <w:rPr>
                <w:rStyle w:val="285pt1"/>
              </w:rPr>
              <w:t>посещение по паллиативной медицинской помощи без учета посещений на дому патронажными бригадами</w:t>
            </w:r>
          </w:p>
        </w:tc>
        <w:tc>
          <w:tcPr>
            <w:tcW w:w="1138"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left="180" w:firstLine="0"/>
              <w:jc w:val="left"/>
            </w:pPr>
            <w:r>
              <w:rPr>
                <w:rStyle w:val="285pt1"/>
              </w:rPr>
              <w:t>посещений</w:t>
            </w:r>
          </w:p>
        </w:tc>
        <w:tc>
          <w:tcPr>
            <w:tcW w:w="1128" w:type="dxa"/>
            <w:tcBorders>
              <w:top w:val="single" w:sz="4" w:space="0" w:color="auto"/>
              <w:left w:val="single" w:sz="4" w:space="0" w:color="auto"/>
            </w:tcBorders>
            <w:shd w:val="clear" w:color="auto" w:fill="FFFFFF"/>
            <w:vAlign w:val="center"/>
          </w:tcPr>
          <w:p w:rsidR="009D6451" w:rsidRDefault="00332AF0">
            <w:pPr>
              <w:pStyle w:val="20"/>
              <w:framePr w:w="14765" w:wrap="notBeside" w:vAnchor="text" w:hAnchor="text" w:xAlign="center" w:y="1"/>
              <w:shd w:val="clear" w:color="auto" w:fill="auto"/>
              <w:spacing w:line="188" w:lineRule="exact"/>
              <w:ind w:firstLine="0"/>
            </w:pPr>
            <w:r>
              <w:rPr>
                <w:rStyle w:val="285pt1"/>
              </w:rPr>
              <w:t>0,002</w:t>
            </w:r>
          </w:p>
        </w:tc>
        <w:tc>
          <w:tcPr>
            <w:tcW w:w="1430"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443,2</w:t>
            </w:r>
          </w:p>
        </w:tc>
        <w:tc>
          <w:tcPr>
            <w:tcW w:w="917"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left="220" w:firstLine="0"/>
              <w:jc w:val="left"/>
            </w:pPr>
            <w:r>
              <w:rPr>
                <w:rStyle w:val="285pt1"/>
              </w:rPr>
              <w:t>0,0176</w:t>
            </w:r>
          </w:p>
        </w:tc>
        <w:tc>
          <w:tcPr>
            <w:tcW w:w="133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461</w:t>
            </w:r>
          </w:p>
        </w:tc>
        <w:tc>
          <w:tcPr>
            <w:tcW w:w="989" w:type="dxa"/>
            <w:tcBorders>
              <w:top w:val="single" w:sz="4" w:space="0" w:color="auto"/>
              <w:lef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0,0176</w:t>
            </w:r>
          </w:p>
        </w:tc>
        <w:tc>
          <w:tcPr>
            <w:tcW w:w="1411" w:type="dxa"/>
            <w:tcBorders>
              <w:top w:val="single" w:sz="4" w:space="0" w:color="auto"/>
              <w:left w:val="single" w:sz="4" w:space="0" w:color="auto"/>
              <w:righ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479,4</w:t>
            </w:r>
          </w:p>
        </w:tc>
      </w:tr>
      <w:tr w:rsidR="009D6451">
        <w:tblPrEx>
          <w:tblCellMar>
            <w:top w:w="0" w:type="dxa"/>
            <w:bottom w:w="0" w:type="dxa"/>
          </w:tblCellMar>
        </w:tblPrEx>
        <w:trPr>
          <w:trHeight w:hRule="exact" w:val="206"/>
          <w:jc w:val="center"/>
        </w:trPr>
        <w:tc>
          <w:tcPr>
            <w:tcW w:w="6413"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jc w:val="both"/>
            </w:pPr>
            <w:r>
              <w:rPr>
                <w:rStyle w:val="285pt1"/>
              </w:rPr>
              <w:t>посещения на дому выездными патронажными бригадами</w:t>
            </w:r>
          </w:p>
        </w:tc>
        <w:tc>
          <w:tcPr>
            <w:tcW w:w="113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left="180" w:firstLine="0"/>
              <w:jc w:val="left"/>
            </w:pPr>
            <w:r>
              <w:rPr>
                <w:rStyle w:val="285pt1"/>
              </w:rPr>
              <w:t>посещений</w:t>
            </w:r>
          </w:p>
        </w:tc>
        <w:tc>
          <w:tcPr>
            <w:tcW w:w="1128"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0,011</w:t>
            </w:r>
          </w:p>
        </w:tc>
        <w:tc>
          <w:tcPr>
            <w:tcW w:w="1430"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2 216,4</w:t>
            </w:r>
          </w:p>
        </w:tc>
        <w:tc>
          <w:tcPr>
            <w:tcW w:w="917"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left="220" w:firstLine="0"/>
              <w:jc w:val="left"/>
            </w:pPr>
            <w:r>
              <w:rPr>
                <w:rStyle w:val="285pt1"/>
              </w:rPr>
              <w:t>0,0064</w:t>
            </w:r>
          </w:p>
        </w:tc>
        <w:tc>
          <w:tcPr>
            <w:tcW w:w="133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2 305,1</w:t>
            </w:r>
          </w:p>
        </w:tc>
        <w:tc>
          <w:tcPr>
            <w:tcW w:w="989" w:type="dxa"/>
            <w:tcBorders>
              <w:top w:val="single" w:sz="4" w:space="0" w:color="auto"/>
              <w:lef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0,0064</w:t>
            </w:r>
          </w:p>
        </w:tc>
        <w:tc>
          <w:tcPr>
            <w:tcW w:w="1411"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88" w:lineRule="exact"/>
              <w:ind w:firstLine="0"/>
            </w:pPr>
            <w:r>
              <w:rPr>
                <w:rStyle w:val="285pt1"/>
              </w:rPr>
              <w:t>2 397,3</w:t>
            </w:r>
          </w:p>
        </w:tc>
      </w:tr>
      <w:tr w:rsidR="009D6451">
        <w:tblPrEx>
          <w:tblCellMar>
            <w:top w:w="0" w:type="dxa"/>
            <w:bottom w:w="0" w:type="dxa"/>
          </w:tblCellMar>
        </w:tblPrEx>
        <w:trPr>
          <w:trHeight w:hRule="exact" w:val="422"/>
          <w:jc w:val="center"/>
        </w:trPr>
        <w:tc>
          <w:tcPr>
            <w:tcW w:w="6413"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765" w:wrap="notBeside" w:vAnchor="text" w:hAnchor="text" w:xAlign="center" w:y="1"/>
              <w:shd w:val="clear" w:color="auto" w:fill="auto"/>
              <w:spacing w:line="197" w:lineRule="exact"/>
              <w:ind w:firstLine="0"/>
              <w:jc w:val="both"/>
            </w:pPr>
            <w:r>
              <w:rPr>
                <w:rStyle w:val="285pt1"/>
              </w:rPr>
              <w:t>4.2. Паллиативная медицинская помощь в стационарных условиях (включая койки паллиативной медицинской помощи и койки сестринского ухода)</w:t>
            </w:r>
          </w:p>
        </w:tc>
        <w:tc>
          <w:tcPr>
            <w:tcW w:w="1138" w:type="dxa"/>
            <w:tcBorders>
              <w:top w:val="single" w:sz="4" w:space="0" w:color="auto"/>
              <w:left w:val="single" w:sz="4" w:space="0" w:color="auto"/>
              <w:bottom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left="180" w:firstLine="0"/>
              <w:jc w:val="left"/>
            </w:pPr>
            <w:r>
              <w:rPr>
                <w:rStyle w:val="285pt1"/>
              </w:rPr>
              <w:t>койко-дней</w:t>
            </w:r>
          </w:p>
        </w:tc>
        <w:tc>
          <w:tcPr>
            <w:tcW w:w="1128"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765" w:wrap="notBeside" w:vAnchor="text" w:hAnchor="text" w:xAlign="center" w:y="1"/>
              <w:shd w:val="clear" w:color="auto" w:fill="auto"/>
              <w:spacing w:line="188" w:lineRule="exact"/>
              <w:ind w:firstLine="0"/>
            </w:pPr>
            <w:r>
              <w:rPr>
                <w:rStyle w:val="285pt1"/>
              </w:rPr>
              <w:t>0,02</w:t>
            </w:r>
          </w:p>
        </w:tc>
        <w:tc>
          <w:tcPr>
            <w:tcW w:w="1430" w:type="dxa"/>
            <w:tcBorders>
              <w:top w:val="single" w:sz="4" w:space="0" w:color="auto"/>
              <w:left w:val="single" w:sz="4" w:space="0" w:color="auto"/>
              <w:bottom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3 265,7</w:t>
            </w:r>
          </w:p>
        </w:tc>
        <w:tc>
          <w:tcPr>
            <w:tcW w:w="917" w:type="dxa"/>
            <w:tcBorders>
              <w:top w:val="single" w:sz="4" w:space="0" w:color="auto"/>
              <w:left w:val="single" w:sz="4" w:space="0" w:color="auto"/>
              <w:bottom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left="220" w:firstLine="0"/>
              <w:jc w:val="left"/>
            </w:pPr>
            <w:r>
              <w:rPr>
                <w:rStyle w:val="285pt1"/>
              </w:rPr>
              <w:t>0,0736</w:t>
            </w:r>
          </w:p>
        </w:tc>
        <w:tc>
          <w:tcPr>
            <w:tcW w:w="1339" w:type="dxa"/>
            <w:tcBorders>
              <w:top w:val="single" w:sz="4" w:space="0" w:color="auto"/>
              <w:left w:val="single" w:sz="4" w:space="0" w:color="auto"/>
              <w:bottom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2 725,4</w:t>
            </w:r>
          </w:p>
        </w:tc>
        <w:tc>
          <w:tcPr>
            <w:tcW w:w="989" w:type="dxa"/>
            <w:tcBorders>
              <w:top w:val="single" w:sz="4" w:space="0" w:color="auto"/>
              <w:left w:val="single" w:sz="4" w:space="0" w:color="auto"/>
              <w:bottom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0,0736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4765" w:wrap="notBeside" w:vAnchor="text" w:hAnchor="text" w:xAlign="center" w:y="1"/>
              <w:shd w:val="clear" w:color="auto" w:fill="auto"/>
              <w:spacing w:line="188" w:lineRule="exact"/>
              <w:ind w:firstLine="0"/>
            </w:pPr>
            <w:r>
              <w:rPr>
                <w:rStyle w:val="285pt1"/>
              </w:rPr>
              <w:t>2 834,4</w:t>
            </w:r>
          </w:p>
        </w:tc>
      </w:tr>
    </w:tbl>
    <w:p w:rsidR="009D6451" w:rsidRDefault="009D6451">
      <w:pPr>
        <w:framePr w:w="14765" w:wrap="notBeside" w:vAnchor="text" w:hAnchor="text" w:xAlign="center" w:y="1"/>
        <w:rPr>
          <w:sz w:val="2"/>
          <w:szCs w:val="2"/>
        </w:rPr>
      </w:pPr>
    </w:p>
    <w:p w:rsidR="009D6451" w:rsidRDefault="009D6451">
      <w:pPr>
        <w:rPr>
          <w:sz w:val="2"/>
          <w:szCs w:val="2"/>
        </w:rPr>
      </w:pPr>
    </w:p>
    <w:p w:rsidR="009D6451" w:rsidRDefault="00332AF0">
      <w:pPr>
        <w:pStyle w:val="60"/>
        <w:shd w:val="clear" w:color="auto" w:fill="auto"/>
        <w:spacing w:before="313"/>
        <w:ind w:right="180"/>
      </w:pPr>
      <w:r>
        <w:t>'Нормативы объема скорой медицинской помощи и нормативы финансовых затрат на один вызов скорой медицинской помощи устанавливаются субъектом Российской Федерации. Средний норматив финансовых затрат за счет средств соответствующих бюджетов на один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2022 год 6 841,3 рубля, 2023 год - 7 115 рублей, 2024 год - 7 399,6 рубля.</w:t>
      </w:r>
    </w:p>
    <w:p w:rsidR="009D6451" w:rsidRDefault="00332AF0">
      <w:pPr>
        <w:pStyle w:val="60"/>
        <w:shd w:val="clear" w:color="auto" w:fill="auto"/>
        <w:spacing w:before="0"/>
        <w:ind w:right="180"/>
      </w:pPr>
      <w:r>
        <w:rPr>
          <w:vertAlign w:val="superscript"/>
        </w:rPr>
        <w:t>2</w:t>
      </w:r>
      <w:r>
        <w:t>Вкшочая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w:t>
      </w:r>
      <w:r>
        <w:softHyphen/>
        <w:t>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w:t>
      </w:r>
      <w:r>
        <w:softHyphen/>
        <w:t>ления наркотических средств и психотропных веществ.</w:t>
      </w:r>
    </w:p>
    <w:p w:rsidR="009D6451" w:rsidRDefault="00332AF0">
      <w:pPr>
        <w:pStyle w:val="60"/>
        <w:shd w:val="clear" w:color="auto" w:fill="auto"/>
        <w:spacing w:before="0"/>
      </w:pPr>
      <w:r>
        <w:t>'Законченных случаев лечения заболевания в амбулаторных условиях с кратностью посещений по поводу одного заболевания не менее двух.</w:t>
      </w:r>
    </w:p>
    <w:p w:rsidR="009D6451" w:rsidRDefault="00332AF0">
      <w:pPr>
        <w:pStyle w:val="60"/>
        <w:shd w:val="clear" w:color="auto" w:fill="auto"/>
        <w:spacing w:before="0"/>
      </w:pPr>
      <w:r>
        <w:rPr>
          <w:vertAlign w:val="superscript"/>
        </w:rPr>
        <w:t>4</w:t>
      </w:r>
      <w:r>
        <w:t>Вкпючая случаи оказания паллиативной медицинской помощи в условиях дневного стационара.</w:t>
      </w:r>
    </w:p>
    <w:p w:rsidR="009D6451" w:rsidRDefault="00332AF0">
      <w:pPr>
        <w:pStyle w:val="60"/>
        <w:shd w:val="clear" w:color="auto" w:fill="auto"/>
        <w:spacing w:before="0"/>
      </w:pPr>
      <w:r>
        <w:rPr>
          <w:vertAlign w:val="superscript"/>
        </w:rPr>
        <w:t>5</w:t>
      </w:r>
      <w:r>
        <w:t>Включены в норматив объема первичной медико-санитарной помощи в амбулаторных условиях.</w:t>
      </w:r>
    </w:p>
    <w:p w:rsidR="009D6451" w:rsidRDefault="00332AF0">
      <w:pPr>
        <w:pStyle w:val="20"/>
        <w:shd w:val="clear" w:color="auto" w:fill="auto"/>
        <w:spacing w:after="340" w:line="288" w:lineRule="exact"/>
        <w:ind w:firstLine="0"/>
        <w:jc w:val="right"/>
      </w:pPr>
      <w:r>
        <w:t>Таблица 2</w:t>
      </w:r>
    </w:p>
    <w:p w:rsidR="009D6451" w:rsidRDefault="00332AF0">
      <w:pPr>
        <w:pStyle w:val="20"/>
        <w:shd w:val="clear" w:color="auto" w:fill="auto"/>
        <w:spacing w:line="288" w:lineRule="exact"/>
        <w:ind w:left="40" w:firstLine="0"/>
      </w:pPr>
      <w:r>
        <w:lastRenderedPageBreak/>
        <w:t>Нормативы объема медицинской помощи и нормативы финансовых затрат на единицу объема медицинской помощи</w:t>
      </w:r>
    </w:p>
    <w:p w:rsidR="009D6451" w:rsidRDefault="00332AF0">
      <w:pPr>
        <w:pStyle w:val="20"/>
        <w:shd w:val="clear" w:color="auto" w:fill="auto"/>
        <w:spacing w:line="288" w:lineRule="exact"/>
        <w:ind w:left="40" w:firstLine="0"/>
      </w:pPr>
      <w:r>
        <w:t>на 2022 - 2024 годы в рамках базовой программы ОМС</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11"/>
        <w:gridCol w:w="1915"/>
        <w:gridCol w:w="1219"/>
        <w:gridCol w:w="1373"/>
        <w:gridCol w:w="1090"/>
        <w:gridCol w:w="1229"/>
        <w:gridCol w:w="955"/>
        <w:gridCol w:w="1258"/>
      </w:tblGrid>
      <w:tr w:rsidR="009D6451">
        <w:tblPrEx>
          <w:tblCellMar>
            <w:top w:w="0" w:type="dxa"/>
            <w:bottom w:w="0" w:type="dxa"/>
          </w:tblCellMar>
        </w:tblPrEx>
        <w:trPr>
          <w:trHeight w:hRule="exact" w:val="278"/>
          <w:jc w:val="center"/>
        </w:trPr>
        <w:tc>
          <w:tcPr>
            <w:tcW w:w="5611"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after="440" w:line="188" w:lineRule="exact"/>
              <w:ind w:firstLine="0"/>
            </w:pPr>
            <w:r>
              <w:rPr>
                <w:rStyle w:val="285pt1"/>
              </w:rPr>
              <w:t>Виды и условия оказания медицинской помощи</w:t>
            </w:r>
          </w:p>
          <w:p w:rsidR="009D6451" w:rsidRDefault="00332AF0">
            <w:pPr>
              <w:pStyle w:val="20"/>
              <w:framePr w:w="14650" w:wrap="notBeside" w:vAnchor="text" w:hAnchor="text" w:xAlign="center" w:y="1"/>
              <w:shd w:val="clear" w:color="auto" w:fill="auto"/>
              <w:spacing w:before="440" w:line="188" w:lineRule="exact"/>
              <w:ind w:firstLine="0"/>
              <w:jc w:val="right"/>
            </w:pPr>
            <w:r>
              <w:rPr>
                <w:rStyle w:val="285pt1"/>
              </w:rPr>
              <w:t>&lt;*</w:t>
            </w:r>
          </w:p>
        </w:tc>
        <w:tc>
          <w:tcPr>
            <w:tcW w:w="1915"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92" w:lineRule="exact"/>
              <w:ind w:firstLine="0"/>
            </w:pPr>
            <w:r>
              <w:rPr>
                <w:rStyle w:val="285pt1"/>
              </w:rPr>
              <w:t>Единица измерения на одно застрахованное</w:t>
            </w:r>
          </w:p>
          <w:p w:rsidR="009D6451" w:rsidRDefault="00332AF0">
            <w:pPr>
              <w:pStyle w:val="20"/>
              <w:framePr w:w="14650" w:wrap="notBeside" w:vAnchor="text" w:hAnchor="text" w:xAlign="center" w:y="1"/>
              <w:shd w:val="clear" w:color="auto" w:fill="auto"/>
              <w:spacing w:line="192" w:lineRule="exact"/>
              <w:ind w:firstLine="0"/>
            </w:pPr>
            <w:r>
              <w:rPr>
                <w:rStyle w:val="285pt1"/>
              </w:rPr>
              <w:t>лицо</w:t>
            </w:r>
          </w:p>
        </w:tc>
        <w:tc>
          <w:tcPr>
            <w:tcW w:w="2592" w:type="dxa"/>
            <w:gridSpan w:val="2"/>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2022 год</w:t>
            </w:r>
          </w:p>
        </w:tc>
        <w:tc>
          <w:tcPr>
            <w:tcW w:w="2319" w:type="dxa"/>
            <w:gridSpan w:val="2"/>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2023 год</w:t>
            </w:r>
          </w:p>
        </w:tc>
        <w:tc>
          <w:tcPr>
            <w:tcW w:w="2213" w:type="dxa"/>
            <w:gridSpan w:val="2"/>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2024 год</w:t>
            </w:r>
          </w:p>
        </w:tc>
      </w:tr>
      <w:tr w:rsidR="009D6451">
        <w:tblPrEx>
          <w:tblCellMar>
            <w:top w:w="0" w:type="dxa"/>
            <w:bottom w:w="0" w:type="dxa"/>
          </w:tblCellMar>
        </w:tblPrEx>
        <w:trPr>
          <w:trHeight w:hRule="exact" w:val="1426"/>
          <w:jc w:val="center"/>
        </w:trPr>
        <w:tc>
          <w:tcPr>
            <w:tcW w:w="5611" w:type="dxa"/>
            <w:vMerge/>
            <w:tcBorders>
              <w:left w:val="single" w:sz="4" w:space="0" w:color="auto"/>
            </w:tcBorders>
            <w:shd w:val="clear" w:color="auto" w:fill="FFFFFF"/>
          </w:tcPr>
          <w:p w:rsidR="009D6451" w:rsidRDefault="009D6451">
            <w:pPr>
              <w:framePr w:w="14650" w:wrap="notBeside" w:vAnchor="text" w:hAnchor="text" w:xAlign="center" w:y="1"/>
            </w:pPr>
          </w:p>
        </w:tc>
        <w:tc>
          <w:tcPr>
            <w:tcW w:w="1915" w:type="dxa"/>
            <w:vMerge/>
            <w:tcBorders>
              <w:left w:val="single" w:sz="4" w:space="0" w:color="auto"/>
            </w:tcBorders>
            <w:shd w:val="clear" w:color="auto" w:fill="FFFFFF"/>
          </w:tcPr>
          <w:p w:rsidR="009D6451" w:rsidRDefault="009D6451">
            <w:pPr>
              <w:framePr w:w="14650" w:wrap="notBeside" w:vAnchor="text" w:hAnchor="text" w:xAlign="center" w:y="1"/>
            </w:pPr>
          </w:p>
        </w:tc>
        <w:tc>
          <w:tcPr>
            <w:tcW w:w="121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97" w:lineRule="exact"/>
              <w:ind w:firstLine="0"/>
            </w:pPr>
            <w:r>
              <w:rPr>
                <w:rStyle w:val="285pt1"/>
              </w:rPr>
              <w:t>нормативы объема ме</w:t>
            </w:r>
            <w:r>
              <w:rPr>
                <w:rStyle w:val="285pt1"/>
              </w:rPr>
              <w:softHyphen/>
              <w:t>дицинской помощи</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97" w:lineRule="exact"/>
              <w:ind w:firstLine="0"/>
            </w:pPr>
            <w:r>
              <w:rPr>
                <w:rStyle w:val="285pt1"/>
              </w:rPr>
              <w:t>нормативы финансовых затрат на еди</w:t>
            </w:r>
            <w:r>
              <w:rPr>
                <w:rStyle w:val="285pt1"/>
              </w:rPr>
              <w:softHyphen/>
              <w:t>ницу объема медицинской помощи, рублей</w:t>
            </w:r>
          </w:p>
        </w:tc>
        <w:tc>
          <w:tcPr>
            <w:tcW w:w="109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97" w:lineRule="exact"/>
              <w:ind w:firstLine="0"/>
              <w:jc w:val="left"/>
            </w:pPr>
            <w:r>
              <w:rPr>
                <w:rStyle w:val="285pt1"/>
              </w:rPr>
              <w:t>нормативы</w:t>
            </w:r>
          </w:p>
          <w:p w:rsidR="009D6451" w:rsidRDefault="00332AF0">
            <w:pPr>
              <w:pStyle w:val="20"/>
              <w:framePr w:w="14650" w:wrap="notBeside" w:vAnchor="text" w:hAnchor="text" w:xAlign="center" w:y="1"/>
              <w:shd w:val="clear" w:color="auto" w:fill="auto"/>
              <w:spacing w:line="197" w:lineRule="exact"/>
              <w:ind w:firstLine="0"/>
            </w:pPr>
            <w:r>
              <w:rPr>
                <w:rStyle w:val="285pt1"/>
              </w:rPr>
              <w:t>объема</w:t>
            </w:r>
          </w:p>
          <w:p w:rsidR="009D6451" w:rsidRDefault="00332AF0">
            <w:pPr>
              <w:pStyle w:val="20"/>
              <w:framePr w:w="14650" w:wrap="notBeside" w:vAnchor="text" w:hAnchor="text" w:xAlign="center" w:y="1"/>
              <w:shd w:val="clear" w:color="auto" w:fill="auto"/>
              <w:spacing w:line="197" w:lineRule="exact"/>
              <w:ind w:firstLine="0"/>
            </w:pPr>
            <w:r>
              <w:rPr>
                <w:rStyle w:val="285pt1"/>
              </w:rPr>
              <w:t>медицин</w:t>
            </w:r>
            <w:r>
              <w:rPr>
                <w:rStyle w:val="285pt1"/>
              </w:rPr>
              <w:softHyphen/>
              <w:t>ской по</w:t>
            </w:r>
            <w:r>
              <w:rPr>
                <w:rStyle w:val="285pt1"/>
              </w:rPr>
              <w:softHyphen/>
              <w:t>мощи</w:t>
            </w:r>
          </w:p>
        </w:tc>
        <w:tc>
          <w:tcPr>
            <w:tcW w:w="122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97" w:lineRule="exact"/>
              <w:ind w:firstLine="0"/>
            </w:pPr>
            <w:r>
              <w:rPr>
                <w:rStyle w:val="285pt1"/>
              </w:rPr>
              <w:t>нормативы финансовых затрат на единицу объ</w:t>
            </w:r>
            <w:r>
              <w:rPr>
                <w:rStyle w:val="285pt1"/>
              </w:rPr>
              <w:softHyphen/>
              <w:t>ема медицин</w:t>
            </w:r>
            <w:r>
              <w:rPr>
                <w:rStyle w:val="285pt1"/>
              </w:rPr>
              <w:softHyphen/>
              <w:t>ской помо</w:t>
            </w:r>
            <w:r>
              <w:rPr>
                <w:rStyle w:val="285pt1"/>
              </w:rPr>
              <w:softHyphen/>
              <w:t>щи, рублей</w:t>
            </w:r>
          </w:p>
        </w:tc>
        <w:tc>
          <w:tcPr>
            <w:tcW w:w="955"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97" w:lineRule="exact"/>
              <w:ind w:firstLine="0"/>
            </w:pPr>
            <w:r>
              <w:rPr>
                <w:rStyle w:val="285pt1"/>
              </w:rPr>
              <w:t>норма</w:t>
            </w:r>
            <w:r>
              <w:rPr>
                <w:rStyle w:val="285pt1"/>
              </w:rPr>
              <w:softHyphen/>
            </w:r>
          </w:p>
          <w:p w:rsidR="009D6451" w:rsidRDefault="00332AF0">
            <w:pPr>
              <w:pStyle w:val="20"/>
              <w:framePr w:w="14650" w:wrap="notBeside" w:vAnchor="text" w:hAnchor="text" w:xAlign="center" w:y="1"/>
              <w:shd w:val="clear" w:color="auto" w:fill="auto"/>
              <w:spacing w:line="197" w:lineRule="exact"/>
              <w:ind w:firstLine="0"/>
            </w:pPr>
            <w:r>
              <w:rPr>
                <w:rStyle w:val="285pt1"/>
              </w:rPr>
              <w:t>тивы</w:t>
            </w:r>
          </w:p>
          <w:p w:rsidR="009D6451" w:rsidRDefault="00332AF0">
            <w:pPr>
              <w:pStyle w:val="20"/>
              <w:framePr w:w="14650" w:wrap="notBeside" w:vAnchor="text" w:hAnchor="text" w:xAlign="center" w:y="1"/>
              <w:shd w:val="clear" w:color="auto" w:fill="auto"/>
              <w:spacing w:line="197" w:lineRule="exact"/>
              <w:ind w:left="200" w:firstLine="0"/>
              <w:jc w:val="left"/>
            </w:pPr>
            <w:r>
              <w:rPr>
                <w:rStyle w:val="285pt1"/>
              </w:rPr>
              <w:t>объема</w:t>
            </w:r>
          </w:p>
          <w:p w:rsidR="009D6451" w:rsidRDefault="00332AF0">
            <w:pPr>
              <w:pStyle w:val="20"/>
              <w:framePr w:w="14650" w:wrap="notBeside" w:vAnchor="text" w:hAnchor="text" w:xAlign="center" w:y="1"/>
              <w:shd w:val="clear" w:color="auto" w:fill="auto"/>
              <w:spacing w:line="197" w:lineRule="exact"/>
              <w:ind w:firstLine="0"/>
            </w:pPr>
            <w:r>
              <w:rPr>
                <w:rStyle w:val="285pt1"/>
              </w:rPr>
              <w:t>медицин</w:t>
            </w:r>
            <w:r>
              <w:rPr>
                <w:rStyle w:val="285pt1"/>
              </w:rPr>
              <w:softHyphen/>
              <w:t>ской по</w:t>
            </w:r>
            <w:r>
              <w:rPr>
                <w:rStyle w:val="285pt1"/>
              </w:rPr>
              <w:softHyphen/>
              <w:t>мощи</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97" w:lineRule="exact"/>
              <w:ind w:firstLine="0"/>
            </w:pPr>
            <w:r>
              <w:rPr>
                <w:rStyle w:val="285pt1"/>
              </w:rPr>
              <w:t>нормативы финансовых затрат на единицу объ</w:t>
            </w:r>
            <w:r>
              <w:rPr>
                <w:rStyle w:val="285pt1"/>
              </w:rPr>
              <w:softHyphen/>
              <w:t>ема медицин</w:t>
            </w:r>
            <w:r>
              <w:rPr>
                <w:rStyle w:val="285pt1"/>
              </w:rPr>
              <w:softHyphen/>
              <w:t>ской помо</w:t>
            </w:r>
            <w:r>
              <w:rPr>
                <w:rStyle w:val="285pt1"/>
              </w:rPr>
              <w:softHyphen/>
              <w:t>щи, рублей</w:t>
            </w:r>
          </w:p>
        </w:tc>
      </w:tr>
      <w:tr w:rsidR="009D6451">
        <w:tblPrEx>
          <w:tblCellMar>
            <w:top w:w="0" w:type="dxa"/>
            <w:bottom w:w="0" w:type="dxa"/>
          </w:tblCellMar>
        </w:tblPrEx>
        <w:trPr>
          <w:trHeight w:hRule="exact" w:val="211"/>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1</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2</w:t>
            </w:r>
          </w:p>
        </w:tc>
        <w:tc>
          <w:tcPr>
            <w:tcW w:w="1219"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3</w:t>
            </w:r>
          </w:p>
        </w:tc>
        <w:tc>
          <w:tcPr>
            <w:tcW w:w="1373"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4</w:t>
            </w:r>
          </w:p>
        </w:tc>
        <w:tc>
          <w:tcPr>
            <w:tcW w:w="109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5</w:t>
            </w:r>
          </w:p>
        </w:tc>
        <w:tc>
          <w:tcPr>
            <w:tcW w:w="122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6</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7</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8</w:t>
            </w:r>
          </w:p>
        </w:tc>
      </w:tr>
      <w:tr w:rsidR="009D6451">
        <w:tblPrEx>
          <w:tblCellMar>
            <w:top w:w="0" w:type="dxa"/>
            <w:bottom w:w="0" w:type="dxa"/>
          </w:tblCellMar>
        </w:tblPrEx>
        <w:trPr>
          <w:trHeight w:hRule="exact" w:val="403"/>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97" w:lineRule="exact"/>
              <w:ind w:firstLine="0"/>
              <w:jc w:val="both"/>
            </w:pPr>
            <w:r>
              <w:rPr>
                <w:rStyle w:val="285pt1"/>
              </w:rPr>
              <w:t>1. Скорая, в том числе скорая специализированная, медицинская по</w:t>
            </w:r>
            <w:r>
              <w:rPr>
                <w:rStyle w:val="285pt1"/>
              </w:rPr>
              <w:softHyphen/>
              <w:t>мощь</w:t>
            </w:r>
          </w:p>
        </w:tc>
        <w:tc>
          <w:tcPr>
            <w:tcW w:w="1915"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вызовов</w:t>
            </w:r>
          </w:p>
        </w:tc>
        <w:tc>
          <w:tcPr>
            <w:tcW w:w="121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0,290</w:t>
            </w:r>
          </w:p>
        </w:tc>
        <w:tc>
          <w:tcPr>
            <w:tcW w:w="137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2 884,7</w:t>
            </w:r>
          </w:p>
        </w:tc>
        <w:tc>
          <w:tcPr>
            <w:tcW w:w="109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0,290</w:t>
            </w:r>
          </w:p>
        </w:tc>
        <w:tc>
          <w:tcPr>
            <w:tcW w:w="122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3 057,6</w:t>
            </w:r>
          </w:p>
        </w:tc>
        <w:tc>
          <w:tcPr>
            <w:tcW w:w="955"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0,290</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3 243,3</w:t>
            </w:r>
          </w:p>
        </w:tc>
      </w:tr>
      <w:tr w:rsidR="009D6451">
        <w:tblPrEx>
          <w:tblCellMar>
            <w:top w:w="0" w:type="dxa"/>
            <w:bottom w:w="0" w:type="dxa"/>
          </w:tblCellMar>
        </w:tblPrEx>
        <w:trPr>
          <w:trHeight w:hRule="exact" w:val="211"/>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2. Первичная медико-санитарная помощь</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22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2.1. В амбулаторных условиях:</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22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48" w:lineRule="exact"/>
              <w:ind w:firstLine="0"/>
            </w:pPr>
            <w:r>
              <w:rPr>
                <w:rStyle w:val="2PalatinoLinotype55pt"/>
              </w:rPr>
              <w:t>X</w:t>
            </w:r>
          </w:p>
        </w:tc>
      </w:tr>
      <w:tr w:rsidR="009D6451">
        <w:tblPrEx>
          <w:tblCellMar>
            <w:top w:w="0" w:type="dxa"/>
            <w:bottom w:w="0" w:type="dxa"/>
          </w:tblCellMar>
        </w:tblPrEx>
        <w:trPr>
          <w:trHeight w:hRule="exact" w:val="408"/>
          <w:jc w:val="center"/>
        </w:trPr>
        <w:tc>
          <w:tcPr>
            <w:tcW w:w="5611"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2.1.1. Посещения с профилактической и иными целями</w:t>
            </w:r>
            <w:r>
              <w:rPr>
                <w:rStyle w:val="285pt1"/>
                <w:vertAlign w:val="superscript"/>
              </w:rPr>
              <w:t>1</w:t>
            </w:r>
            <w:r>
              <w:rPr>
                <w:rStyle w:val="285pt1"/>
              </w:rPr>
              <w:t>-</w:t>
            </w:r>
            <w:r>
              <w:rPr>
                <w:rStyle w:val="285pt1"/>
                <w:vertAlign w:val="superscript"/>
              </w:rPr>
              <w:t>5</w:t>
            </w:r>
            <w:r>
              <w:rPr>
                <w:rStyle w:val="285pt1"/>
              </w:rPr>
              <w:t>:</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97" w:lineRule="exact"/>
              <w:ind w:firstLine="0"/>
            </w:pPr>
            <w:r>
              <w:rPr>
                <w:rStyle w:val="285pt1"/>
              </w:rPr>
              <w:t>посещений / ком</w:t>
            </w:r>
            <w:r>
              <w:rPr>
                <w:rStyle w:val="285pt1"/>
              </w:rPr>
              <w:softHyphen/>
              <w:t>плексных посещений</w:t>
            </w:r>
          </w:p>
        </w:tc>
        <w:tc>
          <w:tcPr>
            <w:tcW w:w="121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3,040</w:t>
            </w:r>
          </w:p>
        </w:tc>
        <w:tc>
          <w:tcPr>
            <w:tcW w:w="137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679,8</w:t>
            </w:r>
          </w:p>
        </w:tc>
        <w:tc>
          <w:tcPr>
            <w:tcW w:w="109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2,930</w:t>
            </w:r>
          </w:p>
        </w:tc>
        <w:tc>
          <w:tcPr>
            <w:tcW w:w="122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703,8</w:t>
            </w:r>
          </w:p>
        </w:tc>
        <w:tc>
          <w:tcPr>
            <w:tcW w:w="955"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2,930</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746,6</w:t>
            </w:r>
          </w:p>
        </w:tc>
      </w:tr>
      <w:tr w:rsidR="009D6451">
        <w:tblPrEx>
          <w:tblCellMar>
            <w:top w:w="0" w:type="dxa"/>
            <w:bottom w:w="0" w:type="dxa"/>
          </w:tblCellMar>
        </w:tblPrEx>
        <w:trPr>
          <w:trHeight w:hRule="exact" w:val="408"/>
          <w:jc w:val="center"/>
        </w:trPr>
        <w:tc>
          <w:tcPr>
            <w:tcW w:w="5611"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для проведения профилактических медицинских осмотров</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комплексных</w:t>
            </w:r>
          </w:p>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0,272</w:t>
            </w:r>
          </w:p>
        </w:tc>
        <w:tc>
          <w:tcPr>
            <w:tcW w:w="137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2 015,9</w:t>
            </w:r>
          </w:p>
        </w:tc>
        <w:tc>
          <w:tcPr>
            <w:tcW w:w="109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0,272</w:t>
            </w:r>
          </w:p>
        </w:tc>
        <w:tc>
          <w:tcPr>
            <w:tcW w:w="122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2 136,4</w:t>
            </w:r>
          </w:p>
        </w:tc>
        <w:tc>
          <w:tcPr>
            <w:tcW w:w="955"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0,272</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2 265,8</w:t>
            </w:r>
          </w:p>
        </w:tc>
      </w:tr>
      <w:tr w:rsidR="009D6451">
        <w:tblPrEx>
          <w:tblCellMar>
            <w:top w:w="0" w:type="dxa"/>
            <w:bottom w:w="0" w:type="dxa"/>
          </w:tblCellMar>
        </w:tblPrEx>
        <w:trPr>
          <w:trHeight w:hRule="exact" w:val="403"/>
          <w:jc w:val="center"/>
        </w:trPr>
        <w:tc>
          <w:tcPr>
            <w:tcW w:w="5611"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для проведения диспансеризации, всего</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комплексных</w:t>
            </w:r>
          </w:p>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0,263</w:t>
            </w:r>
          </w:p>
        </w:tc>
        <w:tc>
          <w:tcPr>
            <w:tcW w:w="137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2 492,5</w:t>
            </w:r>
          </w:p>
        </w:tc>
        <w:tc>
          <w:tcPr>
            <w:tcW w:w="109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0,263</w:t>
            </w:r>
          </w:p>
        </w:tc>
        <w:tc>
          <w:tcPr>
            <w:tcW w:w="122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2 455,8</w:t>
            </w:r>
          </w:p>
        </w:tc>
        <w:tc>
          <w:tcPr>
            <w:tcW w:w="955"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0,263</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2 604,6</w:t>
            </w:r>
          </w:p>
        </w:tc>
      </w:tr>
      <w:tr w:rsidR="009D6451">
        <w:tblPrEx>
          <w:tblCellMar>
            <w:top w:w="0" w:type="dxa"/>
            <w:bottom w:w="0" w:type="dxa"/>
          </w:tblCellMar>
        </w:tblPrEx>
        <w:trPr>
          <w:trHeight w:hRule="exact" w:val="408"/>
          <w:jc w:val="center"/>
        </w:trPr>
        <w:tc>
          <w:tcPr>
            <w:tcW w:w="5611"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в том числе для проведения углубленной диспансеризации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комплексных</w:t>
            </w:r>
          </w:p>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0</w:t>
            </w:r>
          </w:p>
        </w:tc>
        <w:tc>
          <w:tcPr>
            <w:tcW w:w="137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1 017,5</w:t>
            </w: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для посещений с иными целями, из них для медицинских организаций:</w:t>
            </w:r>
          </w:p>
        </w:tc>
        <w:tc>
          <w:tcPr>
            <w:tcW w:w="191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2,507</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344,7</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2,395</w:t>
            </w:r>
          </w:p>
        </w:tc>
        <w:tc>
          <w:tcPr>
            <w:tcW w:w="122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348,7</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2,395</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369,8</w:t>
            </w: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первого уровня оказания медицинской помощи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1,978</w:t>
            </w:r>
          </w:p>
        </w:tc>
        <w:tc>
          <w:tcPr>
            <w:tcW w:w="137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второго уровня оказания медицинской помощи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0,318</w:t>
            </w:r>
          </w:p>
        </w:tc>
        <w:tc>
          <w:tcPr>
            <w:tcW w:w="137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третьего уровня оказания медицинской помощи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0,211</w:t>
            </w:r>
          </w:p>
        </w:tc>
        <w:tc>
          <w:tcPr>
            <w:tcW w:w="137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2.1.2. В неотложной форме, из них для медицинских организаций:</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0,54</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718,8</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0,54</w:t>
            </w:r>
          </w:p>
        </w:tc>
        <w:tc>
          <w:tcPr>
            <w:tcW w:w="122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756,4</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0,54</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802,2</w:t>
            </w: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первого уровня оказания медицинской помощи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0,43</w:t>
            </w:r>
          </w:p>
        </w:tc>
        <w:tc>
          <w:tcPr>
            <w:tcW w:w="137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второго уровня оказания медицинской помощи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0,07</w:t>
            </w:r>
          </w:p>
        </w:tc>
        <w:tc>
          <w:tcPr>
            <w:tcW w:w="137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третьего уровня оказания медицинской помощи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0,04</w:t>
            </w:r>
          </w:p>
        </w:tc>
        <w:tc>
          <w:tcPr>
            <w:tcW w:w="137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802"/>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97" w:lineRule="exact"/>
              <w:ind w:firstLine="0"/>
              <w:jc w:val="both"/>
            </w:pPr>
            <w:r>
              <w:rPr>
                <w:rStyle w:val="285pt1"/>
              </w:rPr>
              <w:t>2.1.3. В связи с заболеваниями — обращений, и проведение следующих отдельных диагностических (лабораторных) исследований в рамках базовой программы обязательного медицинского страхования</w:t>
            </w:r>
            <w:r>
              <w:rPr>
                <w:rStyle w:val="285pt1"/>
                <w:vertAlign w:val="superscript"/>
              </w:rPr>
              <w:t>2</w:t>
            </w:r>
            <w:r>
              <w:rPr>
                <w:rStyle w:val="285pt1"/>
              </w:rPr>
              <w:t>, из них для медицинских организаций:</w:t>
            </w:r>
          </w:p>
        </w:tc>
        <w:tc>
          <w:tcPr>
            <w:tcW w:w="1915"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обращений</w:t>
            </w:r>
          </w:p>
        </w:tc>
        <w:tc>
          <w:tcPr>
            <w:tcW w:w="121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1,7877</w:t>
            </w:r>
          </w:p>
        </w:tc>
        <w:tc>
          <w:tcPr>
            <w:tcW w:w="137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1 599,8</w:t>
            </w:r>
          </w:p>
        </w:tc>
        <w:tc>
          <w:tcPr>
            <w:tcW w:w="109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1,7877</w:t>
            </w:r>
          </w:p>
        </w:tc>
        <w:tc>
          <w:tcPr>
            <w:tcW w:w="122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1 695,4</w:t>
            </w:r>
          </w:p>
        </w:tc>
        <w:tc>
          <w:tcPr>
            <w:tcW w:w="955"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1,7877</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1 798,1</w:t>
            </w: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первого уровня оказания медицинской помощи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обращений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1,4101</w:t>
            </w:r>
          </w:p>
        </w:tc>
        <w:tc>
          <w:tcPr>
            <w:tcW w:w="137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второго уровня оказания медицинской помощи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обращений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0,2265</w:t>
            </w:r>
          </w:p>
        </w:tc>
        <w:tc>
          <w:tcPr>
            <w:tcW w:w="137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третьего уровня оказания медицинской помощи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обращений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0,1511</w:t>
            </w:r>
          </w:p>
        </w:tc>
        <w:tc>
          <w:tcPr>
            <w:tcW w:w="137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5611"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компьютерная томография</w:t>
            </w:r>
          </w:p>
        </w:tc>
        <w:tc>
          <w:tcPr>
            <w:tcW w:w="1915"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исследований</w:t>
            </w:r>
          </w:p>
        </w:tc>
        <w:tc>
          <w:tcPr>
            <w:tcW w:w="1219"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0,04632</w:t>
            </w:r>
          </w:p>
        </w:tc>
        <w:tc>
          <w:tcPr>
            <w:tcW w:w="1373"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2 542,0</w:t>
            </w:r>
          </w:p>
        </w:tc>
        <w:tc>
          <w:tcPr>
            <w:tcW w:w="1090"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0,04632</w:t>
            </w:r>
          </w:p>
        </w:tc>
        <w:tc>
          <w:tcPr>
            <w:tcW w:w="1229"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2 694,0</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left="200" w:firstLine="0"/>
              <w:jc w:val="left"/>
            </w:pPr>
            <w:r>
              <w:rPr>
                <w:rStyle w:val="285pt1"/>
              </w:rPr>
              <w:t>0,04632</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2 857,2</w:t>
            </w:r>
          </w:p>
        </w:tc>
      </w:tr>
    </w:tbl>
    <w:p w:rsidR="009D6451" w:rsidRDefault="009D6451">
      <w:pPr>
        <w:framePr w:w="14650"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11"/>
        <w:gridCol w:w="1920"/>
        <w:gridCol w:w="1219"/>
        <w:gridCol w:w="1373"/>
        <w:gridCol w:w="1094"/>
        <w:gridCol w:w="1224"/>
        <w:gridCol w:w="955"/>
        <w:gridCol w:w="1258"/>
      </w:tblGrid>
      <w:tr w:rsidR="009D6451">
        <w:tblPrEx>
          <w:tblCellMar>
            <w:top w:w="0" w:type="dxa"/>
            <w:bottom w:w="0" w:type="dxa"/>
          </w:tblCellMar>
        </w:tblPrEx>
        <w:trPr>
          <w:trHeight w:hRule="exact" w:val="230"/>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lastRenderedPageBreak/>
              <w:t>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2</w:t>
            </w:r>
          </w:p>
        </w:tc>
        <w:tc>
          <w:tcPr>
            <w:tcW w:w="1219"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3</w:t>
            </w:r>
          </w:p>
        </w:tc>
        <w:tc>
          <w:tcPr>
            <w:tcW w:w="1373"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4</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5</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6</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7</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8</w:t>
            </w: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магнитно-резонансная томография</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исследований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0,02634</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3 575,0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0,02634</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3 788,7</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0,02634</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4 018,2</w:t>
            </w:r>
          </w:p>
        </w:tc>
      </w:tr>
      <w:tr w:rsidR="009D6451">
        <w:tblPrEx>
          <w:tblCellMar>
            <w:top w:w="0" w:type="dxa"/>
            <w:bottom w:w="0" w:type="dxa"/>
          </w:tblCellMar>
        </w:tblPrEx>
        <w:trPr>
          <w:trHeight w:hRule="exact" w:val="211"/>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ультразвуковое исследование сердечно-сосудистой системы</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исследований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0,08286</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492,1</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0,08286</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521,5</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0,08286</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553,1</w:t>
            </w: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эндоскопическое диагностическое исследование</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исследований</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0,02994</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923,3</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0,02994</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978,5</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0,02994</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1 037,8</w:t>
            </w:r>
          </w:p>
        </w:tc>
      </w:tr>
      <w:tr w:rsidR="009D6451">
        <w:tblPrEx>
          <w:tblCellMar>
            <w:top w:w="0" w:type="dxa"/>
            <w:bottom w:w="0" w:type="dxa"/>
          </w:tblCellMar>
        </w:tblPrEx>
        <w:trPr>
          <w:trHeight w:hRule="exact" w:val="408"/>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6" w:lineRule="exact"/>
              <w:ind w:firstLine="0"/>
              <w:jc w:val="both"/>
            </w:pPr>
            <w:r>
              <w:rPr>
                <w:rStyle w:val="285pt1"/>
              </w:rPr>
              <w:t>молекулярно-генетическое исследование с целью диагностики онколо</w:t>
            </w:r>
            <w:r>
              <w:rPr>
                <w:rStyle w:val="285pt1"/>
              </w:rPr>
              <w:softHyphen/>
              <w:t>гических заболеваний</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исследований</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0,000920</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8 174,2</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0,00092</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8 662,9</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0,00092</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9 187,7</w:t>
            </w:r>
          </w:p>
        </w:tc>
      </w:tr>
      <w:tr w:rsidR="009D6451">
        <w:tblPrEx>
          <w:tblCellMar>
            <w:top w:w="0" w:type="dxa"/>
            <w:bottom w:w="0" w:type="dxa"/>
          </w:tblCellMar>
        </w:tblPrEx>
        <w:trPr>
          <w:trHeight w:hRule="exact" w:val="605"/>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92" w:lineRule="exact"/>
              <w:ind w:firstLine="0"/>
              <w:jc w:val="both"/>
            </w:pPr>
            <w:r>
              <w:rPr>
                <w:rStyle w:val="285pt1"/>
              </w:rPr>
              <w:t>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исследований</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0,01321</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2 021,3</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0,01321</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2 142,1</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0,01321</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2 271,9</w:t>
            </w:r>
          </w:p>
        </w:tc>
      </w:tr>
      <w:tr w:rsidR="009D6451">
        <w:tblPrEx>
          <w:tblCellMar>
            <w:top w:w="0" w:type="dxa"/>
            <w:bottom w:w="0" w:type="dxa"/>
          </w:tblCellMar>
        </w:tblPrEx>
        <w:trPr>
          <w:trHeight w:hRule="exact" w:val="403"/>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97" w:lineRule="exact"/>
              <w:ind w:firstLine="0"/>
              <w:jc w:val="both"/>
            </w:pPr>
            <w:r>
              <w:rPr>
                <w:rStyle w:val="285pt1"/>
              </w:rPr>
              <w:t xml:space="preserve">тестирование на выявление новой коронавирусной инфекции </w:t>
            </w:r>
            <w:r w:rsidRPr="00985104">
              <w:rPr>
                <w:rStyle w:val="285pt1"/>
                <w:lang w:eastAsia="en-US" w:bidi="en-US"/>
              </w:rPr>
              <w:t>(</w:t>
            </w:r>
            <w:r>
              <w:rPr>
                <w:rStyle w:val="285pt1"/>
                <w:lang w:val="en-US" w:eastAsia="en-US" w:bidi="en-US"/>
              </w:rPr>
              <w:t>COVID</w:t>
            </w:r>
            <w:r w:rsidRPr="00985104">
              <w:rPr>
                <w:rStyle w:val="285pt1"/>
                <w:lang w:eastAsia="en-US" w:bidi="en-US"/>
              </w:rPr>
              <w:t>-19)</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исследований</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0,12838</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600,5</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0,08987</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636,4</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0,07189</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675,0</w:t>
            </w:r>
          </w:p>
        </w:tc>
      </w:tr>
      <w:tr w:rsidR="009D6451">
        <w:tblPrEx>
          <w:tblCellMar>
            <w:top w:w="0" w:type="dxa"/>
            <w:bottom w:w="0" w:type="dxa"/>
          </w:tblCellMar>
        </w:tblPrEx>
        <w:trPr>
          <w:trHeight w:hRule="exact" w:val="408"/>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2" w:lineRule="exact"/>
              <w:ind w:firstLine="0"/>
              <w:jc w:val="both"/>
            </w:pPr>
            <w:r>
              <w:rPr>
                <w:rStyle w:val="285pt1"/>
              </w:rPr>
              <w:t>2.1.4. Обращение по заболеванию при оказании медицинской помощи по профилю «медицинская реабилитация»</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комплексных</w:t>
            </w:r>
          </w:p>
          <w:p w:rsidR="009D6451" w:rsidRDefault="00332AF0">
            <w:pPr>
              <w:pStyle w:val="20"/>
              <w:framePr w:w="14654" w:wrap="notBeside" w:vAnchor="text" w:hAnchor="text" w:xAlign="center" w:y="1"/>
              <w:shd w:val="clear" w:color="auto" w:fill="auto"/>
              <w:spacing w:line="188" w:lineRule="exact"/>
              <w:ind w:firstLine="0"/>
            </w:pPr>
            <w:r>
              <w:rPr>
                <w:rStyle w:val="285pt1"/>
              </w:rPr>
              <w:t>посещений</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0,00287</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18 438,4</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0,00294</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19 555,4</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0,00294</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19 555,4</w:t>
            </w:r>
          </w:p>
        </w:tc>
      </w:tr>
      <w:tr w:rsidR="009D6451">
        <w:tblPrEx>
          <w:tblCellMar>
            <w:top w:w="0" w:type="dxa"/>
            <w:bottom w:w="0" w:type="dxa"/>
          </w:tblCellMar>
        </w:tblPrEx>
        <w:trPr>
          <w:trHeight w:hRule="exact" w:val="413"/>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2" w:lineRule="exact"/>
              <w:ind w:firstLine="0"/>
              <w:jc w:val="both"/>
            </w:pPr>
            <w:r>
              <w:rPr>
                <w:rStyle w:val="285pt1"/>
              </w:rPr>
              <w:t>3. Специализированная, в том числе высокотехнологичная, медицинская помощь</w:t>
            </w:r>
            <w:r>
              <w:rPr>
                <w:rStyle w:val="285pt1"/>
                <w:vertAlign w:val="superscript"/>
              </w:rPr>
              <w:t>3</w:t>
            </w:r>
            <w:r>
              <w:rPr>
                <w:rStyle w:val="285pt1"/>
              </w:rPr>
              <w:t>:</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32" w:lineRule="exact"/>
              <w:ind w:firstLine="0"/>
            </w:pPr>
            <w:r>
              <w:rPr>
                <w:rStyle w:val="2CenturySchoolbook55pt"/>
              </w:rPr>
              <w:t>X</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32" w:lineRule="exact"/>
              <w:ind w:firstLine="0"/>
            </w:pPr>
            <w:r>
              <w:rPr>
                <w:rStyle w:val="2CenturySchoolbook55pt"/>
              </w:rPr>
              <w:t>X</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32" w:lineRule="exact"/>
              <w:ind w:firstLine="0"/>
            </w:pPr>
            <w:r>
              <w:rPr>
                <w:rStyle w:val="2CenturySchoolbook55pt"/>
              </w:rPr>
              <w:t>X</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32" w:lineRule="exact"/>
              <w:ind w:firstLine="0"/>
            </w:pPr>
            <w:r>
              <w:rPr>
                <w:rStyle w:val="2CenturySchoolbook55pt"/>
              </w:rPr>
              <w:t>X</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32" w:lineRule="exact"/>
              <w:ind w:firstLine="0"/>
            </w:pPr>
            <w:r>
              <w:rPr>
                <w:rStyle w:val="2CenturySchoolbook55pt"/>
              </w:rPr>
              <w:t>X</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32" w:lineRule="exact"/>
              <w:ind w:firstLine="0"/>
            </w:pPr>
            <w:r>
              <w:rPr>
                <w:rStyle w:val="2CenturySchoolbook55pt"/>
              </w:rPr>
              <w:t>X</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32" w:lineRule="exact"/>
              <w:ind w:firstLine="0"/>
            </w:pPr>
            <w:r>
              <w:rPr>
                <w:rStyle w:val="2CenturySchoolbook55pt"/>
              </w:rPr>
              <w:t>X</w:t>
            </w: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3.1. В условиях дневных стационаров, в том числе:</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32" w:lineRule="exact"/>
              <w:ind w:firstLine="0"/>
            </w:pPr>
            <w:r>
              <w:rPr>
                <w:rStyle w:val="2CenturySchoolbook55pt"/>
              </w:rPr>
              <w:t>X</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0,070994</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23616,0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0,071008</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24 747,9</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0,071022</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25 969,3</w:t>
            </w:r>
          </w:p>
        </w:tc>
      </w:tr>
      <w:tr w:rsidR="009D6451">
        <w:tblPrEx>
          <w:tblCellMar>
            <w:top w:w="0" w:type="dxa"/>
            <w:bottom w:w="0" w:type="dxa"/>
          </w:tblCellMar>
        </w:tblPrEx>
        <w:trPr>
          <w:trHeight w:hRule="exact" w:val="413"/>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97" w:lineRule="exact"/>
              <w:ind w:firstLine="0"/>
              <w:jc w:val="both"/>
            </w:pPr>
            <w:r>
              <w:rPr>
                <w:rStyle w:val="285pt1"/>
              </w:rPr>
              <w:t>для оказания медицинской помощи федеральными медицинскими орга</w:t>
            </w:r>
            <w:r>
              <w:rPr>
                <w:rStyle w:val="285pt1"/>
              </w:rPr>
              <w:softHyphen/>
              <w:t>низациями</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0,002403</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35 697,3</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0,002403</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37 296,2</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0,002403</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38 985,8</w:t>
            </w:r>
          </w:p>
        </w:tc>
      </w:tr>
      <w:tr w:rsidR="009D6451">
        <w:tblPrEx>
          <w:tblCellMar>
            <w:top w:w="0" w:type="dxa"/>
            <w:bottom w:w="0" w:type="dxa"/>
          </w:tblCellMar>
        </w:tblPrEx>
        <w:trPr>
          <w:trHeight w:hRule="exact" w:val="600"/>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92" w:lineRule="exact"/>
              <w:ind w:firstLine="0"/>
              <w:jc w:val="both"/>
            </w:pPr>
            <w:r>
              <w:rPr>
                <w:rStyle w:val="285pt1"/>
              </w:rPr>
              <w:t>для оказания медицинской помощи медицинскими организациями (за исключением федеральных медицинских организаций), из них для ме</w:t>
            </w:r>
            <w:r>
              <w:rPr>
                <w:rStyle w:val="285pt1"/>
              </w:rPr>
              <w:softHyphen/>
              <w:t>дицинских организаций: ;</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0,068591</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23 192,7</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0,068605</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24 308,3</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0,068619</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25 784,9</w:t>
            </w: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первого уровня оказания медицинской помощи</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0,024750</w:t>
            </w:r>
          </w:p>
        </w:tc>
        <w:tc>
          <w:tcPr>
            <w:tcW w:w="137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09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2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второго уровня оказания медицинской помощи</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0,031850</w:t>
            </w:r>
          </w:p>
        </w:tc>
        <w:tc>
          <w:tcPr>
            <w:tcW w:w="137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09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2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третьего уровня оказания медицинской помощи</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0,011991</w:t>
            </w:r>
          </w:p>
        </w:tc>
        <w:tc>
          <w:tcPr>
            <w:tcW w:w="137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09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2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389"/>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7" w:lineRule="exact"/>
              <w:ind w:firstLine="0"/>
              <w:jc w:val="both"/>
            </w:pPr>
            <w:r>
              <w:rPr>
                <w:rStyle w:val="285pt1"/>
              </w:rPr>
              <w:t>3.1.1. Для оказания медицинской помощи по профилю «онкология», в том числе:</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0,009515</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79 442,1</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0,009515</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83 334,4</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0,009515</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87 447,4</w:t>
            </w:r>
          </w:p>
        </w:tc>
      </w:tr>
      <w:tr w:rsidR="009D6451">
        <w:tblPrEx>
          <w:tblCellMar>
            <w:top w:w="0" w:type="dxa"/>
            <w:bottom w:w="0" w:type="dxa"/>
          </w:tblCellMar>
        </w:tblPrEx>
        <w:trPr>
          <w:trHeight w:hRule="exact" w:val="389"/>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7" w:lineRule="exact"/>
              <w:ind w:firstLine="0"/>
              <w:jc w:val="both"/>
            </w:pPr>
            <w:r>
              <w:rPr>
                <w:rStyle w:val="285pt1"/>
              </w:rPr>
              <w:t>для оказания медицинской помощи федеральными медицинскими орга</w:t>
            </w:r>
            <w:r>
              <w:rPr>
                <w:rStyle w:val="285pt1"/>
              </w:rPr>
              <w:softHyphen/>
              <w:t>низациями</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0,000508</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83 977,2</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0,000508</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88 091,7</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0,000508</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92 439,5</w:t>
            </w:r>
          </w:p>
        </w:tc>
      </w:tr>
      <w:tr w:rsidR="009D6451">
        <w:tblPrEx>
          <w:tblCellMar>
            <w:top w:w="0" w:type="dxa"/>
            <w:bottom w:w="0" w:type="dxa"/>
          </w:tblCellMar>
        </w:tblPrEx>
        <w:trPr>
          <w:trHeight w:hRule="exact" w:val="379"/>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2" w:lineRule="exact"/>
              <w:ind w:firstLine="0"/>
              <w:jc w:val="both"/>
            </w:pPr>
            <w:r>
              <w:rPr>
                <w:rStyle w:val="285pt1"/>
              </w:rPr>
              <w:t>для оказания медицинской помощи медицинскими организациями (за исключением федеральных медицинских организаций)</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0,009007</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79 186,3</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0,009007</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83 066,1</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0,009007</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87 165,8</w:t>
            </w:r>
          </w:p>
        </w:tc>
      </w:tr>
      <w:tr w:rsidR="009D6451">
        <w:tblPrEx>
          <w:tblCellMar>
            <w:top w:w="0" w:type="dxa"/>
            <w:bottom w:w="0" w:type="dxa"/>
          </w:tblCellMar>
        </w:tblPrEx>
        <w:trPr>
          <w:trHeight w:hRule="exact" w:val="389"/>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7" w:lineRule="exact"/>
              <w:ind w:firstLine="0"/>
              <w:jc w:val="both"/>
            </w:pPr>
            <w:r>
              <w:rPr>
                <w:rStyle w:val="285pt1"/>
              </w:rPr>
              <w:t>3.1.2. Для оказания медицинской помощи при экстракорпоральном оплодотворении, в том числе:</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0,000522</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124 728,5</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0,000536</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124 728,5</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0,000550</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124 728,5</w:t>
            </w:r>
          </w:p>
        </w:tc>
      </w:tr>
      <w:tr w:rsidR="009D6451">
        <w:tblPrEx>
          <w:tblCellMar>
            <w:top w:w="0" w:type="dxa"/>
            <w:bottom w:w="0" w:type="dxa"/>
          </w:tblCellMar>
        </w:tblPrEx>
        <w:trPr>
          <w:trHeight w:hRule="exact" w:val="197"/>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в федеральных медицинских организациях</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0,000059</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124 728,5</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0,000059</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124 728,5</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0,000059</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124 728,5</w:t>
            </w:r>
          </w:p>
        </w:tc>
      </w:tr>
      <w:tr w:rsidR="009D6451">
        <w:tblPrEx>
          <w:tblCellMar>
            <w:top w:w="0" w:type="dxa"/>
            <w:bottom w:w="0" w:type="dxa"/>
          </w:tblCellMar>
        </w:tblPrEx>
        <w:trPr>
          <w:trHeight w:hRule="exact" w:val="384"/>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7" w:lineRule="exact"/>
              <w:ind w:firstLine="0"/>
              <w:jc w:val="both"/>
            </w:pPr>
            <w:r>
              <w:rPr>
                <w:rStyle w:val="285pt1"/>
              </w:rPr>
              <w:t>в медицинских организациях (за исключением федеральных медицин</w:t>
            </w:r>
            <w:r>
              <w:rPr>
                <w:rStyle w:val="285pt1"/>
              </w:rPr>
              <w:softHyphen/>
              <w:t>ских организаций)</w:t>
            </w:r>
          </w:p>
        </w:tc>
        <w:tc>
          <w:tcPr>
            <w:tcW w:w="192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 лечения</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0,000463</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124 728,5</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0,000477</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124 728,5</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0,000491</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124 728,5</w:t>
            </w:r>
          </w:p>
        </w:tc>
      </w:tr>
      <w:tr w:rsidR="009D6451">
        <w:tblPrEx>
          <w:tblCellMar>
            <w:top w:w="0" w:type="dxa"/>
            <w:bottom w:w="0" w:type="dxa"/>
          </w:tblCellMar>
        </w:tblPrEx>
        <w:trPr>
          <w:trHeight w:hRule="exact" w:val="202"/>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3.2. В условиях круглосуточного стационара:</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32" w:lineRule="exact"/>
              <w:ind w:firstLine="0"/>
            </w:pPr>
            <w:r>
              <w:rPr>
                <w:rStyle w:val="2CenturySchoolbook55pt"/>
              </w:rPr>
              <w:t>X</w:t>
            </w:r>
          </w:p>
        </w:tc>
        <w:tc>
          <w:tcPr>
            <w:tcW w:w="121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0,180186</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38 903,1</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0,180192</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41 049,7</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0,180206</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43 338,0</w:t>
            </w:r>
          </w:p>
        </w:tc>
      </w:tr>
      <w:tr w:rsidR="009D6451">
        <w:tblPrEx>
          <w:tblCellMar>
            <w:top w:w="0" w:type="dxa"/>
            <w:bottom w:w="0" w:type="dxa"/>
          </w:tblCellMar>
        </w:tblPrEx>
        <w:trPr>
          <w:trHeight w:hRule="exact" w:val="389"/>
          <w:jc w:val="center"/>
        </w:trPr>
        <w:tc>
          <w:tcPr>
            <w:tcW w:w="5611"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федеральными медицинскими организациями</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0,013850</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57 981,8</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0,013850</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61 247,4</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0,013850</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64 945,0</w:t>
            </w:r>
          </w:p>
        </w:tc>
      </w:tr>
      <w:tr w:rsidR="009D6451">
        <w:tblPrEx>
          <w:tblCellMar>
            <w:top w:w="0" w:type="dxa"/>
            <w:bottom w:w="0" w:type="dxa"/>
          </w:tblCellMar>
        </w:tblPrEx>
        <w:trPr>
          <w:trHeight w:hRule="exact" w:val="389"/>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7" w:lineRule="exact"/>
              <w:ind w:firstLine="0"/>
              <w:jc w:val="both"/>
            </w:pPr>
            <w:r>
              <w:rPr>
                <w:rStyle w:val="285pt1"/>
              </w:rPr>
              <w:t>медицинскими организациями (за исключением федеральных медицин</w:t>
            </w:r>
            <w:r>
              <w:rPr>
                <w:rStyle w:val="285pt1"/>
              </w:rPr>
              <w:softHyphen/>
              <w:t>ских организаций), из них для медицинских организаций:</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0,166336</w:t>
            </w:r>
          </w:p>
        </w:tc>
        <w:tc>
          <w:tcPr>
            <w:tcW w:w="137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37316,0</w:t>
            </w:r>
          </w:p>
        </w:tc>
        <w:tc>
          <w:tcPr>
            <w:tcW w:w="109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40" w:firstLine="0"/>
              <w:jc w:val="left"/>
            </w:pPr>
            <w:r>
              <w:rPr>
                <w:rStyle w:val="285pt1"/>
              </w:rPr>
              <w:t>0,166342</w:t>
            </w:r>
          </w:p>
        </w:tc>
        <w:tc>
          <w:tcPr>
            <w:tcW w:w="1224"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39 513,9</w:t>
            </w:r>
          </w:p>
        </w:tc>
        <w:tc>
          <w:tcPr>
            <w:tcW w:w="95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0,166356</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41 803,1</w:t>
            </w:r>
          </w:p>
        </w:tc>
      </w:tr>
      <w:tr w:rsidR="009D6451">
        <w:tblPrEx>
          <w:tblCellMar>
            <w:top w:w="0" w:type="dxa"/>
            <w:bottom w:w="0" w:type="dxa"/>
          </w:tblCellMar>
        </w:tblPrEx>
        <w:trPr>
          <w:trHeight w:hRule="exact" w:val="389"/>
          <w:jc w:val="center"/>
        </w:trPr>
        <w:tc>
          <w:tcPr>
            <w:tcW w:w="5611"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первого уровня оказания медицинской помощи</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0,035947</w:t>
            </w:r>
          </w:p>
        </w:tc>
        <w:tc>
          <w:tcPr>
            <w:tcW w:w="137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09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2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13"/>
          <w:jc w:val="center"/>
        </w:trPr>
        <w:tc>
          <w:tcPr>
            <w:tcW w:w="5611"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второго уровня оказания медицинской помощи</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1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0,080019</w:t>
            </w:r>
          </w:p>
        </w:tc>
        <w:tc>
          <w:tcPr>
            <w:tcW w:w="137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09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24"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18"/>
          <w:jc w:val="center"/>
        </w:trPr>
        <w:tc>
          <w:tcPr>
            <w:tcW w:w="5611" w:type="dxa"/>
            <w:tcBorders>
              <w:top w:val="single" w:sz="4" w:space="0" w:color="auto"/>
              <w:left w:val="single" w:sz="4" w:space="0" w:color="auto"/>
              <w:bottom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третьего уровня оказания медицинской помощи</w:t>
            </w:r>
          </w:p>
        </w:tc>
        <w:tc>
          <w:tcPr>
            <w:tcW w:w="1920"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19" w:type="dxa"/>
            <w:tcBorders>
              <w:top w:val="single" w:sz="4" w:space="0" w:color="auto"/>
              <w:left w:val="single" w:sz="4" w:space="0" w:color="auto"/>
              <w:bottom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0,050370</w:t>
            </w:r>
          </w:p>
        </w:tc>
        <w:tc>
          <w:tcPr>
            <w:tcW w:w="1373" w:type="dxa"/>
            <w:tcBorders>
              <w:top w:val="single" w:sz="4" w:space="0" w:color="auto"/>
              <w:left w:val="single" w:sz="4" w:space="0" w:color="auto"/>
              <w:bottom w:val="single" w:sz="4" w:space="0" w:color="auto"/>
            </w:tcBorders>
            <w:shd w:val="clear" w:color="auto" w:fill="FFFFFF"/>
          </w:tcPr>
          <w:p w:rsidR="009D6451" w:rsidRDefault="009D6451">
            <w:pPr>
              <w:framePr w:w="14654" w:wrap="notBeside" w:vAnchor="text" w:hAnchor="text" w:xAlign="center" w:y="1"/>
              <w:rPr>
                <w:sz w:val="10"/>
                <w:szCs w:val="10"/>
              </w:rPr>
            </w:pPr>
          </w:p>
        </w:tc>
        <w:tc>
          <w:tcPr>
            <w:tcW w:w="1094" w:type="dxa"/>
            <w:tcBorders>
              <w:top w:val="single" w:sz="4" w:space="0" w:color="auto"/>
              <w:left w:val="single" w:sz="4" w:space="0" w:color="auto"/>
              <w:bottom w:val="single" w:sz="4" w:space="0" w:color="auto"/>
            </w:tcBorders>
            <w:shd w:val="clear" w:color="auto" w:fill="FFFFFF"/>
          </w:tcPr>
          <w:p w:rsidR="009D6451" w:rsidRDefault="009D6451">
            <w:pPr>
              <w:framePr w:w="14654" w:wrap="notBeside" w:vAnchor="text" w:hAnchor="text" w:xAlign="center" w:y="1"/>
              <w:rPr>
                <w:sz w:val="10"/>
                <w:szCs w:val="10"/>
              </w:rPr>
            </w:pPr>
          </w:p>
        </w:tc>
        <w:tc>
          <w:tcPr>
            <w:tcW w:w="1224" w:type="dxa"/>
            <w:tcBorders>
              <w:top w:val="single" w:sz="4" w:space="0" w:color="auto"/>
              <w:left w:val="single" w:sz="4" w:space="0" w:color="auto"/>
              <w:bottom w:val="single" w:sz="4" w:space="0" w:color="auto"/>
            </w:tcBorders>
            <w:shd w:val="clear" w:color="auto" w:fill="FFFFFF"/>
          </w:tcPr>
          <w:p w:rsidR="009D6451" w:rsidRDefault="009D6451">
            <w:pPr>
              <w:framePr w:w="14654" w:wrap="notBeside" w:vAnchor="text" w:hAnchor="text" w:xAlign="center" w:y="1"/>
              <w:rPr>
                <w:sz w:val="10"/>
                <w:szCs w:val="10"/>
              </w:rPr>
            </w:pPr>
          </w:p>
        </w:tc>
        <w:tc>
          <w:tcPr>
            <w:tcW w:w="955" w:type="dxa"/>
            <w:tcBorders>
              <w:top w:val="single" w:sz="4" w:space="0" w:color="auto"/>
              <w:left w:val="single" w:sz="4" w:space="0" w:color="auto"/>
              <w:bottom w:val="single" w:sz="4" w:space="0" w:color="auto"/>
            </w:tcBorders>
            <w:shd w:val="clear" w:color="auto" w:fill="FFFFFF"/>
          </w:tcPr>
          <w:p w:rsidR="009D6451" w:rsidRDefault="009D6451">
            <w:pPr>
              <w:framePr w:w="14654" w:wrap="notBeside" w:vAnchor="text" w:hAnchor="text" w:xAlign="center" w:y="1"/>
              <w:rPr>
                <w:sz w:val="10"/>
                <w:szCs w:val="10"/>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bl>
    <w:p w:rsidR="009D6451" w:rsidRDefault="009D6451">
      <w:pPr>
        <w:framePr w:w="14654"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11"/>
        <w:gridCol w:w="1915"/>
        <w:gridCol w:w="1229"/>
        <w:gridCol w:w="1368"/>
        <w:gridCol w:w="1090"/>
        <w:gridCol w:w="1229"/>
        <w:gridCol w:w="960"/>
        <w:gridCol w:w="1253"/>
      </w:tblGrid>
      <w:tr w:rsidR="009D6451">
        <w:tblPrEx>
          <w:tblCellMar>
            <w:top w:w="0" w:type="dxa"/>
            <w:bottom w:w="0" w:type="dxa"/>
          </w:tblCellMar>
        </w:tblPrEx>
        <w:trPr>
          <w:trHeight w:hRule="exact" w:val="230"/>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lastRenderedPageBreak/>
              <w:t>1</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2</w:t>
            </w:r>
          </w:p>
        </w:tc>
        <w:tc>
          <w:tcPr>
            <w:tcW w:w="1229"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3</w:t>
            </w: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4</w:t>
            </w:r>
          </w:p>
        </w:tc>
        <w:tc>
          <w:tcPr>
            <w:tcW w:w="1090"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5</w:t>
            </w:r>
          </w:p>
        </w:tc>
        <w:tc>
          <w:tcPr>
            <w:tcW w:w="122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6</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7</w:t>
            </w: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8</w:t>
            </w:r>
          </w:p>
        </w:tc>
      </w:tr>
      <w:tr w:rsidR="009D6451">
        <w:tblPrEx>
          <w:tblCellMar>
            <w:top w:w="0" w:type="dxa"/>
            <w:bottom w:w="0" w:type="dxa"/>
          </w:tblCellMar>
        </w:tblPrEx>
        <w:trPr>
          <w:trHeight w:hRule="exact" w:val="403"/>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2" w:lineRule="exact"/>
              <w:ind w:firstLine="0"/>
              <w:jc w:val="both"/>
            </w:pPr>
            <w:r>
              <w:rPr>
                <w:rStyle w:val="285pt1"/>
              </w:rPr>
              <w:t>3.2.1. По профилю «онкология», в том числе для медицинской помощи, оказываемой:</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29"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0,010608</w:t>
            </w:r>
          </w:p>
        </w:tc>
        <w:tc>
          <w:tcPr>
            <w:tcW w:w="1368"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102 700,1</w:t>
            </w:r>
          </w:p>
        </w:tc>
        <w:tc>
          <w:tcPr>
            <w:tcW w:w="1090"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220" w:firstLine="0"/>
              <w:jc w:val="left"/>
            </w:pPr>
            <w:r>
              <w:rPr>
                <w:rStyle w:val="285pt1"/>
              </w:rPr>
              <w:t>0,010608</w:t>
            </w:r>
          </w:p>
        </w:tc>
        <w:tc>
          <w:tcPr>
            <w:tcW w:w="122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108 370,6</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60" w:firstLine="0"/>
              <w:jc w:val="left"/>
            </w:pPr>
            <w:r>
              <w:rPr>
                <w:rStyle w:val="285pt1"/>
              </w:rPr>
              <w:t>0,010608</w:t>
            </w: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114 420,2</w:t>
            </w:r>
          </w:p>
        </w:tc>
      </w:tr>
      <w:tr w:rsidR="009D6451">
        <w:tblPrEx>
          <w:tblCellMar>
            <w:top w:w="0" w:type="dxa"/>
            <w:bottom w:w="0" w:type="dxa"/>
          </w:tblCellMar>
        </w:tblPrEx>
        <w:trPr>
          <w:trHeight w:hRule="exact" w:val="398"/>
          <w:jc w:val="center"/>
        </w:trPr>
        <w:tc>
          <w:tcPr>
            <w:tcW w:w="5611"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федеральными медицинскими организациями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29"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0,001120</w:t>
            </w:r>
          </w:p>
        </w:tc>
        <w:tc>
          <w:tcPr>
            <w:tcW w:w="1368"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114 979,0</w:t>
            </w:r>
          </w:p>
        </w:tc>
        <w:tc>
          <w:tcPr>
            <w:tcW w:w="1090"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220" w:firstLine="0"/>
              <w:jc w:val="left"/>
            </w:pPr>
            <w:r>
              <w:rPr>
                <w:rStyle w:val="285pt1"/>
              </w:rPr>
              <w:t>0,001120</w:t>
            </w:r>
          </w:p>
        </w:tc>
        <w:tc>
          <w:tcPr>
            <w:tcW w:w="122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121 327,6</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60" w:firstLine="0"/>
              <w:jc w:val="left"/>
            </w:pPr>
            <w:r>
              <w:rPr>
                <w:rStyle w:val="285pt1"/>
              </w:rPr>
              <w:t>0,001120</w:t>
            </w: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128 100,5</w:t>
            </w:r>
          </w:p>
        </w:tc>
      </w:tr>
      <w:tr w:rsidR="009D6451">
        <w:tblPrEx>
          <w:tblCellMar>
            <w:top w:w="0" w:type="dxa"/>
            <w:bottom w:w="0" w:type="dxa"/>
          </w:tblCellMar>
        </w:tblPrEx>
        <w:trPr>
          <w:trHeight w:hRule="exact" w:val="408"/>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97" w:lineRule="exact"/>
              <w:ind w:firstLine="0"/>
              <w:jc w:val="both"/>
            </w:pPr>
            <w:r>
              <w:rPr>
                <w:rStyle w:val="285pt1"/>
              </w:rPr>
              <w:t>медицинскими организациями (за исключением федеральных медицин</w:t>
            </w:r>
            <w:r>
              <w:rPr>
                <w:rStyle w:val="285pt1"/>
              </w:rPr>
              <w:softHyphen/>
              <w:t>ских организаций)</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2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0,009488</w:t>
            </w:r>
          </w:p>
        </w:tc>
        <w:tc>
          <w:tcPr>
            <w:tcW w:w="1368"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101 250,1</w:t>
            </w:r>
          </w:p>
        </w:tc>
        <w:tc>
          <w:tcPr>
            <w:tcW w:w="109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20" w:firstLine="0"/>
              <w:jc w:val="left"/>
            </w:pPr>
            <w:r>
              <w:rPr>
                <w:rStyle w:val="285pt1"/>
              </w:rPr>
              <w:t>0,009488</w:t>
            </w:r>
          </w:p>
        </w:tc>
        <w:tc>
          <w:tcPr>
            <w:tcW w:w="122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106 840,6</w:t>
            </w:r>
          </w:p>
        </w:tc>
        <w:tc>
          <w:tcPr>
            <w:tcW w:w="96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60" w:firstLine="0"/>
              <w:jc w:val="left"/>
            </w:pPr>
            <w:r>
              <w:rPr>
                <w:rStyle w:val="285pt1"/>
              </w:rPr>
              <w:t>0,009488</w:t>
            </w: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112 804,8</w:t>
            </w:r>
          </w:p>
        </w:tc>
      </w:tr>
      <w:tr w:rsidR="009D6451">
        <w:tblPrEx>
          <w:tblCellMar>
            <w:top w:w="0" w:type="dxa"/>
            <w:bottom w:w="0" w:type="dxa"/>
          </w:tblCellMar>
        </w:tblPrEx>
        <w:trPr>
          <w:trHeight w:hRule="exact" w:val="605"/>
          <w:jc w:val="center"/>
        </w:trPr>
        <w:tc>
          <w:tcPr>
            <w:tcW w:w="5611"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97" w:lineRule="exact"/>
              <w:ind w:firstLine="0"/>
              <w:jc w:val="both"/>
            </w:pPr>
            <w:r>
              <w:rPr>
                <w:rStyle w:val="285pt1"/>
              </w:rPr>
              <w:t>3.2.2. Для медицинской реабилитации в специализированных медицин</w:t>
            </w:r>
            <w:r>
              <w:rPr>
                <w:rStyle w:val="285pt1"/>
              </w:rPr>
              <w:softHyphen/>
              <w:t>ских организациях и реабилитационных отделениях медицинских орга</w:t>
            </w:r>
            <w:r>
              <w:rPr>
                <w:rStyle w:val="285pt1"/>
              </w:rPr>
              <w:softHyphen/>
              <w:t>низаций, оказываемой</w:t>
            </w:r>
            <w:r>
              <w:rPr>
                <w:rStyle w:val="285pt1"/>
                <w:vertAlign w:val="superscript"/>
              </w:rPr>
              <w:t>4</w:t>
            </w:r>
            <w:r>
              <w:rPr>
                <w:rStyle w:val="285pt1"/>
              </w:rPr>
              <w:t>:</w:t>
            </w:r>
          </w:p>
        </w:tc>
        <w:tc>
          <w:tcPr>
            <w:tcW w:w="1915"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2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0,005437</w:t>
            </w:r>
          </w:p>
        </w:tc>
        <w:tc>
          <w:tcPr>
            <w:tcW w:w="1368"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41 234,1</w:t>
            </w:r>
          </w:p>
        </w:tc>
        <w:tc>
          <w:tcPr>
            <w:tcW w:w="109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20" w:firstLine="0"/>
              <w:jc w:val="left"/>
            </w:pPr>
            <w:r>
              <w:rPr>
                <w:rStyle w:val="285pt1"/>
              </w:rPr>
              <w:t>0,005437</w:t>
            </w:r>
          </w:p>
        </w:tc>
        <w:tc>
          <w:tcPr>
            <w:tcW w:w="122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43 510,9</w:t>
            </w:r>
          </w:p>
        </w:tc>
        <w:tc>
          <w:tcPr>
            <w:tcW w:w="96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60" w:firstLine="0"/>
              <w:jc w:val="left"/>
            </w:pPr>
            <w:r>
              <w:rPr>
                <w:rStyle w:val="285pt1"/>
              </w:rPr>
              <w:t>0,005437</w:t>
            </w: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45 939,8</w:t>
            </w:r>
          </w:p>
        </w:tc>
      </w:tr>
      <w:tr w:rsidR="009D6451">
        <w:tblPrEx>
          <w:tblCellMar>
            <w:top w:w="0" w:type="dxa"/>
            <w:bottom w:w="0" w:type="dxa"/>
          </w:tblCellMar>
        </w:tblPrEx>
        <w:trPr>
          <w:trHeight w:hRule="exact" w:val="413"/>
          <w:jc w:val="center"/>
        </w:trPr>
        <w:tc>
          <w:tcPr>
            <w:tcW w:w="5611"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1"/>
              </w:rPr>
              <w:t>федеральными медицинскими организациями</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2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0,000994</w:t>
            </w:r>
          </w:p>
        </w:tc>
        <w:tc>
          <w:tcPr>
            <w:tcW w:w="1368"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52 728,9</w:t>
            </w:r>
          </w:p>
        </w:tc>
        <w:tc>
          <w:tcPr>
            <w:tcW w:w="109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0,000994</w:t>
            </w:r>
          </w:p>
        </w:tc>
        <w:tc>
          <w:tcPr>
            <w:tcW w:w="122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55 640,3</w:t>
            </w:r>
          </w:p>
        </w:tc>
        <w:tc>
          <w:tcPr>
            <w:tcW w:w="960"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60" w:firstLine="0"/>
              <w:jc w:val="left"/>
            </w:pPr>
            <w:r>
              <w:rPr>
                <w:rStyle w:val="285pt1"/>
              </w:rPr>
              <w:t>0,000994</w:t>
            </w: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58 746,3</w:t>
            </w:r>
          </w:p>
        </w:tc>
      </w:tr>
      <w:tr w:rsidR="009D6451">
        <w:tblPrEx>
          <w:tblCellMar>
            <w:top w:w="0" w:type="dxa"/>
            <w:bottom w:w="0" w:type="dxa"/>
          </w:tblCellMar>
        </w:tblPrEx>
        <w:trPr>
          <w:trHeight w:hRule="exact" w:val="427"/>
          <w:jc w:val="center"/>
        </w:trPr>
        <w:tc>
          <w:tcPr>
            <w:tcW w:w="5611"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92" w:lineRule="exact"/>
              <w:ind w:firstLine="0"/>
              <w:jc w:val="both"/>
            </w:pPr>
            <w:r>
              <w:rPr>
                <w:rStyle w:val="285pt1"/>
              </w:rPr>
              <w:t>медицинскими организациями (за исключением федеральных медицин</w:t>
            </w:r>
            <w:r>
              <w:rPr>
                <w:rStyle w:val="285pt1"/>
              </w:rPr>
              <w:softHyphen/>
              <w:t>ских организаций)</w:t>
            </w:r>
          </w:p>
        </w:tc>
        <w:tc>
          <w:tcPr>
            <w:tcW w:w="1915"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случаев</w:t>
            </w:r>
          </w:p>
          <w:p w:rsidR="009D6451" w:rsidRDefault="00332AF0">
            <w:pPr>
              <w:pStyle w:val="20"/>
              <w:framePr w:w="14654" w:wrap="notBeside" w:vAnchor="text" w:hAnchor="text" w:xAlign="center" w:y="1"/>
              <w:shd w:val="clear" w:color="auto" w:fill="auto"/>
              <w:spacing w:line="188" w:lineRule="exact"/>
              <w:ind w:firstLine="0"/>
            </w:pPr>
            <w:r>
              <w:rPr>
                <w:rStyle w:val="285pt1"/>
              </w:rPr>
              <w:t>госпитализации</w:t>
            </w:r>
          </w:p>
        </w:tc>
        <w:tc>
          <w:tcPr>
            <w:tcW w:w="1229" w:type="dxa"/>
            <w:tcBorders>
              <w:top w:val="single" w:sz="4" w:space="0" w:color="auto"/>
              <w:left w:val="single" w:sz="4" w:space="0" w:color="auto"/>
              <w:bottom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0,004443</w:t>
            </w:r>
          </w:p>
        </w:tc>
        <w:tc>
          <w:tcPr>
            <w:tcW w:w="1368" w:type="dxa"/>
            <w:tcBorders>
              <w:top w:val="single" w:sz="4" w:space="0" w:color="auto"/>
              <w:left w:val="single" w:sz="4" w:space="0" w:color="auto"/>
              <w:bottom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38 662,5</w:t>
            </w:r>
          </w:p>
        </w:tc>
        <w:tc>
          <w:tcPr>
            <w:tcW w:w="1090" w:type="dxa"/>
            <w:tcBorders>
              <w:top w:val="single" w:sz="4" w:space="0" w:color="auto"/>
              <w:left w:val="single" w:sz="4" w:space="0" w:color="auto"/>
              <w:bottom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220" w:firstLine="0"/>
              <w:jc w:val="left"/>
            </w:pPr>
            <w:r>
              <w:rPr>
                <w:rStyle w:val="285pt1"/>
              </w:rPr>
              <w:t>0,004443</w:t>
            </w:r>
          </w:p>
        </w:tc>
        <w:tc>
          <w:tcPr>
            <w:tcW w:w="1229" w:type="dxa"/>
            <w:tcBorders>
              <w:top w:val="single" w:sz="4" w:space="0" w:color="auto"/>
              <w:left w:val="single" w:sz="4" w:space="0" w:color="auto"/>
              <w:bottom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40 797,2</w:t>
            </w:r>
          </w:p>
        </w:tc>
        <w:tc>
          <w:tcPr>
            <w:tcW w:w="960" w:type="dxa"/>
            <w:tcBorders>
              <w:top w:val="single" w:sz="4" w:space="0" w:color="auto"/>
              <w:left w:val="single" w:sz="4" w:space="0" w:color="auto"/>
              <w:bottom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left="160" w:firstLine="0"/>
              <w:jc w:val="left"/>
            </w:pPr>
            <w:r>
              <w:rPr>
                <w:rStyle w:val="285pt1"/>
              </w:rPr>
              <w:t>0,004443</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43 074,6</w:t>
            </w:r>
          </w:p>
        </w:tc>
      </w:tr>
    </w:tbl>
    <w:p w:rsidR="009D6451" w:rsidRDefault="009D6451">
      <w:pPr>
        <w:framePr w:w="14654" w:wrap="notBeside" w:vAnchor="text" w:hAnchor="text" w:xAlign="center" w:y="1"/>
        <w:rPr>
          <w:sz w:val="2"/>
          <w:szCs w:val="2"/>
        </w:rPr>
      </w:pPr>
    </w:p>
    <w:p w:rsidR="009D6451" w:rsidRDefault="009D6451">
      <w:pPr>
        <w:rPr>
          <w:sz w:val="2"/>
          <w:szCs w:val="2"/>
        </w:rPr>
      </w:pPr>
    </w:p>
    <w:p w:rsidR="009D6451" w:rsidRDefault="00332AF0">
      <w:pPr>
        <w:pStyle w:val="60"/>
        <w:shd w:val="clear" w:color="auto" w:fill="auto"/>
        <w:spacing w:before="177"/>
        <w:ind w:firstLine="720"/>
      </w:pPr>
      <w:r>
        <w:t>'Включая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w:t>
      </w:r>
      <w:r>
        <w:softHyphen/>
        <w:t>ской помощи.</w:t>
      </w:r>
    </w:p>
    <w:p w:rsidR="009D6451" w:rsidRDefault="00332AF0">
      <w:pPr>
        <w:pStyle w:val="60"/>
        <w:shd w:val="clear" w:color="auto" w:fill="auto"/>
        <w:spacing w:before="0"/>
        <w:ind w:firstLine="720"/>
      </w:pPr>
      <w:r>
        <w:t>Законченных случаев лечения заболевания в амбулаторных условиях с кратностью посещений по поводу одного заболевания не менее двух.</w:t>
      </w:r>
    </w:p>
    <w:p w:rsidR="009D6451" w:rsidRDefault="00332AF0">
      <w:pPr>
        <w:pStyle w:val="60"/>
        <w:shd w:val="clear" w:color="auto" w:fill="auto"/>
        <w:spacing w:before="0"/>
        <w:ind w:firstLine="720"/>
      </w:pPr>
      <w:r>
        <w:rPr>
          <w:vertAlign w:val="superscript"/>
        </w:rPr>
        <w:t>3</w:t>
      </w:r>
      <w:r>
        <w:t xml:space="preserve">Оплата специализированной медицинской помощи пациентам с новой коронавирусной инфекцией </w:t>
      </w:r>
      <w:r w:rsidRPr="00985104">
        <w:rPr>
          <w:lang w:eastAsia="en-US" w:bidi="en-US"/>
        </w:rPr>
        <w:t>(</w:t>
      </w:r>
      <w:r>
        <w:rPr>
          <w:lang w:val="en-US" w:eastAsia="en-US" w:bidi="en-US"/>
        </w:rPr>
        <w:t>COVID</w:t>
      </w:r>
      <w:r w:rsidRPr="00985104">
        <w:rPr>
          <w:lang w:eastAsia="en-US" w:bidi="en-US"/>
        </w:rPr>
        <w:t xml:space="preserve">-19) </w:t>
      </w:r>
      <w:r>
        <w:t>осуществляется по соответствующим клинико-статисгическим группам, при этом стоимость одного случая госпитализации на 2022 год составляет 116 200 рублей в среднем (без учета коэффициента дифференциации) и может быть скорректирована с учетом распреде</w:t>
      </w:r>
      <w:r>
        <w:softHyphen/>
        <w:t>ления пациентов по степени тяжести течения болезни.</w:t>
      </w:r>
    </w:p>
    <w:p w:rsidR="009D6451" w:rsidRDefault="00332AF0">
      <w:pPr>
        <w:pStyle w:val="60"/>
        <w:shd w:val="clear" w:color="auto" w:fill="auto"/>
        <w:spacing w:before="0"/>
        <w:ind w:firstLine="720"/>
      </w:pPr>
      <w:r>
        <w:rPr>
          <w:vertAlign w:val="superscript"/>
        </w:rPr>
        <w:t>4</w:t>
      </w:r>
      <w:r>
        <w:t>Нормативы объема включают не менее 25 процентов для медицинской реабилитации детей в возрасте 0-17 лет с учетом реальной потребности.</w:t>
      </w:r>
    </w:p>
    <w:p w:rsidR="009D6451" w:rsidRDefault="00332AF0">
      <w:pPr>
        <w:pStyle w:val="60"/>
        <w:shd w:val="clear" w:color="auto" w:fill="auto"/>
        <w:spacing w:before="0"/>
        <w:ind w:firstLine="720"/>
        <w:sectPr w:rsidR="009D6451">
          <w:headerReference w:type="default" r:id="rId16"/>
          <w:pgSz w:w="16840" w:h="11900" w:orient="landscape"/>
          <w:pgMar w:top="1171" w:right="702" w:bottom="1310" w:left="1355" w:header="0" w:footer="3" w:gutter="0"/>
          <w:cols w:space="720"/>
          <w:noEndnote/>
          <w:docGrid w:linePitch="360"/>
        </w:sectPr>
      </w:pPr>
      <w:r>
        <w:t>Приложение № 6 к Программе.</w:t>
      </w:r>
    </w:p>
    <w:p w:rsidR="009D6451" w:rsidRDefault="00332AF0">
      <w:pPr>
        <w:pStyle w:val="20"/>
        <w:shd w:val="clear" w:color="auto" w:fill="auto"/>
        <w:spacing w:line="307" w:lineRule="exact"/>
        <w:ind w:firstLine="740"/>
        <w:jc w:val="both"/>
      </w:pPr>
      <w:r>
        <w:lastRenderedPageBreak/>
        <w:t>Объем медицинской помощи, оказываемой не застрахованным по ОМС граж</w:t>
      </w:r>
      <w:r>
        <w:softHyphen/>
        <w:t>данам в экстренной форме при внезапных острых заболеваниях, состояниях, обострении хронических заболеваний, представляющих угрозу жизни пациента, пе</w:t>
      </w:r>
      <w:r>
        <w:softHyphen/>
        <w:t>речень которых входит в базовую программу ОМС, включается в нормативы объема медицинской помощи, оказываемой в амбулаторных и стационарных условиях, и финансируется за счет межбюджетных трансфертов из бюджета Республики Татар</w:t>
      </w:r>
      <w:r>
        <w:softHyphen/>
        <w:t>стан, предоставляемых бюджету ТФОМС Республики Татарстан.</w:t>
      </w:r>
    </w:p>
    <w:p w:rsidR="009D6451" w:rsidRDefault="00332AF0">
      <w:pPr>
        <w:pStyle w:val="20"/>
        <w:shd w:val="clear" w:color="auto" w:fill="auto"/>
        <w:spacing w:line="307" w:lineRule="exact"/>
        <w:ind w:firstLine="740"/>
        <w:jc w:val="both"/>
      </w:pPr>
      <w:r>
        <w:t>В Республике Татарстан устанавливаются нормативы объема и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w:t>
      </w:r>
      <w:r>
        <w:softHyphen/>
        <w:t>тразвукового исследования сердечно-сосудистой системы, эндоскопических диагно</w:t>
      </w:r>
      <w:r>
        <w:softHyphen/>
        <w:t>стических исследований, патологоанатомических исследований биопсийного (опе</w:t>
      </w:r>
      <w:r>
        <w:softHyphen/>
        <w:t>рационного) материала и молекулярно-генетических исследований с целью диагно</w:t>
      </w:r>
      <w:r>
        <w:softHyphen/>
        <w:t>стики онкологических заболеваний и подбора противоопухолевой лекарственной терапии) с учетом применения различных видов и методов исследований систем, органов и тканей человека, обусловленного заболеваемостью населения.</w:t>
      </w:r>
    </w:p>
    <w:p w:rsidR="009D6451" w:rsidRDefault="00332AF0">
      <w:pPr>
        <w:pStyle w:val="20"/>
        <w:shd w:val="clear" w:color="auto" w:fill="auto"/>
        <w:spacing w:line="307" w:lineRule="exact"/>
        <w:ind w:firstLine="740"/>
        <w:jc w:val="both"/>
      </w:pPr>
      <w:r>
        <w:t>Нормативы объема патологоанатомических исследований биопсийного (опе</w:t>
      </w:r>
      <w:r>
        <w:softHyphen/>
        <w:t>рационного) материала включают отдельные исследования, которые могут быть проведены в том числе в условиях круглосуточного стационара и оплачены в рамках межучрежденческих взаиморасчетов.</w:t>
      </w:r>
    </w:p>
    <w:p w:rsidR="009D6451" w:rsidRDefault="00332AF0">
      <w:pPr>
        <w:pStyle w:val="20"/>
        <w:shd w:val="clear" w:color="auto" w:fill="auto"/>
        <w:spacing w:line="307" w:lineRule="exact"/>
        <w:ind w:firstLine="740"/>
        <w:jc w:val="both"/>
      </w:pPr>
      <w:r>
        <w:t xml:space="preserve">В Республике Татарстан осуществляется планирование объема и финансового обеспечения медицинской помощи пациентам с новой коронавирусной инфекцией </w:t>
      </w:r>
      <w:r w:rsidRPr="00985104">
        <w:rPr>
          <w:lang w:eastAsia="en-US" w:bidi="en-US"/>
        </w:rPr>
        <w:t>(</w:t>
      </w:r>
      <w:r>
        <w:rPr>
          <w:lang w:val="en-US" w:eastAsia="en-US" w:bidi="en-US"/>
        </w:rPr>
        <w:t>COVID</w:t>
      </w:r>
      <w:r w:rsidRPr="00985104">
        <w:rPr>
          <w:lang w:eastAsia="en-US" w:bidi="en-US"/>
        </w:rPr>
        <w:t xml:space="preserve">-19) </w:t>
      </w:r>
      <w:r>
        <w:t>в рамках установленных в Программе нормативов медицинской помо</w:t>
      </w:r>
      <w:r>
        <w:softHyphen/>
        <w:t>щи по соответствующим ее видам по профилю медицинской помощи «инфекцион</w:t>
      </w:r>
      <w:r>
        <w:softHyphen/>
        <w:t xml:space="preserve">ные болезни» в соответствии с порядком оказания медицинской помощи, а также региональных особенностей, уровня и структуры заболеваемости. При этом объем и финансовое обеспечение медицинской помощи пациентам с новой коронавирусной инфекцией </w:t>
      </w:r>
      <w:r w:rsidRPr="00985104">
        <w:rPr>
          <w:lang w:eastAsia="en-US" w:bidi="en-US"/>
        </w:rPr>
        <w:t>(</w:t>
      </w:r>
      <w:r>
        <w:rPr>
          <w:lang w:val="en-US" w:eastAsia="en-US" w:bidi="en-US"/>
        </w:rPr>
        <w:t>COVID</w:t>
      </w:r>
      <w:r w:rsidRPr="00985104">
        <w:rPr>
          <w:lang w:eastAsia="en-US" w:bidi="en-US"/>
        </w:rPr>
        <w:t xml:space="preserve">-19) </w:t>
      </w:r>
      <w:r>
        <w:t>не включают проведение гражданам, в отношении которых отсутствуют сведения о перенесенном заболевании новой коронавирусной инфекци</w:t>
      </w:r>
      <w:r>
        <w:softHyphen/>
        <w:t xml:space="preserve">ей </w:t>
      </w:r>
      <w:r w:rsidRPr="00985104">
        <w:rPr>
          <w:lang w:eastAsia="en-US" w:bidi="en-US"/>
        </w:rPr>
        <w:t>(</w:t>
      </w:r>
      <w:r>
        <w:rPr>
          <w:lang w:val="en-US" w:eastAsia="en-US" w:bidi="en-US"/>
        </w:rPr>
        <w:t>COVID</w:t>
      </w:r>
      <w:r w:rsidRPr="00985104">
        <w:rPr>
          <w:lang w:eastAsia="en-US" w:bidi="en-US"/>
        </w:rPr>
        <w:t xml:space="preserve">-19), </w:t>
      </w:r>
      <w:r>
        <w:t>исследований на наличие антител к возбудителю новой коронави</w:t>
      </w:r>
      <w:r>
        <w:softHyphen/>
        <w:t xml:space="preserve">русной инфекции </w:t>
      </w:r>
      <w:r w:rsidRPr="00985104">
        <w:rPr>
          <w:lang w:eastAsia="en-US" w:bidi="en-US"/>
        </w:rPr>
        <w:t>(</w:t>
      </w:r>
      <w:r>
        <w:rPr>
          <w:lang w:val="en-US" w:eastAsia="en-US" w:bidi="en-US"/>
        </w:rPr>
        <w:t>COVID</w:t>
      </w:r>
      <w:r w:rsidRPr="00985104">
        <w:rPr>
          <w:lang w:eastAsia="en-US" w:bidi="en-US"/>
        </w:rPr>
        <w:t xml:space="preserve">-19) </w:t>
      </w:r>
      <w:r>
        <w:t xml:space="preserve">(любым из методов) в целях подтверждения факта ранее перенесенного заболевания новой коронавирусной инфекцией </w:t>
      </w:r>
      <w:r w:rsidRPr="00985104">
        <w:rPr>
          <w:lang w:eastAsia="en-US" w:bidi="en-US"/>
        </w:rPr>
        <w:t>(</w:t>
      </w:r>
      <w:r>
        <w:rPr>
          <w:lang w:val="en-US" w:eastAsia="en-US" w:bidi="en-US"/>
        </w:rPr>
        <w:t>COVID</w:t>
      </w:r>
      <w:r w:rsidRPr="00985104">
        <w:rPr>
          <w:lang w:eastAsia="en-US" w:bidi="en-US"/>
        </w:rPr>
        <w:t>-19).</w:t>
      </w:r>
    </w:p>
    <w:p w:rsidR="009D6451" w:rsidRDefault="00332AF0">
      <w:pPr>
        <w:pStyle w:val="20"/>
        <w:numPr>
          <w:ilvl w:val="0"/>
          <w:numId w:val="11"/>
        </w:numPr>
        <w:shd w:val="clear" w:color="auto" w:fill="auto"/>
        <w:tabs>
          <w:tab w:val="left" w:pos="990"/>
        </w:tabs>
        <w:spacing w:line="307" w:lineRule="exact"/>
        <w:ind w:firstLine="740"/>
        <w:jc w:val="both"/>
      </w:pPr>
      <w:r>
        <w:t>Подушевые нормативы финансирования, предусмотренные Программой (без учета расходов федерального бюджета), составляют:</w:t>
      </w:r>
    </w:p>
    <w:p w:rsidR="009D6451" w:rsidRDefault="00332AF0">
      <w:pPr>
        <w:pStyle w:val="20"/>
        <w:shd w:val="clear" w:color="auto" w:fill="auto"/>
        <w:spacing w:line="307" w:lineRule="exact"/>
        <w:ind w:firstLine="740"/>
        <w:jc w:val="both"/>
      </w:pPr>
      <w:r>
        <w:t>за счет бюджетных ассигнований бюджета Республики Татарстан (в расчете на одного жителя) в 2022 году - 5 069,1 рубля, в 2023 году - 5 067,2 рубля, в 2024 году - 5 559,5 рубля;</w:t>
      </w:r>
    </w:p>
    <w:p w:rsidR="009D6451" w:rsidRDefault="00332AF0">
      <w:pPr>
        <w:pStyle w:val="20"/>
        <w:shd w:val="clear" w:color="auto" w:fill="auto"/>
        <w:spacing w:line="307" w:lineRule="exact"/>
        <w:ind w:firstLine="740"/>
        <w:jc w:val="both"/>
      </w:pPr>
      <w:r>
        <w:t>за счет средств ОМС на финансирование базовой программы ОМС (в расчете на одно застрахованное лицо) для оказания медицинской помощи медицинскими организациями (за исключением федеральных медицинских организаций) в 2022 го</w:t>
      </w:r>
      <w:r>
        <w:softHyphen/>
      </w:r>
      <w:r>
        <w:rPr>
          <w:rStyle w:val="22pt"/>
        </w:rPr>
        <w:t>ду-14</w:t>
      </w:r>
      <w:r>
        <w:t xml:space="preserve"> 127,2 рубля, в 2023 году - 14 884,0 рубля, в 2024 году-15 768,5 рубля.</w:t>
      </w:r>
    </w:p>
    <w:p w:rsidR="009D6451" w:rsidRDefault="00332AF0">
      <w:pPr>
        <w:pStyle w:val="20"/>
        <w:shd w:val="clear" w:color="auto" w:fill="auto"/>
        <w:spacing w:line="307" w:lineRule="exact"/>
        <w:ind w:firstLine="740"/>
        <w:jc w:val="both"/>
      </w:pPr>
      <w:r>
        <w:t>Стоимость Программы для оказания медицинской помощи медицинскими ор</w:t>
      </w:r>
      <w:r>
        <w:softHyphen/>
        <w:t>ганизациями (за исключением федеральных медицинских организаций) в 2022 го</w:t>
      </w:r>
      <w:r>
        <w:softHyphen/>
        <w:t>ду - 73 536 595,4 тыс.рублей, в 2023 году - 77 075 230,6 тыс.рублей, в 2024 году - 81 696 849,4 тыс.рублей (приложения № 3 и 4 к Программе), в том числе:</w:t>
      </w:r>
    </w:p>
    <w:p w:rsidR="009D6451" w:rsidRDefault="00332AF0">
      <w:pPr>
        <w:pStyle w:val="20"/>
        <w:shd w:val="clear" w:color="auto" w:fill="auto"/>
        <w:spacing w:line="307" w:lineRule="exact"/>
        <w:ind w:firstLine="740"/>
        <w:jc w:val="both"/>
      </w:pPr>
      <w:r>
        <w:lastRenderedPageBreak/>
        <w:t>за счет средств ОМС на реализацию базовой программы для оказания меди</w:t>
      </w:r>
      <w:r>
        <w:softHyphen/>
        <w:t>цинской помощи медицинскими организациями (за исключением федеральных ме</w:t>
      </w:r>
      <w:r>
        <w:softHyphen/>
        <w:t>дицинских организаций) в 2022 году - 53 716 139,9 тыс.рублей, в 2023 году - 56 593 630,9 тыс.рублей, в 2024 году - 59 957 087,7 тыс.рублей;</w:t>
      </w:r>
    </w:p>
    <w:p w:rsidR="009D6451" w:rsidRDefault="00332AF0">
      <w:pPr>
        <w:pStyle w:val="20"/>
        <w:shd w:val="clear" w:color="auto" w:fill="auto"/>
        <w:spacing w:line="307" w:lineRule="exact"/>
        <w:ind w:firstLine="740"/>
        <w:jc w:val="both"/>
      </w:pPr>
      <w:r>
        <w:t>за счет бюджетных ассигнований бюджета Республики Татарстан в 2022 го</w:t>
      </w:r>
      <w:r>
        <w:softHyphen/>
      </w:r>
      <w:r>
        <w:rPr>
          <w:rStyle w:val="22pt"/>
        </w:rPr>
        <w:t>ду-19</w:t>
      </w:r>
      <w:r>
        <w:t xml:space="preserve"> 820 455,5 тыс.рублей, в 2023 году - 20 481 599,7 тыс.рублей, в 2024 году - 21 739 761,7 тыс.рублей.</w:t>
      </w:r>
    </w:p>
    <w:p w:rsidR="009D6451" w:rsidRDefault="00332AF0">
      <w:pPr>
        <w:pStyle w:val="20"/>
        <w:numPr>
          <w:ilvl w:val="0"/>
          <w:numId w:val="11"/>
        </w:numPr>
        <w:shd w:val="clear" w:color="auto" w:fill="auto"/>
        <w:tabs>
          <w:tab w:val="left" w:pos="999"/>
        </w:tabs>
        <w:spacing w:line="307" w:lineRule="exact"/>
        <w:ind w:firstLine="740"/>
        <w:jc w:val="both"/>
      </w:pPr>
      <w:r>
        <w:t>Для расчета стоимости медицинской помощи в амбулаторных условиях, оказываемой лицам в возрасте 65 лет и старше, применяется коэффициент диффе</w:t>
      </w:r>
      <w:r>
        <w:softHyphen/>
        <w:t>ренциации для подушевого норматива финансирования на прикрепившихся к меди</w:t>
      </w:r>
      <w:r>
        <w:softHyphen/>
        <w:t>цинской организации лиц в размере 1,6.</w:t>
      </w:r>
    </w:p>
    <w:p w:rsidR="009D6451" w:rsidRDefault="00332AF0">
      <w:pPr>
        <w:pStyle w:val="20"/>
        <w:numPr>
          <w:ilvl w:val="0"/>
          <w:numId w:val="11"/>
        </w:numPr>
        <w:shd w:val="clear" w:color="auto" w:fill="auto"/>
        <w:tabs>
          <w:tab w:val="left" w:pos="1004"/>
        </w:tabs>
        <w:spacing w:line="307" w:lineRule="exact"/>
        <w:ind w:firstLine="740"/>
        <w:jc w:val="both"/>
      </w:pPr>
      <w:r>
        <w:t>Для расчета стоимости медицинской помощи, оказываемой в медицинских организациях и их обособленных подразделениях, расположенных в сельской мест</w:t>
      </w:r>
      <w:r>
        <w:softHyphen/>
        <w:t>ности, отдаленных территориях, поселках городского типа и малых городах с чис</w:t>
      </w:r>
      <w:r>
        <w:softHyphen/>
        <w:t>ленностью населения до 50 тыс.человек,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w:t>
      </w:r>
      <w:r>
        <w:softHyphen/>
        <w:t>дов на их содержание и оплату труда персонала:</w:t>
      </w:r>
    </w:p>
    <w:p w:rsidR="009D6451" w:rsidRDefault="00332AF0">
      <w:pPr>
        <w:pStyle w:val="20"/>
        <w:shd w:val="clear" w:color="auto" w:fill="auto"/>
        <w:spacing w:line="307" w:lineRule="exact"/>
        <w:ind w:firstLine="740"/>
        <w:jc w:val="both"/>
      </w:pPr>
      <w:r>
        <w:t>для медицинских организаций, обслуживающих до 20 тыс.человек, - 1,113;</w:t>
      </w:r>
    </w:p>
    <w:p w:rsidR="009D6451" w:rsidRDefault="00332AF0">
      <w:pPr>
        <w:pStyle w:val="20"/>
        <w:shd w:val="clear" w:color="auto" w:fill="auto"/>
        <w:spacing w:line="307" w:lineRule="exact"/>
        <w:ind w:firstLine="740"/>
        <w:jc w:val="both"/>
      </w:pPr>
      <w:r>
        <w:t>для медицинских организаций, обслуживающих свыше 20 тыс.человек, - 1,04.</w:t>
      </w:r>
    </w:p>
    <w:p w:rsidR="009D6451" w:rsidRDefault="00332AF0">
      <w:pPr>
        <w:pStyle w:val="20"/>
        <w:numPr>
          <w:ilvl w:val="0"/>
          <w:numId w:val="11"/>
        </w:numPr>
        <w:shd w:val="clear" w:color="auto" w:fill="auto"/>
        <w:tabs>
          <w:tab w:val="left" w:pos="1014"/>
        </w:tabs>
        <w:spacing w:line="307" w:lineRule="exact"/>
        <w:ind w:firstLine="740"/>
        <w:jc w:val="both"/>
      </w:pPr>
      <w:r>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w:t>
      </w:r>
      <w:r>
        <w:softHyphen/>
        <w:t>нию, утвержденным приказом Министерства здравоохранения и социального разви</w:t>
      </w:r>
      <w:r>
        <w:softHyphen/>
        <w:t>тия Российской Федерации от 15 мая 2012 г. № 543н, составляет в среднем на 2022 год:</w:t>
      </w:r>
    </w:p>
    <w:p w:rsidR="009D6451" w:rsidRDefault="00332AF0">
      <w:pPr>
        <w:pStyle w:val="20"/>
        <w:shd w:val="clear" w:color="auto" w:fill="auto"/>
        <w:spacing w:line="307" w:lineRule="exact"/>
        <w:ind w:firstLine="740"/>
        <w:jc w:val="both"/>
      </w:pPr>
      <w:r>
        <w:t>фельдшерский, фельдшерско-акушерский пункт, обслуживающий до 100 жи</w:t>
      </w:r>
      <w:r>
        <w:softHyphen/>
        <w:t>телей, - 396,6 тыс.рублей;</w:t>
      </w:r>
    </w:p>
    <w:p w:rsidR="009D6451" w:rsidRDefault="00332AF0">
      <w:pPr>
        <w:pStyle w:val="20"/>
        <w:shd w:val="clear" w:color="auto" w:fill="auto"/>
        <w:spacing w:line="307" w:lineRule="exact"/>
        <w:ind w:firstLine="740"/>
        <w:jc w:val="both"/>
      </w:pPr>
      <w:r>
        <w:t>фельдшерский, фельдшерско-акушерский пункт, обслуживающий от 100 до 900 жителей, - 1 087,7 тыс.рублей;</w:t>
      </w:r>
    </w:p>
    <w:p w:rsidR="009D6451" w:rsidRDefault="00332AF0">
      <w:pPr>
        <w:pStyle w:val="20"/>
        <w:shd w:val="clear" w:color="auto" w:fill="auto"/>
        <w:spacing w:line="307" w:lineRule="exact"/>
        <w:ind w:firstLine="740"/>
        <w:jc w:val="both"/>
      </w:pPr>
      <w:r>
        <w:t>фельдшерский, фельдшерско-акушерский пункт, обслуживающий от 900 до</w:t>
      </w:r>
    </w:p>
    <w:p w:rsidR="009D6451" w:rsidRDefault="00332AF0">
      <w:pPr>
        <w:pStyle w:val="20"/>
        <w:numPr>
          <w:ilvl w:val="0"/>
          <w:numId w:val="12"/>
        </w:numPr>
        <w:shd w:val="clear" w:color="auto" w:fill="auto"/>
        <w:tabs>
          <w:tab w:val="left" w:pos="193"/>
        </w:tabs>
        <w:spacing w:line="307" w:lineRule="exact"/>
        <w:ind w:firstLine="0"/>
        <w:jc w:val="left"/>
      </w:pPr>
      <w:r>
        <w:t>500 жителей, - 1 723,1 тыс.рублей;</w:t>
      </w:r>
    </w:p>
    <w:p w:rsidR="009D6451" w:rsidRDefault="00332AF0">
      <w:pPr>
        <w:pStyle w:val="20"/>
        <w:shd w:val="clear" w:color="auto" w:fill="auto"/>
        <w:spacing w:line="307" w:lineRule="exact"/>
        <w:ind w:firstLine="740"/>
        <w:jc w:val="both"/>
      </w:pPr>
      <w:r>
        <w:t>фельдшерский, фельдшерско-акушерский пункт, обслуживающий от 1 500 до</w:t>
      </w:r>
    </w:p>
    <w:p w:rsidR="009D6451" w:rsidRDefault="00332AF0">
      <w:pPr>
        <w:pStyle w:val="20"/>
        <w:numPr>
          <w:ilvl w:val="0"/>
          <w:numId w:val="12"/>
        </w:numPr>
        <w:shd w:val="clear" w:color="auto" w:fill="auto"/>
        <w:tabs>
          <w:tab w:val="left" w:pos="250"/>
        </w:tabs>
        <w:spacing w:line="307" w:lineRule="exact"/>
        <w:ind w:firstLine="0"/>
        <w:jc w:val="left"/>
      </w:pPr>
      <w:r>
        <w:t>000 жителей, - 1 934,9 тыс.рублей;</w:t>
      </w:r>
    </w:p>
    <w:p w:rsidR="009D6451" w:rsidRDefault="00332AF0">
      <w:pPr>
        <w:pStyle w:val="20"/>
        <w:shd w:val="clear" w:color="auto" w:fill="auto"/>
        <w:spacing w:line="307" w:lineRule="exact"/>
        <w:ind w:firstLine="740"/>
        <w:jc w:val="both"/>
      </w:pPr>
      <w:r>
        <w:t>фельдшерский, фельдшерско-акушерский пункт, обслуживающий более 2 000 жителей, - 1 973,6 тыс.рублей.</w:t>
      </w:r>
    </w:p>
    <w:p w:rsidR="009D6451" w:rsidRDefault="00332AF0">
      <w:pPr>
        <w:pStyle w:val="20"/>
        <w:shd w:val="clear" w:color="auto" w:fill="auto"/>
        <w:spacing w:line="307" w:lineRule="exact"/>
        <w:ind w:firstLine="740"/>
        <w:jc w:val="both"/>
      </w:pPr>
      <w:r>
        <w:t>При этом размер финансового обеспечения фельдшерских, фельдшерско- 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Указом Президента Российской Федерации от 7 мая 2012 года № 597 «О мероприятиях по реализации государственной социальной политики», и уровнем средней заработной платы наемных работников в Республике Татарстан.</w:t>
      </w:r>
    </w:p>
    <w:p w:rsidR="009D6451" w:rsidRDefault="00332AF0">
      <w:pPr>
        <w:pStyle w:val="20"/>
        <w:numPr>
          <w:ilvl w:val="0"/>
          <w:numId w:val="11"/>
        </w:numPr>
        <w:shd w:val="clear" w:color="auto" w:fill="auto"/>
        <w:tabs>
          <w:tab w:val="left" w:pos="994"/>
        </w:tabs>
        <w:spacing w:after="335" w:line="307" w:lineRule="exact"/>
        <w:ind w:firstLine="740"/>
        <w:jc w:val="both"/>
      </w:pPr>
      <w:r>
        <w:t>Тарифы на оплату высокотехнологичной медицинской помощи утвержда</w:t>
      </w:r>
      <w:r>
        <w:softHyphen/>
        <w:t xml:space="preserve">ются Тарифным соглашением об оплате медицинской помощи по Территориальной программе ОМС и Тарифным соглашением об установлении тарифов и порядка оплаты медицинской помощи, оказанной за счет межбюджетных трансфертов, предоставляемых </w:t>
      </w:r>
      <w:r>
        <w:lastRenderedPageBreak/>
        <w:t>из бюджета Республики Татарстан в бюджет ТФОМС Республики Татарстан на реализацию преимущественно одноканального финансирования меди</w:t>
      </w:r>
      <w:r>
        <w:softHyphen/>
        <w:t>цинских организаций через систему ОМС.</w:t>
      </w:r>
    </w:p>
    <w:p w:rsidR="009D6451" w:rsidRDefault="00332AF0">
      <w:pPr>
        <w:pStyle w:val="20"/>
        <w:numPr>
          <w:ilvl w:val="0"/>
          <w:numId w:val="10"/>
        </w:numPr>
        <w:shd w:val="clear" w:color="auto" w:fill="auto"/>
        <w:tabs>
          <w:tab w:val="left" w:pos="2259"/>
        </w:tabs>
        <w:spacing w:after="312" w:line="288" w:lineRule="exact"/>
        <w:ind w:left="1620" w:firstLine="0"/>
        <w:jc w:val="left"/>
      </w:pPr>
      <w:r>
        <w:t>Структура тарифов на оплату медицинской помощи</w:t>
      </w:r>
    </w:p>
    <w:p w:rsidR="009D6451" w:rsidRDefault="00332AF0">
      <w:pPr>
        <w:pStyle w:val="20"/>
        <w:numPr>
          <w:ilvl w:val="0"/>
          <w:numId w:val="13"/>
        </w:numPr>
        <w:shd w:val="clear" w:color="auto" w:fill="auto"/>
        <w:tabs>
          <w:tab w:val="left" w:pos="994"/>
        </w:tabs>
        <w:spacing w:line="298" w:lineRule="exact"/>
        <w:ind w:firstLine="720"/>
        <w:jc w:val="both"/>
      </w:pPr>
      <w:r>
        <w:t>Структура тарифа на оплату медицинской помощи по Территориальной программе ОМС включает в себя расходы на заработную плату, начисления на оплату труда, прочие выплаты, приобретение лекарственных препаратов,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w:t>
      </w:r>
      <w:r>
        <w:softHyphen/>
        <w:t>сти лабораторных и инструментальных исследований, проводимых в других учре</w:t>
      </w:r>
      <w:r>
        <w:softHyphen/>
        <w:t>ждениях (при отсутствии в медицинской организации лаборатории и диагностиче</w:t>
      </w:r>
      <w:r>
        <w:softHyphen/>
        <w:t>ского оборудования), организацию питания (при отсутствии организованного пита</w:t>
      </w:r>
      <w:r>
        <w:softHyphen/>
        <w:t>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w:t>
      </w:r>
      <w:r>
        <w:softHyphen/>
        <w:t>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100 тыс.рублей за единицу.</w:t>
      </w:r>
    </w:p>
    <w:p w:rsidR="009D6451" w:rsidRDefault="00332AF0">
      <w:pPr>
        <w:pStyle w:val="20"/>
        <w:shd w:val="clear" w:color="auto" w:fill="auto"/>
        <w:spacing w:line="298" w:lineRule="exact"/>
        <w:ind w:firstLine="720"/>
        <w:jc w:val="both"/>
      </w:pPr>
      <w:r>
        <w:t>Расходы на приобретение основных средств (оборудование, производст</w:t>
      </w:r>
      <w:r>
        <w:softHyphen/>
        <w:t>венный и хозяйственный инвентарь) стоимостью свыше 100 тыс.рублей за единицу, на проведение капитального ремонта и проектно-сметную документацию для его проведения в структуру тарифа не включаются.</w:t>
      </w:r>
    </w:p>
    <w:p w:rsidR="009D6451" w:rsidRDefault="00332AF0">
      <w:pPr>
        <w:pStyle w:val="20"/>
        <w:numPr>
          <w:ilvl w:val="0"/>
          <w:numId w:val="13"/>
        </w:numPr>
        <w:shd w:val="clear" w:color="auto" w:fill="auto"/>
        <w:tabs>
          <w:tab w:val="left" w:pos="999"/>
        </w:tabs>
        <w:spacing w:line="298" w:lineRule="exact"/>
        <w:ind w:firstLine="720"/>
        <w:jc w:val="both"/>
      </w:pPr>
      <w:r>
        <w:t>Структура тарифа на оплату медицинской помощи, медицинских услуг, финансируемых ТФОМС Республики Татарстан за счет средств бюджета Респуб</w:t>
      </w:r>
      <w:r>
        <w:softHyphen/>
        <w:t>лики Татарстан, учитывает все виды затрат медицинских организаций, в том числе на приобретение основных средств (оборудования, производственного и хозяйствен</w:t>
      </w:r>
      <w:r>
        <w:softHyphen/>
        <w:t>ного инвентаря) и в случае применения телемедицинских технологий при оказании медицинской помощи. Расходы на проведение капитального ремонта и проектно</w:t>
      </w:r>
      <w:r>
        <w:softHyphen/>
        <w:t>сметную документацию для его проведения в структуру тарифа не включаются.</w:t>
      </w:r>
    </w:p>
    <w:p w:rsidR="009D6451" w:rsidRDefault="00332AF0">
      <w:pPr>
        <w:pStyle w:val="20"/>
        <w:numPr>
          <w:ilvl w:val="0"/>
          <w:numId w:val="13"/>
        </w:numPr>
        <w:shd w:val="clear" w:color="auto" w:fill="auto"/>
        <w:tabs>
          <w:tab w:val="left" w:pos="1004"/>
        </w:tabs>
        <w:spacing w:line="298" w:lineRule="exact"/>
        <w:ind w:firstLine="720"/>
        <w:jc w:val="both"/>
      </w:pPr>
      <w:r>
        <w:t>Порядок оплаты медицинской помощи по Территориальной программе ОМС и тарифы на медицинские услуги, сформированные в соответствии с принятыми Территориальной программой ОМС способами оплаты, устанавли</w:t>
      </w:r>
      <w:r>
        <w:softHyphen/>
        <w:t>ваются Тарифным соглашением об оплате медицинской помощи по Терри</w:t>
      </w:r>
      <w:r>
        <w:softHyphen/>
        <w:t>ториальной программе ОМС.</w:t>
      </w:r>
    </w:p>
    <w:p w:rsidR="009D6451" w:rsidRDefault="00332AF0">
      <w:pPr>
        <w:pStyle w:val="20"/>
        <w:numPr>
          <w:ilvl w:val="0"/>
          <w:numId w:val="13"/>
        </w:numPr>
        <w:shd w:val="clear" w:color="auto" w:fill="auto"/>
        <w:tabs>
          <w:tab w:val="left" w:pos="999"/>
        </w:tabs>
        <w:spacing w:line="298" w:lineRule="exact"/>
        <w:ind w:firstLine="720"/>
        <w:jc w:val="both"/>
      </w:pPr>
      <w:r>
        <w:t>В части расходов на заработную плату тарифы на оплату медицинской помощи в рамках Программы включают финансовое обеспечение денежных выплат стимулирующего характера, осуществляемых за счет средств бюджета, предостав</w:t>
      </w:r>
      <w:r>
        <w:softHyphen/>
        <w:t>ляемых бюджету ТФОМС Республики Татарстан, на реализацию преимущественно одноканального финансирования, в том числе медицинскому персоналу, принимаю</w:t>
      </w:r>
      <w:r>
        <w:softHyphen/>
        <w:t>щему непосредственное участие в оказании высокотехнологичной медицинской помощи согласно разделу II приложения № 1 к Программе государственных гарантий бесплатного оказания гражданам медицинской помощи на 2022 год и на</w:t>
      </w:r>
    </w:p>
    <w:p w:rsidR="009D6451" w:rsidRDefault="00332AF0">
      <w:pPr>
        <w:pStyle w:val="20"/>
        <w:shd w:val="clear" w:color="auto" w:fill="auto"/>
        <w:tabs>
          <w:tab w:val="left" w:pos="7104"/>
        </w:tabs>
        <w:spacing w:line="307" w:lineRule="exact"/>
        <w:ind w:firstLine="0"/>
        <w:jc w:val="both"/>
      </w:pPr>
      <w:r>
        <w:t>плановый период 2023 и 2024 годов, утвержденной постановлением Правительства Российской Федерации от 28 декабря 2021 г. №</w:t>
      </w:r>
      <w:r>
        <w:tab/>
        <w:t>2505 «О Программе</w:t>
      </w:r>
    </w:p>
    <w:p w:rsidR="009D6451" w:rsidRDefault="00332AF0">
      <w:pPr>
        <w:pStyle w:val="20"/>
        <w:shd w:val="clear" w:color="auto" w:fill="auto"/>
        <w:spacing w:line="307" w:lineRule="exact"/>
        <w:ind w:firstLine="0"/>
        <w:jc w:val="both"/>
      </w:pPr>
      <w:r>
        <w:lastRenderedPageBreak/>
        <w:t>государственных гарантий бесплатного оказания гражданам медицинской помощи на 2022 год и на плановый период 2023 и 2024 годов» (врачебный и средний медицинский персонал, непосредственно обслуживающий больных (статья 211 «Заработная плата» и статья 213 «Начисления на оплату труда»)), в соответствии с порядком оплаты медицинской помощи, установленным решением Комиссии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ОМС.</w:t>
      </w:r>
    </w:p>
    <w:p w:rsidR="009D6451" w:rsidRDefault="00332AF0">
      <w:pPr>
        <w:pStyle w:val="20"/>
        <w:numPr>
          <w:ilvl w:val="0"/>
          <w:numId w:val="13"/>
        </w:numPr>
        <w:shd w:val="clear" w:color="auto" w:fill="auto"/>
        <w:tabs>
          <w:tab w:val="left" w:pos="994"/>
        </w:tabs>
        <w:spacing w:line="307" w:lineRule="exact"/>
        <w:ind w:firstLine="740"/>
        <w:jc w:val="both"/>
      </w:pPr>
      <w:r>
        <w:t>В части расходов на заработную плату тарифы на оплату медицинской помощи за счет средств ОМС включают финансовое обеспечение денежных выплат стимулирующего характера, включая денежные выплаты:</w:t>
      </w:r>
    </w:p>
    <w:p w:rsidR="009D6451" w:rsidRDefault="00332AF0">
      <w:pPr>
        <w:pStyle w:val="20"/>
        <w:shd w:val="clear" w:color="auto" w:fill="auto"/>
        <w:spacing w:line="307" w:lineRule="exact"/>
        <w:ind w:firstLine="740"/>
        <w:jc w:val="both"/>
      </w:pPr>
      <w:r>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rsidR="009D6451" w:rsidRDefault="00332AF0">
      <w:pPr>
        <w:pStyle w:val="20"/>
        <w:shd w:val="clear" w:color="auto" w:fill="auto"/>
        <w:spacing w:line="307" w:lineRule="exact"/>
        <w:ind w:firstLine="740"/>
        <w:jc w:val="both"/>
      </w:pPr>
      <w:r>
        <w:t>медицинским работникам фельдшерских и фельдшерско-акушерских пунктов (заведующим фельдшерско-акушерскими пунктами, фельдшерам, акушерам, меди</w:t>
      </w:r>
      <w:r>
        <w:softHyphen/>
        <w:t>цинским сестрам, в том числе медицинским сестрам патронажным) за оказанную медицинскую помощь в амбулаторных условиях;</w:t>
      </w:r>
    </w:p>
    <w:p w:rsidR="009D6451" w:rsidRDefault="00332AF0">
      <w:pPr>
        <w:pStyle w:val="20"/>
        <w:shd w:val="clear" w:color="auto" w:fill="auto"/>
        <w:spacing w:line="307" w:lineRule="exact"/>
        <w:ind w:firstLine="740"/>
        <w:jc w:val="both"/>
      </w:pPr>
      <w:r>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9D6451" w:rsidRDefault="00332AF0">
      <w:pPr>
        <w:pStyle w:val="20"/>
        <w:shd w:val="clear" w:color="auto" w:fill="auto"/>
        <w:spacing w:line="307" w:lineRule="exact"/>
        <w:ind w:firstLine="740"/>
        <w:jc w:val="both"/>
      </w:pPr>
      <w:r>
        <w:t>врачам-специалистам за оказанную медицинскую помощь в амбулаторных условиях.</w:t>
      </w:r>
    </w:p>
    <w:p w:rsidR="009D6451" w:rsidRDefault="00332AF0">
      <w:pPr>
        <w:pStyle w:val="20"/>
        <w:numPr>
          <w:ilvl w:val="0"/>
          <w:numId w:val="13"/>
        </w:numPr>
        <w:shd w:val="clear" w:color="auto" w:fill="auto"/>
        <w:tabs>
          <w:tab w:val="left" w:pos="999"/>
        </w:tabs>
        <w:spacing w:line="307" w:lineRule="exact"/>
        <w:ind w:firstLine="740"/>
        <w:jc w:val="both"/>
      </w:pPr>
      <w:r>
        <w:t>Кабинет Министров Республики Татарстан и органы местного самоуправ</w:t>
      </w:r>
      <w:r>
        <w:softHyphen/>
        <w:t>ления при решении вопроса об индексации заработной платы медицинских работников медицинских организаций, подведомственных Министерству здраво</w:t>
      </w:r>
      <w:r>
        <w:softHyphen/>
        <w:t>охранения Республики Татарстан и органам местного самоуправления, обеспечи</w:t>
      </w:r>
      <w:r>
        <w:softHyphen/>
        <w:t>вают в приоритетном порядке индексацию заработной платы медицинских работников, оказывающих первичную медико-санитарную помощь и скорую меди</w:t>
      </w:r>
      <w:r>
        <w:softHyphen/>
        <w:t>цинскую помощь.</w:t>
      </w:r>
    </w:p>
    <w:p w:rsidR="009D6451" w:rsidRDefault="00332AF0">
      <w:pPr>
        <w:pStyle w:val="20"/>
        <w:shd w:val="clear" w:color="auto" w:fill="auto"/>
        <w:spacing w:line="307" w:lineRule="exact"/>
        <w:ind w:firstLine="740"/>
        <w:jc w:val="both"/>
      </w:pPr>
      <w:r>
        <w:t>Индексация заработной платы осуществляется с учетом фактически сложив</w:t>
      </w:r>
      <w:r>
        <w:softHyphen/>
        <w:t>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Республике Татарстан.</w:t>
      </w:r>
    </w:p>
    <w:p w:rsidR="009D6451" w:rsidRDefault="00332AF0">
      <w:pPr>
        <w:pStyle w:val="20"/>
        <w:numPr>
          <w:ilvl w:val="0"/>
          <w:numId w:val="13"/>
        </w:numPr>
        <w:shd w:val="clear" w:color="auto" w:fill="auto"/>
        <w:tabs>
          <w:tab w:val="left" w:pos="999"/>
        </w:tabs>
        <w:spacing w:line="307" w:lineRule="exact"/>
        <w:ind w:firstLine="740"/>
        <w:jc w:val="both"/>
      </w:pPr>
      <w:r>
        <w:t>Тарифы за оказанную медицинскую помощь детям в стационарных условиях по Территориальной программе ОМС включают расходы на создание условий пребывания в стационаре, в том числе на предоставление спального места и питания одному из родителей, иному члену семьи или иному законному представителю, находившемуся с ребенком до достижения им возраста четырех лет, а с ребенком старше данного возраста - при наличии медицинских показаний.</w:t>
      </w:r>
    </w:p>
    <w:p w:rsidR="009D6451" w:rsidRDefault="00332AF0">
      <w:pPr>
        <w:pStyle w:val="20"/>
        <w:numPr>
          <w:ilvl w:val="0"/>
          <w:numId w:val="13"/>
        </w:numPr>
        <w:shd w:val="clear" w:color="auto" w:fill="auto"/>
        <w:tabs>
          <w:tab w:val="left" w:pos="1006"/>
        </w:tabs>
        <w:spacing w:line="307" w:lineRule="exact"/>
        <w:ind w:firstLine="720"/>
        <w:jc w:val="both"/>
      </w:pPr>
      <w:r>
        <w:t xml:space="preserve">В целях предоставления медицинской помощи в соответствии со стандартами и порядками оказания медицинской помощи медицинские организации вправе планировать расходы на оплату диагностических и (или) консультативных услуг по гражданско-правовым договорам за счет средств, полученных за оказанную </w:t>
      </w:r>
      <w:r>
        <w:lastRenderedPageBreak/>
        <w:t>медицинскую помощь по утвержденным тарифам.</w:t>
      </w:r>
    </w:p>
    <w:p w:rsidR="009D6451" w:rsidRDefault="00332AF0">
      <w:pPr>
        <w:pStyle w:val="20"/>
        <w:numPr>
          <w:ilvl w:val="0"/>
          <w:numId w:val="13"/>
        </w:numPr>
        <w:shd w:val="clear" w:color="auto" w:fill="auto"/>
        <w:tabs>
          <w:tab w:val="left" w:pos="1006"/>
        </w:tabs>
        <w:spacing w:line="307" w:lineRule="exact"/>
        <w:ind w:firstLine="720"/>
        <w:jc w:val="both"/>
      </w:pPr>
      <w:r>
        <w:t>Тарифы и порядок оплаты медицинской помощи через систему ОМС на осуществление преимущественно одноканального финансирования устанавли</w:t>
      </w:r>
      <w:r>
        <w:softHyphen/>
        <w:t>ваются Комиссией по тарифам на оплату медицинской помощи, оказанной меди</w:t>
      </w:r>
      <w:r>
        <w:softHyphen/>
        <w:t>цинскими организациями в рамках реализации преимущественно одноканального финансирования через систему ОМС, состав которой утверждается Кабинетом Министров Республики Татарстан.</w:t>
      </w:r>
    </w:p>
    <w:p w:rsidR="009D6451" w:rsidRDefault="00332AF0">
      <w:pPr>
        <w:pStyle w:val="20"/>
        <w:numPr>
          <w:ilvl w:val="0"/>
          <w:numId w:val="13"/>
        </w:numPr>
        <w:shd w:val="clear" w:color="auto" w:fill="auto"/>
        <w:tabs>
          <w:tab w:val="left" w:pos="1114"/>
        </w:tabs>
        <w:spacing w:line="307" w:lineRule="exact"/>
        <w:ind w:firstLine="720"/>
        <w:jc w:val="both"/>
      </w:pPr>
      <w:r>
        <w:t>Структура тарифа на оплату медицинской помощи, оказанной лицам, не застрахованным по ОМС (кроме тарифов на оплату скорой медицинской помощи), включает в себя расходы на заработную плату, начисления на оплату труда, прочие выплаты, приобретение лекарственных препаратов, расходных материалов и изделий медицинского назначения, продуктов питания, мягкого инвентаря, медицинского инструментария, реактивов и химикатов,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w:t>
      </w:r>
      <w:r>
        <w:softHyphen/>
        <w:t>ческого оборудования), организацию питания (при отсутствии организованного питания в медицинской организации), расходы на оплату коммунальных услуг.</w:t>
      </w:r>
    </w:p>
    <w:p w:rsidR="009D6451" w:rsidRDefault="00332AF0">
      <w:pPr>
        <w:pStyle w:val="20"/>
        <w:shd w:val="clear" w:color="auto" w:fill="auto"/>
        <w:spacing w:line="307" w:lineRule="exact"/>
        <w:ind w:firstLine="720"/>
        <w:jc w:val="both"/>
      </w:pPr>
      <w:r>
        <w:t>Структура тарифа на оплату скорой медицинской помощи, оказанной лицам, не застрахованным по ОМС, включает расходы в соответствии с пунктом 3 настоящего раздела.</w:t>
      </w:r>
    </w:p>
    <w:p w:rsidR="009D6451" w:rsidRDefault="00332AF0">
      <w:pPr>
        <w:pStyle w:val="20"/>
        <w:numPr>
          <w:ilvl w:val="0"/>
          <w:numId w:val="13"/>
        </w:numPr>
        <w:shd w:val="clear" w:color="auto" w:fill="auto"/>
        <w:tabs>
          <w:tab w:val="left" w:pos="1119"/>
        </w:tabs>
        <w:spacing w:after="335" w:line="307" w:lineRule="exact"/>
        <w:ind w:firstLine="720"/>
        <w:jc w:val="both"/>
      </w:pPr>
      <w:r>
        <w:t>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не участвующей в реализации Программы, возмещаются согласно порядку и размерам, установленным Тарифным соглашением об оплате медицинской помощи по Территориальной программе ОМС и Тарифным соглашением об установлении тарифов и порядка оплаты медицинской помощи, оказанной за счет межбюджетных трансфертов, предоставляемых из бюджета Республики Татарстан в бюджет ТФОМС Республики Татарстан на реализацию преимущественно одноканального финансирования медицинских организаций через систему ОМС.</w:t>
      </w:r>
    </w:p>
    <w:p w:rsidR="009D6451" w:rsidRDefault="00332AF0">
      <w:pPr>
        <w:pStyle w:val="20"/>
        <w:numPr>
          <w:ilvl w:val="0"/>
          <w:numId w:val="10"/>
        </w:numPr>
        <w:shd w:val="clear" w:color="auto" w:fill="auto"/>
        <w:tabs>
          <w:tab w:val="left" w:pos="3237"/>
        </w:tabs>
        <w:spacing w:after="305" w:line="288" w:lineRule="exact"/>
        <w:ind w:left="2780" w:firstLine="0"/>
        <w:jc w:val="left"/>
      </w:pPr>
      <w:r>
        <w:t>Иные источники финансирования</w:t>
      </w:r>
    </w:p>
    <w:p w:rsidR="009D6451" w:rsidRDefault="00332AF0">
      <w:pPr>
        <w:pStyle w:val="20"/>
        <w:shd w:val="clear" w:color="auto" w:fill="auto"/>
        <w:spacing w:line="307" w:lineRule="exact"/>
        <w:ind w:firstLine="720"/>
        <w:jc w:val="both"/>
      </w:pPr>
      <w:r>
        <w:t>За счет бюджетных ассигнований бюджета Федерального фонда обязательно</w:t>
      </w:r>
      <w:r>
        <w:softHyphen/>
        <w:t>го медицинского страхования осуществляется финансовое обеспечение специализи</w:t>
      </w:r>
      <w:r>
        <w:softHyphen/>
        <w:t>рованной, в том числе высокотехнологичной, медицинской помощи, оказываемой федеральными государственными учреждениями.</w:t>
      </w:r>
    </w:p>
    <w:p w:rsidR="009D6451" w:rsidRDefault="00332AF0">
      <w:pPr>
        <w:pStyle w:val="20"/>
        <w:shd w:val="clear" w:color="auto" w:fill="auto"/>
        <w:spacing w:line="307" w:lineRule="exact"/>
        <w:ind w:firstLine="720"/>
        <w:jc w:val="both"/>
        <w:sectPr w:rsidR="009D6451">
          <w:headerReference w:type="default" r:id="rId17"/>
          <w:pgSz w:w="11900" w:h="16840"/>
          <w:pgMar w:top="1378" w:right="846" w:bottom="1474" w:left="1194" w:header="0" w:footer="3" w:gutter="0"/>
          <w:cols w:space="720"/>
          <w:noEndnote/>
          <w:docGrid w:linePitch="360"/>
        </w:sectPr>
      </w:pPr>
      <w:r>
        <w:t>За счет бюджетных ассигнований бюджета Федерального фонда обязательно</w:t>
      </w:r>
      <w:r>
        <w:softHyphen/>
        <w:t>го медицинского страхования осуществляется финансовое обеспечение высокотех</w:t>
      </w:r>
      <w:r>
        <w:softHyphen/>
        <w:t>нологичной медицинской помощи, не включенной в базовую программу ОМС, в со</w:t>
      </w:r>
      <w:r>
        <w:softHyphen/>
        <w:t>ответствии с разделом II приложения № 1 к Программе государственных гарантий бесплатного оказания гражданам медицинской помощи на 2022 год и на плановый период 2023 и 2024 годов, утвержденной постановлением Правительства Россий</w:t>
      </w:r>
      <w:r>
        <w:softHyphen/>
        <w:t>ской Федерации от 28 декабря 2021 г. № 2505 «О Программе государственных га</w:t>
      </w:r>
      <w:r>
        <w:softHyphen/>
        <w:t xml:space="preserve">рантий бесплатного оказания гражданам медицинской помощи на 2022 год и на плановый </w:t>
      </w:r>
      <w:r>
        <w:lastRenderedPageBreak/>
        <w:t>период 2023 и 2024 годов», оказываемой медицинскими организациями частной системы здравоохранения, включенными в перечень, утвержденный Мини</w:t>
      </w:r>
      <w:r>
        <w:softHyphen/>
        <w:t>стерством здравоохранения Российской Федерации.</w:t>
      </w:r>
    </w:p>
    <w:p w:rsidR="009D6451" w:rsidRDefault="00332AF0">
      <w:pPr>
        <w:pStyle w:val="20"/>
        <w:shd w:val="clear" w:color="auto" w:fill="auto"/>
        <w:spacing w:line="307" w:lineRule="exact"/>
        <w:ind w:left="10580" w:firstLine="0"/>
        <w:jc w:val="both"/>
      </w:pPr>
      <w:r>
        <w:lastRenderedPageBreak/>
        <w:t>Приложение № 1</w:t>
      </w:r>
    </w:p>
    <w:p w:rsidR="009D6451" w:rsidRDefault="00332AF0">
      <w:pPr>
        <w:pStyle w:val="20"/>
        <w:shd w:val="clear" w:color="auto" w:fill="auto"/>
        <w:spacing w:after="320" w:line="307" w:lineRule="exact"/>
        <w:ind w:left="10580" w:firstLine="0"/>
        <w:jc w:val="both"/>
      </w:pPr>
      <w:r>
        <w:t>к Программе государственных га</w:t>
      </w:r>
      <w:r>
        <w:softHyphen/>
        <w:t>рантий бесплатного оказания гражданам медицинской помощи на территории Республики Татар</w:t>
      </w:r>
      <w:r>
        <w:softHyphen/>
        <w:t>стан на 2022 год и на плановый период 2023 и 2024 годов</w:t>
      </w:r>
    </w:p>
    <w:p w:rsidR="009D6451" w:rsidRDefault="00332AF0">
      <w:pPr>
        <w:pStyle w:val="20"/>
        <w:shd w:val="clear" w:color="auto" w:fill="auto"/>
        <w:spacing w:line="307" w:lineRule="exact"/>
        <w:ind w:left="7160" w:firstLine="0"/>
        <w:jc w:val="left"/>
      </w:pPr>
      <w:r>
        <w:t>Перечень</w:t>
      </w:r>
    </w:p>
    <w:p w:rsidR="009D6451" w:rsidRDefault="00332AF0">
      <w:pPr>
        <w:pStyle w:val="20"/>
        <w:shd w:val="clear" w:color="auto" w:fill="auto"/>
        <w:spacing w:line="307" w:lineRule="exact"/>
        <w:ind w:left="2260" w:right="1580" w:firstLine="0"/>
        <w:jc w:val="left"/>
      </w:pPr>
      <w:r>
        <w:t>медицинских организаций, участвующих в реализации Программы государственных гарантий бесплатного оказания гражданам медицинской помощи на территории Республики Татарстан</w:t>
      </w:r>
    </w:p>
    <w:p w:rsidR="009D6451" w:rsidRDefault="00332AF0">
      <w:pPr>
        <w:pStyle w:val="20"/>
        <w:shd w:val="clear" w:color="auto" w:fill="auto"/>
        <w:spacing w:line="288" w:lineRule="exact"/>
        <w:ind w:left="4600" w:firstLine="0"/>
        <w:jc w:val="left"/>
      </w:pPr>
      <w:r>
        <w:t>на 2022 год и на плановый период 2023 и 2024 годов*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6288"/>
        <w:gridCol w:w="1637"/>
        <w:gridCol w:w="1910"/>
        <w:gridCol w:w="1637"/>
        <w:gridCol w:w="1368"/>
        <w:gridCol w:w="1258"/>
      </w:tblGrid>
      <w:tr w:rsidR="009D6451">
        <w:tblPrEx>
          <w:tblCellMar>
            <w:top w:w="0" w:type="dxa"/>
            <w:bottom w:w="0" w:type="dxa"/>
          </w:tblCellMar>
        </w:tblPrEx>
        <w:trPr>
          <w:trHeight w:hRule="exact" w:val="221"/>
          <w:jc w:val="center"/>
        </w:trPr>
        <w:tc>
          <w:tcPr>
            <w:tcW w:w="566" w:type="dxa"/>
            <w:vMerge w:val="restart"/>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left="200" w:firstLine="0"/>
              <w:jc w:val="left"/>
            </w:pPr>
            <w:r>
              <w:rPr>
                <w:rStyle w:val="285pt1"/>
              </w:rPr>
              <w:t>№</w:t>
            </w:r>
          </w:p>
          <w:p w:rsidR="009D6451" w:rsidRDefault="00332AF0">
            <w:pPr>
              <w:pStyle w:val="20"/>
              <w:framePr w:w="14664" w:wrap="notBeside" w:vAnchor="text" w:hAnchor="text" w:xAlign="center" w:y="1"/>
              <w:shd w:val="clear" w:color="auto" w:fill="auto"/>
              <w:spacing w:line="188" w:lineRule="exact"/>
              <w:ind w:left="200" w:firstLine="0"/>
              <w:jc w:val="left"/>
            </w:pPr>
            <w:r>
              <w:rPr>
                <w:rStyle w:val="285pt1"/>
              </w:rPr>
              <w:t>п/п</w:t>
            </w:r>
          </w:p>
        </w:tc>
        <w:tc>
          <w:tcPr>
            <w:tcW w:w="6288" w:type="dxa"/>
            <w:vMerge w:val="restart"/>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Наименования медицинских организаций, участвующих в реализации</w:t>
            </w:r>
          </w:p>
          <w:p w:rsidR="009D6451" w:rsidRDefault="00332AF0">
            <w:pPr>
              <w:pStyle w:val="20"/>
              <w:framePr w:w="14664" w:wrap="notBeside" w:vAnchor="text" w:hAnchor="text" w:xAlign="center" w:y="1"/>
              <w:shd w:val="clear" w:color="auto" w:fill="auto"/>
              <w:spacing w:line="188" w:lineRule="exact"/>
              <w:ind w:firstLine="0"/>
            </w:pPr>
            <w:r>
              <w:rPr>
                <w:rStyle w:val="285pt1"/>
              </w:rPr>
              <w:t>Программы</w:t>
            </w:r>
          </w:p>
        </w:tc>
        <w:tc>
          <w:tcPr>
            <w:tcW w:w="7810" w:type="dxa"/>
            <w:gridSpan w:val="5"/>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В том числе</w:t>
            </w:r>
          </w:p>
        </w:tc>
      </w:tr>
      <w:tr w:rsidR="009D6451">
        <w:tblPrEx>
          <w:tblCellMar>
            <w:top w:w="0" w:type="dxa"/>
            <w:bottom w:w="0" w:type="dxa"/>
          </w:tblCellMar>
        </w:tblPrEx>
        <w:trPr>
          <w:trHeight w:hRule="exact" w:val="1906"/>
          <w:jc w:val="center"/>
        </w:trPr>
        <w:tc>
          <w:tcPr>
            <w:tcW w:w="566" w:type="dxa"/>
            <w:vMerge/>
            <w:tcBorders>
              <w:left w:val="single" w:sz="4" w:space="0" w:color="auto"/>
            </w:tcBorders>
            <w:shd w:val="clear" w:color="auto" w:fill="FFFFFF"/>
          </w:tcPr>
          <w:p w:rsidR="009D6451" w:rsidRDefault="009D6451">
            <w:pPr>
              <w:framePr w:w="14664" w:wrap="notBeside" w:vAnchor="text" w:hAnchor="text" w:xAlign="center" w:y="1"/>
            </w:pPr>
          </w:p>
        </w:tc>
        <w:tc>
          <w:tcPr>
            <w:tcW w:w="6288" w:type="dxa"/>
            <w:vMerge/>
            <w:tcBorders>
              <w:left w:val="single" w:sz="4" w:space="0" w:color="auto"/>
            </w:tcBorders>
            <w:shd w:val="clear" w:color="auto" w:fill="FFFFFF"/>
          </w:tcPr>
          <w:p w:rsidR="009D6451" w:rsidRDefault="009D6451">
            <w:pPr>
              <w:framePr w:w="14664" w:wrap="notBeside" w:vAnchor="text" w:hAnchor="text" w:xAlign="center" w:y="1"/>
            </w:pP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7" w:lineRule="exact"/>
              <w:ind w:firstLine="180"/>
              <w:jc w:val="both"/>
            </w:pPr>
            <w:r>
              <w:rPr>
                <w:rStyle w:val="285pt1"/>
              </w:rPr>
              <w:t>осуществляющих деятельность в сфере обязатель</w:t>
            </w:r>
            <w:r>
              <w:rPr>
                <w:rStyle w:val="285pt1"/>
              </w:rPr>
              <w:softHyphen/>
              <w:t>ного медицинско</w:t>
            </w:r>
            <w:r>
              <w:rPr>
                <w:rStyle w:val="285pt1"/>
              </w:rPr>
              <w:softHyphen/>
              <w:t>го страхования по Территориальной программе обяза</w:t>
            </w:r>
            <w:r>
              <w:rPr>
                <w:rStyle w:val="285pt1"/>
              </w:rPr>
              <w:softHyphen/>
              <w:t>тельного медицин</w:t>
            </w:r>
            <w:r>
              <w:rPr>
                <w:rStyle w:val="285pt1"/>
              </w:rPr>
              <w:softHyphen/>
              <w:t>ского страхова</w:t>
            </w:r>
            <w:r>
              <w:rPr>
                <w:rStyle w:val="285pt1"/>
              </w:rPr>
              <w:softHyphen/>
              <w:t>ния*</w:t>
            </w:r>
          </w:p>
        </w:tc>
        <w:tc>
          <w:tcPr>
            <w:tcW w:w="1910"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7" w:lineRule="exact"/>
              <w:ind w:firstLine="0"/>
            </w:pPr>
            <w:r>
              <w:rPr>
                <w:rStyle w:val="285pt1"/>
              </w:rPr>
              <w:t>финансируемых госу</w:t>
            </w:r>
            <w:r>
              <w:rPr>
                <w:rStyle w:val="285pt1"/>
              </w:rPr>
              <w:softHyphen/>
              <w:t>дарственным учре</w:t>
            </w:r>
            <w:r>
              <w:rPr>
                <w:rStyle w:val="285pt1"/>
              </w:rPr>
              <w:softHyphen/>
              <w:t>ждением «Территори</w:t>
            </w:r>
            <w:r>
              <w:rPr>
                <w:rStyle w:val="285pt1"/>
              </w:rPr>
              <w:softHyphen/>
              <w:t>альный фонд обяза</w:t>
            </w:r>
            <w:r>
              <w:rPr>
                <w:rStyle w:val="285pt1"/>
              </w:rPr>
              <w:softHyphen/>
              <w:t>тельного медицинско</w:t>
            </w:r>
            <w:r>
              <w:rPr>
                <w:rStyle w:val="285pt1"/>
              </w:rPr>
              <w:softHyphen/>
              <w:t>го страхования Рес</w:t>
            </w:r>
            <w:r>
              <w:rPr>
                <w:rStyle w:val="285pt1"/>
              </w:rPr>
              <w:softHyphen/>
              <w:t>публики Татарстан» за счет средств бюджета Республики Татарстан</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7" w:lineRule="exact"/>
              <w:ind w:firstLine="0"/>
            </w:pPr>
            <w:r>
              <w:rPr>
                <w:rStyle w:val="285pt1"/>
              </w:rPr>
              <w:t>оказывающих вы</w:t>
            </w:r>
            <w:r>
              <w:rPr>
                <w:rStyle w:val="285pt1"/>
              </w:rPr>
              <w:softHyphen/>
              <w:t>сокотехнологич</w:t>
            </w:r>
            <w:r>
              <w:rPr>
                <w:rStyle w:val="285pt1"/>
              </w:rPr>
              <w:softHyphen/>
              <w:t>ную медицинскую помощь в соответ</w:t>
            </w:r>
            <w:r>
              <w:rPr>
                <w:rStyle w:val="285pt1"/>
              </w:rPr>
              <w:softHyphen/>
              <w:t>ствии с установ</w:t>
            </w:r>
            <w:r>
              <w:rPr>
                <w:rStyle w:val="285pt1"/>
              </w:rPr>
              <w:softHyphen/>
              <w:t>ленным Мини</w:t>
            </w:r>
            <w:r>
              <w:rPr>
                <w:rStyle w:val="285pt1"/>
              </w:rPr>
              <w:softHyphen/>
              <w:t>стерством здраво</w:t>
            </w:r>
            <w:r>
              <w:rPr>
                <w:rStyle w:val="285pt1"/>
              </w:rPr>
              <w:softHyphen/>
              <w:t>охранения Респуб</w:t>
            </w:r>
            <w:r>
              <w:rPr>
                <w:rStyle w:val="285pt1"/>
              </w:rPr>
              <w:softHyphen/>
              <w:t>лики Татарстан заданием</w:t>
            </w:r>
          </w:p>
        </w:tc>
        <w:tc>
          <w:tcPr>
            <w:tcW w:w="1368"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7" w:lineRule="exact"/>
              <w:ind w:firstLine="0"/>
            </w:pPr>
            <w:r>
              <w:rPr>
                <w:rStyle w:val="285pt1"/>
              </w:rPr>
              <w:t>оказывающих</w:t>
            </w:r>
          </w:p>
          <w:p w:rsidR="009D6451" w:rsidRDefault="00332AF0">
            <w:pPr>
              <w:pStyle w:val="20"/>
              <w:framePr w:w="14664" w:wrap="notBeside" w:vAnchor="text" w:hAnchor="text" w:xAlign="center" w:y="1"/>
              <w:shd w:val="clear" w:color="auto" w:fill="auto"/>
              <w:spacing w:line="187" w:lineRule="exact"/>
              <w:ind w:firstLine="120"/>
              <w:jc w:val="both"/>
            </w:pPr>
            <w:r>
              <w:rPr>
                <w:rStyle w:val="285pt1"/>
              </w:rPr>
              <w:t>отдельным категориям граждан в Рес</w:t>
            </w:r>
            <w:r>
              <w:rPr>
                <w:rStyle w:val="285pt1"/>
              </w:rPr>
              <w:softHyphen/>
              <w:t>публике Татар</w:t>
            </w:r>
            <w:r>
              <w:rPr>
                <w:rStyle w:val="285pt1"/>
              </w:rPr>
              <w:softHyphen/>
              <w:t>стан услуги по зубо- и слухо</w:t>
            </w:r>
            <w:r>
              <w:rPr>
                <w:rStyle w:val="285pt1"/>
              </w:rPr>
              <w:softHyphen/>
              <w:t>протезирова</w:t>
            </w:r>
            <w:r>
              <w:rPr>
                <w:rStyle w:val="285pt1"/>
              </w:rPr>
              <w:softHyphen/>
              <w:t>нию</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7" w:lineRule="exact"/>
              <w:ind w:firstLine="0"/>
            </w:pPr>
            <w:r>
              <w:rPr>
                <w:rStyle w:val="285pt1"/>
              </w:rPr>
              <w:t>проводящих</w:t>
            </w:r>
          </w:p>
          <w:p w:rsidR="009D6451" w:rsidRDefault="00332AF0">
            <w:pPr>
              <w:pStyle w:val="20"/>
              <w:framePr w:w="14664" w:wrap="notBeside" w:vAnchor="text" w:hAnchor="text" w:xAlign="center" w:y="1"/>
              <w:shd w:val="clear" w:color="auto" w:fill="auto"/>
              <w:spacing w:line="187" w:lineRule="exact"/>
              <w:ind w:left="160" w:firstLine="0"/>
              <w:jc w:val="left"/>
            </w:pPr>
            <w:r>
              <w:rPr>
                <w:rStyle w:val="285pt1"/>
              </w:rPr>
              <w:t>профилакти</w:t>
            </w:r>
            <w:r>
              <w:rPr>
                <w:rStyle w:val="285pt1"/>
              </w:rPr>
              <w:softHyphen/>
            </w:r>
          </w:p>
          <w:p w:rsidR="009D6451" w:rsidRDefault="00332AF0">
            <w:pPr>
              <w:pStyle w:val="20"/>
              <w:framePr w:w="14664" w:wrap="notBeside" w:vAnchor="text" w:hAnchor="text" w:xAlign="center" w:y="1"/>
              <w:shd w:val="clear" w:color="auto" w:fill="auto"/>
              <w:spacing w:line="187" w:lineRule="exact"/>
              <w:ind w:firstLine="0"/>
            </w:pPr>
            <w:r>
              <w:rPr>
                <w:rStyle w:val="285pt1"/>
              </w:rPr>
              <w:t>ческие</w:t>
            </w:r>
          </w:p>
          <w:p w:rsidR="009D6451" w:rsidRDefault="00332AF0">
            <w:pPr>
              <w:pStyle w:val="20"/>
              <w:framePr w:w="14664" w:wrap="notBeside" w:vAnchor="text" w:hAnchor="text" w:xAlign="center" w:y="1"/>
              <w:shd w:val="clear" w:color="auto" w:fill="auto"/>
              <w:spacing w:line="187" w:lineRule="exact"/>
              <w:ind w:left="160" w:firstLine="0"/>
              <w:jc w:val="left"/>
            </w:pPr>
            <w:r>
              <w:rPr>
                <w:rStyle w:val="285pt1"/>
              </w:rPr>
              <w:t>медицинские</w:t>
            </w:r>
          </w:p>
          <w:p w:rsidR="009D6451" w:rsidRDefault="00332AF0">
            <w:pPr>
              <w:pStyle w:val="20"/>
              <w:framePr w:w="14664" w:wrap="notBeside" w:vAnchor="text" w:hAnchor="text" w:xAlign="center" w:y="1"/>
              <w:shd w:val="clear" w:color="auto" w:fill="auto"/>
              <w:spacing w:line="187" w:lineRule="exact"/>
              <w:ind w:firstLine="0"/>
            </w:pPr>
            <w:r>
              <w:rPr>
                <w:rStyle w:val="285pt1"/>
              </w:rPr>
              <w:t>осмотры и диспансери</w:t>
            </w:r>
            <w:r>
              <w:rPr>
                <w:rStyle w:val="285pt1"/>
              </w:rPr>
              <w:softHyphen/>
              <w:t>зацию**</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2"/>
              </w:rPr>
              <w:t>1</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2</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2"/>
              </w:rPr>
              <w:t>3</w:t>
            </w:r>
          </w:p>
        </w:tc>
        <w:tc>
          <w:tcPr>
            <w:tcW w:w="1910"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4</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5</w:t>
            </w:r>
          </w:p>
        </w:tc>
        <w:tc>
          <w:tcPr>
            <w:tcW w:w="1368"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2"/>
              </w:rPr>
              <w:t>6</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7</w:t>
            </w:r>
          </w:p>
        </w:tc>
      </w:tr>
      <w:tr w:rsidR="009D6451">
        <w:tblPrEx>
          <w:tblCellMar>
            <w:top w:w="0" w:type="dxa"/>
            <w:bottom w:w="0" w:type="dxa"/>
          </w:tblCellMar>
        </w:tblPrEx>
        <w:trPr>
          <w:trHeight w:hRule="exact" w:val="211"/>
          <w:jc w:val="center"/>
        </w:trPr>
        <w:tc>
          <w:tcPr>
            <w:tcW w:w="14664"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Медицинские организации республиканского значения</w:t>
            </w:r>
          </w:p>
        </w:tc>
      </w:tr>
      <w:tr w:rsidR="009D6451">
        <w:tblPrEx>
          <w:tblCellMar>
            <w:top w:w="0" w:type="dxa"/>
            <w:bottom w:w="0" w:type="dxa"/>
          </w:tblCellMar>
        </w:tblPrEx>
        <w:trPr>
          <w:trHeight w:hRule="exact" w:val="461"/>
          <w:jc w:val="center"/>
        </w:trPr>
        <w:tc>
          <w:tcPr>
            <w:tcW w:w="566"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246" w:lineRule="exact"/>
              <w:ind w:right="220" w:firstLine="0"/>
              <w:jc w:val="right"/>
            </w:pPr>
            <w:r>
              <w:rPr>
                <w:rStyle w:val="285pt2"/>
              </w:rPr>
              <w:t>1</w:t>
            </w:r>
            <w:r>
              <w:rPr>
                <w:rStyle w:val="2LucidaSansUnicode8pt"/>
              </w:rPr>
              <w:t>.</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216" w:lineRule="exact"/>
              <w:ind w:firstLine="0"/>
              <w:jc w:val="both"/>
            </w:pPr>
            <w:r>
              <w:rPr>
                <w:rStyle w:val="285pt1"/>
              </w:rPr>
              <w:t>ГАУЗ</w:t>
            </w:r>
            <w:r>
              <w:rPr>
                <w:rStyle w:val="285pt1"/>
                <w:vertAlign w:val="superscript"/>
              </w:rPr>
              <w:t>1</w:t>
            </w:r>
            <w:r>
              <w:rPr>
                <w:rStyle w:val="285pt1"/>
              </w:rPr>
              <w:t xml:space="preserve"> «Детская республиканская клиническая больница Министерства здраво</w:t>
            </w:r>
            <w:r>
              <w:rPr>
                <w:rStyle w:val="285pt1"/>
              </w:rPr>
              <w:softHyphen/>
              <w:t>охранения Республики Татарстан»</w:t>
            </w:r>
          </w:p>
        </w:tc>
        <w:tc>
          <w:tcPr>
            <w:tcW w:w="1637"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368"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240" w:firstLine="0"/>
              <w:jc w:val="left"/>
            </w:pPr>
            <w:r>
              <w:rPr>
                <w:rStyle w:val="285pt1"/>
              </w:rPr>
              <w:t>2.</w:t>
            </w:r>
          </w:p>
        </w:tc>
        <w:tc>
          <w:tcPr>
            <w:tcW w:w="6288"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ГАУЗ «Межрегиональный клинико-диагностический центр»</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368"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403"/>
          <w:jc w:val="center"/>
        </w:trPr>
        <w:tc>
          <w:tcPr>
            <w:tcW w:w="566"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246" w:lineRule="exact"/>
              <w:ind w:left="240" w:firstLine="0"/>
              <w:jc w:val="left"/>
            </w:pPr>
            <w:r>
              <w:rPr>
                <w:rStyle w:val="285pt2"/>
              </w:rPr>
              <w:t>3</w:t>
            </w:r>
            <w:r>
              <w:rPr>
                <w:rStyle w:val="2LucidaSansUnicode8pt"/>
              </w:rPr>
              <w:t>.</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92" w:lineRule="exact"/>
              <w:ind w:firstLine="0"/>
              <w:jc w:val="both"/>
            </w:pPr>
            <w:r>
              <w:rPr>
                <w:rStyle w:val="285pt1"/>
              </w:rPr>
              <w:t>ГАУЗ «Республиканская клиническая больница Министерства здравоохранения Республики Татарстан»*"’</w:t>
            </w:r>
          </w:p>
        </w:tc>
        <w:tc>
          <w:tcPr>
            <w:tcW w:w="1637"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368"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403"/>
          <w:jc w:val="center"/>
        </w:trPr>
        <w:tc>
          <w:tcPr>
            <w:tcW w:w="566"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left="240" w:firstLine="0"/>
              <w:jc w:val="left"/>
            </w:pPr>
            <w:r>
              <w:rPr>
                <w:rStyle w:val="285pt1"/>
              </w:rPr>
              <w:t>4.</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92" w:lineRule="exact"/>
              <w:ind w:firstLine="0"/>
              <w:jc w:val="both"/>
            </w:pPr>
            <w:r>
              <w:rPr>
                <w:rStyle w:val="285pt1"/>
              </w:rPr>
              <w:t>ГАУЗ «Республиканская клиническая инфекционная больница имени профессо</w:t>
            </w:r>
            <w:r>
              <w:rPr>
                <w:rStyle w:val="285pt1"/>
              </w:rPr>
              <w:softHyphen/>
              <w:t>ра А.Ф.Агафонова»</w:t>
            </w:r>
          </w:p>
        </w:tc>
        <w:tc>
          <w:tcPr>
            <w:tcW w:w="1637"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442"/>
          <w:jc w:val="center"/>
        </w:trPr>
        <w:tc>
          <w:tcPr>
            <w:tcW w:w="566" w:type="dxa"/>
            <w:tcBorders>
              <w:top w:val="single" w:sz="4" w:space="0" w:color="auto"/>
              <w:left w:val="single" w:sz="4" w:space="0" w:color="auto"/>
              <w:bottom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left="240" w:firstLine="0"/>
              <w:jc w:val="left"/>
            </w:pPr>
            <w:r>
              <w:rPr>
                <w:rStyle w:val="285pt1"/>
              </w:rPr>
              <w:t>5.</w:t>
            </w:r>
          </w:p>
        </w:tc>
        <w:tc>
          <w:tcPr>
            <w:tcW w:w="6288"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206" w:lineRule="exact"/>
              <w:ind w:firstLine="0"/>
              <w:jc w:val="both"/>
            </w:pPr>
            <w:r>
              <w:rPr>
                <w:rStyle w:val="285pt1"/>
              </w:rPr>
              <w:t>ГАУЗ «Республиканская клиническая офтальмологическая больница Министер</w:t>
            </w:r>
            <w:r>
              <w:rPr>
                <w:rStyle w:val="285pt1"/>
              </w:rPr>
              <w:softHyphen/>
              <w:t>ства здравоохранения Республики Татарстан имени профессора Е.В.Адамюка»</w:t>
            </w:r>
          </w:p>
        </w:tc>
        <w:tc>
          <w:tcPr>
            <w:tcW w:w="1637" w:type="dxa"/>
            <w:tcBorders>
              <w:top w:val="single" w:sz="4" w:space="0" w:color="auto"/>
              <w:left w:val="single" w:sz="4" w:space="0" w:color="auto"/>
              <w:bottom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bottom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bottom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368" w:type="dxa"/>
            <w:tcBorders>
              <w:top w:val="single" w:sz="4" w:space="0" w:color="auto"/>
              <w:left w:val="single" w:sz="4" w:space="0" w:color="auto"/>
              <w:bottom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bl>
    <w:p w:rsidR="009D6451" w:rsidRDefault="009D6451">
      <w:pPr>
        <w:framePr w:w="14664" w:wrap="notBeside" w:vAnchor="text" w:hAnchor="text" w:xAlign="center" w:y="1"/>
        <w:rPr>
          <w:sz w:val="2"/>
          <w:szCs w:val="2"/>
        </w:rPr>
      </w:pPr>
    </w:p>
    <w:p w:rsidR="009D6451" w:rsidRDefault="009D6451">
      <w:pPr>
        <w:rPr>
          <w:sz w:val="2"/>
          <w:szCs w:val="2"/>
        </w:rPr>
      </w:pPr>
    </w:p>
    <w:p w:rsidR="009D6451" w:rsidRDefault="009D6451">
      <w:pPr>
        <w:rPr>
          <w:sz w:val="2"/>
          <w:szCs w:val="2"/>
        </w:rPr>
        <w:sectPr w:rsidR="009D6451">
          <w:headerReference w:type="default" r:id="rId18"/>
          <w:footerReference w:type="default" r:id="rId19"/>
          <w:pgSz w:w="16840" w:h="11900" w:orient="landscape"/>
          <w:pgMar w:top="1240" w:right="801" w:bottom="1240" w:left="1355" w:header="0" w:footer="3" w:gutter="0"/>
          <w:pgNumType w:start="59"/>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6288"/>
        <w:gridCol w:w="1637"/>
        <w:gridCol w:w="1920"/>
        <w:gridCol w:w="1637"/>
        <w:gridCol w:w="1363"/>
        <w:gridCol w:w="1253"/>
      </w:tblGrid>
      <w:tr w:rsidR="009D6451">
        <w:tblPrEx>
          <w:tblCellMar>
            <w:top w:w="0" w:type="dxa"/>
            <w:bottom w:w="0" w:type="dxa"/>
          </w:tblCellMar>
        </w:tblPrEx>
        <w:trPr>
          <w:trHeight w:hRule="exact" w:val="230"/>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lastRenderedPageBreak/>
              <w:t>1</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2</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4</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5</w:t>
            </w: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6</w:t>
            </w: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7</w:t>
            </w:r>
          </w:p>
        </w:tc>
      </w:tr>
      <w:tr w:rsidR="009D6451">
        <w:tblPrEx>
          <w:tblCellMar>
            <w:top w:w="0" w:type="dxa"/>
            <w:bottom w:w="0" w:type="dxa"/>
          </w:tblCellMar>
        </w:tblPrEx>
        <w:trPr>
          <w:trHeight w:hRule="exact" w:val="408"/>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6.</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tabs>
                <w:tab w:val="left" w:pos="773"/>
                <w:tab w:val="left" w:pos="2472"/>
                <w:tab w:val="left" w:pos="3758"/>
                <w:tab w:val="left" w:pos="5366"/>
              </w:tabs>
              <w:spacing w:line="192" w:lineRule="exact"/>
              <w:ind w:firstLine="0"/>
              <w:jc w:val="both"/>
            </w:pPr>
            <w:r>
              <w:rPr>
                <w:rStyle w:val="285pt1"/>
              </w:rPr>
              <w:t>ГАУЗ</w:t>
            </w:r>
            <w:r>
              <w:rPr>
                <w:rStyle w:val="285pt1"/>
              </w:rPr>
              <w:tab/>
              <w:t>«Республиканская</w:t>
            </w:r>
            <w:r>
              <w:rPr>
                <w:rStyle w:val="285pt1"/>
              </w:rPr>
              <w:tab/>
              <w:t>клиническая</w:t>
            </w:r>
            <w:r>
              <w:rPr>
                <w:rStyle w:val="285pt1"/>
              </w:rPr>
              <w:tab/>
              <w:t>психиатрическая</w:t>
            </w:r>
            <w:r>
              <w:rPr>
                <w:rStyle w:val="285pt1"/>
              </w:rPr>
              <w:tab/>
              <w:t>больница</w:t>
            </w:r>
          </w:p>
          <w:p w:rsidR="009D6451" w:rsidRDefault="00332AF0">
            <w:pPr>
              <w:pStyle w:val="20"/>
              <w:framePr w:w="14659" w:wrap="notBeside" w:vAnchor="text" w:hAnchor="text" w:xAlign="center" w:y="1"/>
              <w:shd w:val="clear" w:color="auto" w:fill="auto"/>
              <w:spacing w:line="192" w:lineRule="exact"/>
              <w:ind w:firstLine="0"/>
              <w:jc w:val="both"/>
            </w:pPr>
            <w:r>
              <w:rPr>
                <w:rStyle w:val="285pt1"/>
              </w:rPr>
              <w:t>им.акад.В.М.Бехтерева Министерства здравоохранения Республики Татарстан»</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920"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394"/>
          <w:jc w:val="center"/>
        </w:trPr>
        <w:tc>
          <w:tcPr>
            <w:tcW w:w="562"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7.</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2" w:lineRule="exact"/>
              <w:ind w:firstLine="0"/>
              <w:jc w:val="both"/>
            </w:pPr>
            <w:r>
              <w:rPr>
                <w:rStyle w:val="285pt1"/>
              </w:rPr>
              <w:t>ГАУЗ «Республиканская стоматологическая поликлиника Министерства здраво</w:t>
            </w:r>
            <w:r>
              <w:rPr>
                <w:rStyle w:val="285pt1"/>
              </w:rPr>
              <w:softHyphen/>
              <w:t>охранения Республики Татарстан»</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8.</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«Республиканский детский психоневрологический санаторий»</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403"/>
          <w:jc w:val="center"/>
        </w:trPr>
        <w:tc>
          <w:tcPr>
            <w:tcW w:w="562"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9.</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2" w:lineRule="exact"/>
              <w:ind w:firstLine="0"/>
              <w:jc w:val="both"/>
            </w:pPr>
            <w:r>
              <w:rPr>
                <w:rStyle w:val="285pt1"/>
              </w:rPr>
              <w:t>ГАУЗ «Республиканский клинический кожно-венерологический диспансер Ми</w:t>
            </w:r>
            <w:r>
              <w:rPr>
                <w:rStyle w:val="285pt1"/>
              </w:rPr>
              <w:softHyphen/>
              <w:t>нистерства здравоохранения Республики Татарстан имени профессора А.Г.Гс»</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10.</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«Республиканский клинический неврологический центр»</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403"/>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11.</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202" w:lineRule="exact"/>
              <w:ind w:firstLine="0"/>
              <w:jc w:val="both"/>
            </w:pPr>
            <w:r>
              <w:rPr>
                <w:rStyle w:val="285pt1"/>
              </w:rPr>
              <w:t>ГАУЗ «Республиканский клинический онкологический диспансер Министерства здравоохранения Республики Татарстан имени профессора М.З.Сигала»</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12.</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«Республиканский клинический противотуберкулезный диспансер»</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403"/>
          <w:jc w:val="center"/>
        </w:trPr>
        <w:tc>
          <w:tcPr>
            <w:tcW w:w="562"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13.</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7" w:lineRule="exact"/>
              <w:ind w:firstLine="0"/>
              <w:jc w:val="both"/>
            </w:pPr>
            <w:r>
              <w:rPr>
                <w:rStyle w:val="285pt1"/>
              </w:rPr>
              <w:t>ГАУЗ «Республиканский наркологический диспансер Министерства здравоохра</w:t>
            </w:r>
            <w:r>
              <w:rPr>
                <w:rStyle w:val="285pt1"/>
              </w:rPr>
              <w:softHyphen/>
              <w:t>нения Республики Татарстан»</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920"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413"/>
          <w:jc w:val="center"/>
        </w:trPr>
        <w:tc>
          <w:tcPr>
            <w:tcW w:w="562"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14.</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7" w:lineRule="exact"/>
              <w:ind w:firstLine="0"/>
              <w:jc w:val="both"/>
            </w:pPr>
            <w:r>
              <w:rPr>
                <w:rStyle w:val="285pt1"/>
              </w:rPr>
              <w:t>ГАУЗ «Республиканский центр общественного здоровья и медицинской профи</w:t>
            </w:r>
            <w:r>
              <w:rPr>
                <w:rStyle w:val="285pt1"/>
              </w:rPr>
              <w:softHyphen/>
              <w:t>лактики»</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403"/>
          <w:jc w:val="center"/>
        </w:trPr>
        <w:tc>
          <w:tcPr>
            <w:tcW w:w="562"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15.</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7" w:lineRule="exact"/>
              <w:ind w:firstLine="0"/>
              <w:jc w:val="both"/>
            </w:pPr>
            <w:r>
              <w:rPr>
                <w:rStyle w:val="285pt1"/>
              </w:rPr>
              <w:t>ГАУЗ «Республиканский центр по профилактике и борьбе со СПИД и инфекци</w:t>
            </w:r>
            <w:r>
              <w:rPr>
                <w:rStyle w:val="285pt1"/>
              </w:rPr>
              <w:softHyphen/>
              <w:t>онными заболеваниями Министерства здравоохранения Республики Татарстан»</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220" w:firstLine="0"/>
              <w:jc w:val="left"/>
            </w:pPr>
            <w:r>
              <w:rPr>
                <w:rStyle w:val="285pt1"/>
              </w:rPr>
              <w:t>16.</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Республики Татарстан «Больница скорой медицинской помощи»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66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tabs>
                <w:tab w:val="left" w:pos="1104"/>
              </w:tabs>
              <w:spacing w:line="188" w:lineRule="exact"/>
              <w:ind w:firstLine="0"/>
              <w:jc w:val="both"/>
            </w:pPr>
            <w:r>
              <w:rPr>
                <w:rStyle w:val="285pt0pt"/>
                <w:lang w:val="en-US" w:eastAsia="en-US" w:bidi="en-US"/>
              </w:rPr>
              <w:t>i</w:t>
            </w:r>
            <w:r>
              <w:rPr>
                <w:rStyle w:val="285pt1"/>
                <w:lang w:val="en-US" w:eastAsia="en-US" w:bidi="en-US"/>
              </w:rPr>
              <w:tab/>
            </w:r>
            <w:r>
              <w:rPr>
                <w:rStyle w:val="285pt1"/>
              </w:rPr>
              <w:t>Агрызский район</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200" w:firstLine="0"/>
              <w:jc w:val="left"/>
            </w:pPr>
            <w:r>
              <w:rPr>
                <w:rStyle w:val="285pt1"/>
              </w:rPr>
              <w:t>17.</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«Агрызская центральная районная больница»</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200" w:firstLine="0"/>
              <w:jc w:val="left"/>
            </w:pPr>
            <w:r>
              <w:rPr>
                <w:rStyle w:val="285pt1"/>
              </w:rPr>
              <w:t>18.</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«Табиб Карим»</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200" w:firstLine="0"/>
              <w:jc w:val="left"/>
            </w:pPr>
            <w:r>
              <w:rPr>
                <w:rStyle w:val="285pt1"/>
              </w:rPr>
              <w:t>19.</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ЧУЗ «Больница «РЖД-Медицина» города Ижевск»</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6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Азнакаевский район</w:t>
            </w:r>
          </w:p>
        </w:tc>
      </w:tr>
      <w:tr w:rsidR="009D6451">
        <w:tblPrEx>
          <w:tblCellMar>
            <w:top w:w="0" w:type="dxa"/>
            <w:bottom w:w="0" w:type="dxa"/>
          </w:tblCellMar>
        </w:tblPrEx>
        <w:trPr>
          <w:trHeight w:hRule="exact" w:val="21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20.</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«Азнакаевская центральная районная больница»</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21.</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Республики Татарстан «Актюбинский психоневрологический диспансер»</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22.</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«Лечебно диагностическая клиника»</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1466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Аксубаевский район</w:t>
            </w:r>
          </w:p>
        </w:tc>
      </w:tr>
      <w:tr w:rsidR="009D6451">
        <w:tblPrEx>
          <w:tblCellMar>
            <w:top w:w="0" w:type="dxa"/>
            <w:bottom w:w="0" w:type="dxa"/>
          </w:tblCellMar>
        </w:tblPrEx>
        <w:trPr>
          <w:trHeight w:hRule="exact" w:val="211"/>
          <w:jc w:val="center"/>
        </w:trPr>
        <w:tc>
          <w:tcPr>
            <w:tcW w:w="1466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tabs>
                <w:tab w:val="left" w:pos="7435"/>
                <w:tab w:val="left" w:pos="8290"/>
                <w:tab w:val="left" w:pos="9211"/>
                <w:tab w:val="left" w:pos="10210"/>
                <w:tab w:val="left" w:pos="11842"/>
                <w:tab w:val="left" w:pos="12485"/>
                <w:tab w:val="left" w:pos="13205"/>
                <w:tab w:val="left" w:pos="13790"/>
              </w:tabs>
              <w:spacing w:line="188" w:lineRule="exact"/>
              <w:ind w:firstLine="0"/>
              <w:jc w:val="both"/>
            </w:pPr>
            <w:r>
              <w:rPr>
                <w:rStyle w:val="285pt1"/>
              </w:rPr>
              <w:t>23. I ГАУЗ «Аксубаевская центральная районная больница»</w:t>
            </w:r>
            <w:r>
              <w:rPr>
                <w:rStyle w:val="285pt1"/>
              </w:rPr>
              <w:tab/>
              <w:t>+</w:t>
            </w:r>
            <w:r>
              <w:rPr>
                <w:rStyle w:val="285pt1"/>
              </w:rPr>
              <w:tab/>
              <w:t>1</w:t>
            </w:r>
            <w:r>
              <w:rPr>
                <w:rStyle w:val="285pt1"/>
              </w:rPr>
              <w:tab/>
              <w:t>+</w:t>
            </w:r>
            <w:r>
              <w:rPr>
                <w:rStyle w:val="285pt1"/>
              </w:rPr>
              <w:tab/>
            </w:r>
            <w:r>
              <w:rPr>
                <w:rStyle w:val="285pt1"/>
                <w:lang w:val="en-US" w:eastAsia="en-US" w:bidi="en-US"/>
              </w:rPr>
              <w:t>I</w:t>
            </w:r>
            <w:r w:rsidRPr="00985104">
              <w:rPr>
                <w:rStyle w:val="285pt1"/>
                <w:lang w:eastAsia="en-US" w:bidi="en-US"/>
              </w:rPr>
              <w:tab/>
            </w:r>
            <w:r>
              <w:rPr>
                <w:rStyle w:val="285pt1"/>
              </w:rPr>
              <w:t>1</w:t>
            </w:r>
            <w:r>
              <w:rPr>
                <w:rStyle w:val="285pt1"/>
              </w:rPr>
              <w:tab/>
              <w:t>+</w:t>
            </w:r>
            <w:r>
              <w:rPr>
                <w:rStyle w:val="285pt1"/>
              </w:rPr>
              <w:tab/>
              <w:t>1</w:t>
            </w:r>
            <w:r>
              <w:rPr>
                <w:rStyle w:val="285pt1"/>
              </w:rPr>
              <w:tab/>
              <w:t>+</w:t>
            </w:r>
          </w:p>
        </w:tc>
      </w:tr>
      <w:tr w:rsidR="009D6451">
        <w:tblPrEx>
          <w:tblCellMar>
            <w:top w:w="0" w:type="dxa"/>
            <w:bottom w:w="0" w:type="dxa"/>
          </w:tblCellMar>
        </w:tblPrEx>
        <w:trPr>
          <w:trHeight w:hRule="exact" w:val="211"/>
          <w:jc w:val="center"/>
        </w:trPr>
        <w:tc>
          <w:tcPr>
            <w:tcW w:w="1466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Акганышский район</w:t>
            </w:r>
          </w:p>
        </w:tc>
      </w:tr>
      <w:tr w:rsidR="009D6451">
        <w:tblPrEx>
          <w:tblCellMar>
            <w:top w:w="0" w:type="dxa"/>
            <w:bottom w:w="0" w:type="dxa"/>
          </w:tblCellMar>
        </w:tblPrEx>
        <w:trPr>
          <w:trHeight w:hRule="exact" w:val="202"/>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24.</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«Актанышская центральная районная больница»</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25.</w:t>
            </w:r>
          </w:p>
        </w:tc>
        <w:tc>
          <w:tcPr>
            <w:tcW w:w="6288"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«Стоматолог»</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66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Алексесвский район</w:t>
            </w:r>
          </w:p>
        </w:tc>
      </w:tr>
      <w:tr w:rsidR="009D6451">
        <w:tblPrEx>
          <w:tblCellMar>
            <w:top w:w="0" w:type="dxa"/>
            <w:bottom w:w="0" w:type="dxa"/>
          </w:tblCellMar>
        </w:tblPrEx>
        <w:trPr>
          <w:trHeight w:hRule="exact" w:val="206"/>
          <w:jc w:val="center"/>
        </w:trPr>
        <w:tc>
          <w:tcPr>
            <w:tcW w:w="1466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tabs>
                <w:tab w:val="left" w:pos="365"/>
                <w:tab w:val="left" w:pos="6648"/>
                <w:tab w:val="left" w:pos="7435"/>
                <w:tab w:val="left" w:pos="8290"/>
                <w:tab w:val="left" w:pos="9206"/>
                <w:tab w:val="left" w:pos="10205"/>
                <w:tab w:val="left" w:pos="11842"/>
                <w:tab w:val="left" w:pos="12485"/>
                <w:tab w:val="left" w:pos="13210"/>
                <w:tab w:val="left" w:pos="13790"/>
              </w:tabs>
              <w:spacing w:line="188" w:lineRule="exact"/>
              <w:ind w:firstLine="0"/>
              <w:jc w:val="both"/>
            </w:pPr>
            <w:r>
              <w:rPr>
                <w:rStyle w:val="285pt1"/>
              </w:rPr>
              <w:t>26.</w:t>
            </w:r>
            <w:r>
              <w:rPr>
                <w:rStyle w:val="285pt1"/>
              </w:rPr>
              <w:tab/>
              <w:t>| ГАУЗ «Алексеевская центральная районная больница»</w:t>
            </w:r>
            <w:r>
              <w:rPr>
                <w:rStyle w:val="285pt1"/>
              </w:rPr>
              <w:tab/>
              <w:t>1</w:t>
            </w:r>
            <w:r>
              <w:rPr>
                <w:rStyle w:val="285pt1"/>
              </w:rPr>
              <w:tab/>
              <w:t>+</w:t>
            </w:r>
            <w:r>
              <w:rPr>
                <w:rStyle w:val="285pt1"/>
              </w:rPr>
              <w:tab/>
              <w:t>1</w:t>
            </w:r>
            <w:r>
              <w:rPr>
                <w:rStyle w:val="285pt1"/>
              </w:rPr>
              <w:tab/>
              <w:t>+</w:t>
            </w:r>
            <w:r>
              <w:rPr>
                <w:rStyle w:val="285pt1"/>
              </w:rPr>
              <w:tab/>
              <w:t>1</w:t>
            </w:r>
            <w:r>
              <w:rPr>
                <w:rStyle w:val="285pt1"/>
              </w:rPr>
              <w:tab/>
              <w:t>I</w:t>
            </w:r>
            <w:r>
              <w:rPr>
                <w:rStyle w:val="285pt1"/>
              </w:rPr>
              <w:tab/>
              <w:t>+</w:t>
            </w:r>
            <w:r>
              <w:rPr>
                <w:rStyle w:val="285pt1"/>
              </w:rPr>
              <w:tab/>
              <w:t>1</w:t>
            </w:r>
            <w:r>
              <w:rPr>
                <w:rStyle w:val="285pt1"/>
              </w:rPr>
              <w:tab/>
              <w:t>+</w:t>
            </w:r>
          </w:p>
        </w:tc>
      </w:tr>
      <w:tr w:rsidR="009D6451">
        <w:tblPrEx>
          <w:tblCellMar>
            <w:top w:w="0" w:type="dxa"/>
            <w:bottom w:w="0" w:type="dxa"/>
          </w:tblCellMar>
        </w:tblPrEx>
        <w:trPr>
          <w:trHeight w:hRule="exact" w:val="211"/>
          <w:jc w:val="center"/>
        </w:trPr>
        <w:tc>
          <w:tcPr>
            <w:tcW w:w="1466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Алькеевский район</w:t>
            </w:r>
          </w:p>
        </w:tc>
      </w:tr>
      <w:tr w:rsidR="009D6451">
        <w:tblPrEx>
          <w:tblCellMar>
            <w:top w:w="0" w:type="dxa"/>
            <w:bottom w:w="0" w:type="dxa"/>
          </w:tblCellMar>
        </w:tblPrEx>
        <w:trPr>
          <w:trHeight w:hRule="exact" w:val="403"/>
          <w:jc w:val="center"/>
        </w:trPr>
        <w:tc>
          <w:tcPr>
            <w:tcW w:w="562"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27.</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7" w:lineRule="exact"/>
              <w:ind w:firstLine="0"/>
              <w:jc w:val="both"/>
            </w:pPr>
            <w:r>
              <w:rPr>
                <w:rStyle w:val="285pt1"/>
              </w:rPr>
              <w:t>ГАУЗ «Базарно-Матакская центральная районная больница Алькеевского муни</w:t>
            </w:r>
            <w:r>
              <w:rPr>
                <w:rStyle w:val="285pt1"/>
              </w:rPr>
              <w:softHyphen/>
              <w:t>ципального района»</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28.</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«Межрайонный центр глазной хирургии - Хузангаево»</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66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Альметьевский район</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29.</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«Альметьевская городская поликлиника № 3»</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30.</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«Альметьевская детская городская больница с перинатальным центром»</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31.</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«Альметьевская станция скорой медицинской помощи»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32.</w:t>
            </w:r>
          </w:p>
        </w:tc>
        <w:tc>
          <w:tcPr>
            <w:tcW w:w="6288"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«Альметьевская стоматологическая поликлиника»</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562"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180" w:firstLine="0"/>
              <w:jc w:val="left"/>
            </w:pPr>
            <w:r>
              <w:rPr>
                <w:rStyle w:val="285pt1"/>
              </w:rPr>
              <w:t>33.</w:t>
            </w:r>
          </w:p>
        </w:tc>
        <w:tc>
          <w:tcPr>
            <w:tcW w:w="6288"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ГАУЗ «Альметьевская центральная районная больница»</w:t>
            </w:r>
          </w:p>
        </w:tc>
        <w:tc>
          <w:tcPr>
            <w:tcW w:w="1637"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bottom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bottom w:val="single" w:sz="4" w:space="0" w:color="auto"/>
            </w:tcBorders>
            <w:shd w:val="clear" w:color="auto" w:fill="FFFFFF"/>
          </w:tcPr>
          <w:p w:rsidR="009D6451" w:rsidRDefault="009D6451">
            <w:pPr>
              <w:framePr w:w="14659"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bl>
    <w:p w:rsidR="009D6451" w:rsidRDefault="009D6451">
      <w:pPr>
        <w:framePr w:w="14659"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6274"/>
        <w:gridCol w:w="1642"/>
        <w:gridCol w:w="1915"/>
        <w:gridCol w:w="1637"/>
        <w:gridCol w:w="1368"/>
        <w:gridCol w:w="1253"/>
      </w:tblGrid>
      <w:tr w:rsidR="009D6451">
        <w:tblPrEx>
          <w:tblCellMar>
            <w:top w:w="0" w:type="dxa"/>
            <w:bottom w:w="0" w:type="dxa"/>
          </w:tblCellMar>
        </w:tblPrEx>
        <w:trPr>
          <w:trHeight w:hRule="exact" w:val="235"/>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10" w:lineRule="exact"/>
              <w:ind w:firstLine="0"/>
            </w:pPr>
            <w:r>
              <w:rPr>
                <w:rStyle w:val="25pt"/>
              </w:rPr>
              <w:lastRenderedPageBreak/>
              <w:t>1</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2</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3</w:t>
            </w: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4</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5</w:t>
            </w:r>
          </w:p>
        </w:tc>
        <w:tc>
          <w:tcPr>
            <w:tcW w:w="1368"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6</w:t>
            </w: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7</w:t>
            </w:r>
          </w:p>
        </w:tc>
      </w:tr>
      <w:tr w:rsidR="009D6451">
        <w:tblPrEx>
          <w:tblCellMar>
            <w:top w:w="0" w:type="dxa"/>
            <w:bottom w:w="0" w:type="dxa"/>
          </w:tblCellMar>
        </w:tblPrEx>
        <w:trPr>
          <w:trHeight w:hRule="exact" w:val="240"/>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34.</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«Альметьевский центр общественного здоровья и медицинской профилак-</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163"/>
          <w:jc w:val="center"/>
        </w:trPr>
        <w:tc>
          <w:tcPr>
            <w:tcW w:w="566"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6274" w:type="dxa"/>
            <w:tcBorders>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10" w:lineRule="exact"/>
              <w:ind w:firstLine="0"/>
              <w:jc w:val="left"/>
            </w:pPr>
            <w:r>
              <w:rPr>
                <w:rStyle w:val="25pt"/>
              </w:rPr>
              <w:t>ТИКИ»</w:t>
            </w:r>
          </w:p>
        </w:tc>
        <w:tc>
          <w:tcPr>
            <w:tcW w:w="1642"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915"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35.</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ЛПУ «Медико-санитарная часть открытого акционерного общества «Татнефть»</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168"/>
          <w:jc w:val="center"/>
        </w:trPr>
        <w:tc>
          <w:tcPr>
            <w:tcW w:w="566"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6274" w:type="dxa"/>
            <w:tcBorders>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и города Альметьевска»</w:t>
            </w:r>
          </w:p>
        </w:tc>
        <w:tc>
          <w:tcPr>
            <w:tcW w:w="1642"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915"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36.</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ООО «МРТ Экспресс»</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37.</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ООО «ФармГрупп»</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38.</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ПАО «Татнефть» имени В.Д.Шашина</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Апастовский район</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39.</w:t>
            </w:r>
          </w:p>
        </w:tc>
        <w:tc>
          <w:tcPr>
            <w:tcW w:w="6274"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«Апастовская центральная районная больница»</w:t>
            </w:r>
          </w:p>
        </w:tc>
        <w:tc>
          <w:tcPr>
            <w:tcW w:w="1642"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tabs>
                <w:tab w:val="left" w:leader="underscore" w:pos="1603"/>
              </w:tabs>
              <w:spacing w:line="222" w:lineRule="exact"/>
              <w:ind w:firstLine="0"/>
              <w:jc w:val="both"/>
            </w:pPr>
            <w:r>
              <w:rPr>
                <w:rStyle w:val="210pt"/>
              </w:rPr>
              <w:tab/>
            </w:r>
          </w:p>
        </w:tc>
        <w:tc>
          <w:tcPr>
            <w:tcW w:w="1368"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Арский район</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40.</w:t>
            </w:r>
          </w:p>
        </w:tc>
        <w:tc>
          <w:tcPr>
            <w:tcW w:w="6274"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«Арская центральная районная больница»</w:t>
            </w:r>
          </w:p>
        </w:tc>
        <w:tc>
          <w:tcPr>
            <w:tcW w:w="1642" w:type="dxa"/>
            <w:tcBorders>
              <w:top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Атнинский район</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41.</w:t>
            </w:r>
          </w:p>
        </w:tc>
        <w:tc>
          <w:tcPr>
            <w:tcW w:w="6274"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«Атнинская центральная районная больница»</w:t>
            </w:r>
          </w:p>
        </w:tc>
        <w:tc>
          <w:tcPr>
            <w:tcW w:w="1642"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2"/>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Бавлинский район</w:t>
            </w:r>
          </w:p>
        </w:tc>
      </w:tr>
      <w:tr w:rsidR="009D6451">
        <w:tblPrEx>
          <w:tblCellMar>
            <w:top w:w="0" w:type="dxa"/>
            <w:bottom w:w="0" w:type="dxa"/>
          </w:tblCellMar>
        </w:tblPrEx>
        <w:trPr>
          <w:trHeight w:hRule="exact" w:val="21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42.</w:t>
            </w:r>
          </w:p>
        </w:tc>
        <w:tc>
          <w:tcPr>
            <w:tcW w:w="6274"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«Бавлинская центральная районная больница»</w:t>
            </w:r>
          </w:p>
        </w:tc>
        <w:tc>
          <w:tcPr>
            <w:tcW w:w="1642"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915"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Балтаси некий район</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43.</w:t>
            </w:r>
          </w:p>
        </w:tc>
        <w:tc>
          <w:tcPr>
            <w:tcW w:w="6274"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«Балтасинская центральная районная больница»</w:t>
            </w:r>
          </w:p>
        </w:tc>
        <w:tc>
          <w:tcPr>
            <w:tcW w:w="1642"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Бугульминский район</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44.</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«Бугульминская центральная районная больница»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45.</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ООО «Медстом»</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46.</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ООО «Эстетика»</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47.</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ЧУЗ «Поликлиника «РЖД-Медицина» города Бугульма»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Буинский район</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48.</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«Буинская центральная районная больница»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49.</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«Республиканский детский санаторий села Черки-Кильдураты»</w:t>
            </w:r>
          </w:p>
        </w:tc>
        <w:tc>
          <w:tcPr>
            <w:tcW w:w="164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915"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Верхнеуслонский район</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50.</w:t>
            </w:r>
          </w:p>
        </w:tc>
        <w:tc>
          <w:tcPr>
            <w:tcW w:w="6274"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«Верхнеуслонская центральная районная больница»</w:t>
            </w:r>
          </w:p>
        </w:tc>
        <w:tc>
          <w:tcPr>
            <w:tcW w:w="1642"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2"/>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tabs>
                <w:tab w:val="left" w:pos="960"/>
              </w:tabs>
              <w:spacing w:line="188" w:lineRule="exact"/>
              <w:ind w:firstLine="0"/>
              <w:jc w:val="both"/>
            </w:pPr>
            <w:r>
              <w:rPr>
                <w:rStyle w:val="285pt1"/>
              </w:rPr>
              <w:t>}</w:t>
            </w:r>
            <w:r>
              <w:rPr>
                <w:rStyle w:val="285pt1"/>
              </w:rPr>
              <w:tab/>
              <w:t>Высокогорский район</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51.</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«Высокогорская центральная районная больница»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52.</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ООО «Центр Нефрологии»</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Дрожжановский район</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53.</w:t>
            </w:r>
          </w:p>
        </w:tc>
        <w:tc>
          <w:tcPr>
            <w:tcW w:w="6274"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«Дрожжановская центральная районная больница»</w:t>
            </w:r>
          </w:p>
        </w:tc>
        <w:tc>
          <w:tcPr>
            <w:tcW w:w="1642" w:type="dxa"/>
            <w:tcBorders>
              <w:top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Елабужский район</w:t>
            </w:r>
          </w:p>
        </w:tc>
      </w:tr>
      <w:tr w:rsidR="009D6451">
        <w:tblPrEx>
          <w:tblCellMar>
            <w:top w:w="0" w:type="dxa"/>
            <w:bottom w:w="0" w:type="dxa"/>
          </w:tblCellMar>
        </w:tblPrEx>
        <w:trPr>
          <w:trHeight w:hRule="exact" w:val="202"/>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54.</w:t>
            </w:r>
          </w:p>
        </w:tc>
        <w:tc>
          <w:tcPr>
            <w:tcW w:w="6274"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АО «Стоматологическая поликлиника «АлСтом»</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55.</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«Елабужская центральная районная больница»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56.</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ООО «Кристалл Клиник»</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57.</w:t>
            </w:r>
          </w:p>
        </w:tc>
        <w:tc>
          <w:tcPr>
            <w:tcW w:w="6274"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ООО «Центр глазной хирургии - Елабуга»</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Заинский район</w:t>
            </w:r>
          </w:p>
        </w:tc>
      </w:tr>
      <w:tr w:rsidR="009D6451">
        <w:tblPrEx>
          <w:tblCellMar>
            <w:top w:w="0" w:type="dxa"/>
            <w:bottom w:w="0" w:type="dxa"/>
          </w:tblCellMar>
        </w:tblPrEx>
        <w:trPr>
          <w:trHeight w:hRule="exact" w:val="216"/>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left="180" w:firstLine="0"/>
              <w:jc w:val="left"/>
            </w:pPr>
            <w:r>
              <w:rPr>
                <w:rStyle w:val="285pt1"/>
              </w:rPr>
              <w:t>58.</w:t>
            </w:r>
          </w:p>
        </w:tc>
        <w:tc>
          <w:tcPr>
            <w:tcW w:w="6274"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«Заинская центральная районная больница»</w:t>
            </w:r>
          </w:p>
        </w:tc>
        <w:tc>
          <w:tcPr>
            <w:tcW w:w="1642"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915"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1</w:t>
            </w:r>
          </w:p>
        </w:tc>
        <w:tc>
          <w:tcPr>
            <w:tcW w:w="1637"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6"/>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Зеленодольский район</w:t>
            </w:r>
          </w:p>
        </w:tc>
      </w:tr>
      <w:tr w:rsidR="009D6451">
        <w:tblPrEx>
          <w:tblCellMar>
            <w:top w:w="0" w:type="dxa"/>
            <w:bottom w:w="0" w:type="dxa"/>
          </w:tblCellMar>
        </w:tblPrEx>
        <w:trPr>
          <w:trHeight w:hRule="exact" w:val="202"/>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200" w:firstLine="0"/>
              <w:jc w:val="left"/>
            </w:pPr>
            <w:r>
              <w:rPr>
                <w:rStyle w:val="285pt1"/>
              </w:rPr>
              <w:t>59.</w:t>
            </w:r>
          </w:p>
        </w:tc>
        <w:tc>
          <w:tcPr>
            <w:tcW w:w="6274" w:type="dxa"/>
            <w:tcBorders>
              <w:top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«Зеленодольская центральная районная больница»</w:t>
            </w:r>
          </w:p>
        </w:tc>
        <w:tc>
          <w:tcPr>
            <w:tcW w:w="1642" w:type="dxa"/>
            <w:tcBorders>
              <w:top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915" w:type="dxa"/>
            <w:tcBorders>
              <w:top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5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1"/>
              </w:rPr>
              <w:t>Кайбицкий район</w:t>
            </w:r>
          </w:p>
        </w:tc>
      </w:tr>
      <w:tr w:rsidR="009D6451">
        <w:tblPrEx>
          <w:tblCellMar>
            <w:top w:w="0" w:type="dxa"/>
            <w:bottom w:w="0" w:type="dxa"/>
          </w:tblCellMar>
        </w:tblPrEx>
        <w:trPr>
          <w:trHeight w:hRule="exact" w:val="235"/>
          <w:jc w:val="center"/>
        </w:trPr>
        <w:tc>
          <w:tcPr>
            <w:tcW w:w="566"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left="200" w:firstLine="0"/>
              <w:jc w:val="left"/>
            </w:pPr>
            <w:r>
              <w:rPr>
                <w:rStyle w:val="285pt1"/>
              </w:rPr>
              <w:t>60.</w:t>
            </w:r>
          </w:p>
        </w:tc>
        <w:tc>
          <w:tcPr>
            <w:tcW w:w="6274" w:type="dxa"/>
            <w:tcBorders>
              <w:top w:val="single" w:sz="4" w:space="0" w:color="auto"/>
              <w:bottom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left"/>
            </w:pPr>
            <w:r>
              <w:rPr>
                <w:rStyle w:val="285pt1"/>
              </w:rPr>
              <w:t>ГАУЗ «Кайбицкая центральная районная больница»</w:t>
            </w:r>
          </w:p>
        </w:tc>
        <w:tc>
          <w:tcPr>
            <w:tcW w:w="1642" w:type="dxa"/>
            <w:tcBorders>
              <w:top w:val="single" w:sz="4" w:space="0" w:color="auto"/>
              <w:bottom w:val="single" w:sz="4" w:space="0" w:color="auto"/>
            </w:tcBorders>
            <w:shd w:val="clear" w:color="auto" w:fill="FFFFFF"/>
          </w:tcPr>
          <w:p w:rsidR="009D6451" w:rsidRDefault="009D6451">
            <w:pPr>
              <w:framePr w:w="14654" w:wrap="notBeside" w:vAnchor="text" w:hAnchor="text" w:xAlign="center" w:y="1"/>
              <w:rPr>
                <w:sz w:val="10"/>
                <w:szCs w:val="10"/>
              </w:rPr>
            </w:pPr>
          </w:p>
        </w:tc>
        <w:tc>
          <w:tcPr>
            <w:tcW w:w="1915" w:type="dxa"/>
            <w:tcBorders>
              <w:top w:val="single" w:sz="4" w:space="0" w:color="auto"/>
              <w:bottom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bottom w:val="single" w:sz="4" w:space="0" w:color="auto"/>
            </w:tcBorders>
            <w:shd w:val="clear" w:color="auto" w:fill="FFFFFF"/>
          </w:tcPr>
          <w:p w:rsidR="009D6451" w:rsidRDefault="009D6451">
            <w:pPr>
              <w:framePr w:w="14654" w:wrap="notBeside" w:vAnchor="text" w:hAnchor="text" w:xAlign="center" w:y="1"/>
              <w:rPr>
                <w:sz w:val="10"/>
                <w:szCs w:val="10"/>
              </w:rPr>
            </w:pPr>
          </w:p>
        </w:tc>
        <w:tc>
          <w:tcPr>
            <w:tcW w:w="1368"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bottom w:val="single" w:sz="4" w:space="0" w:color="auto"/>
              <w:righ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1"/>
              </w:rPr>
              <w:t>+</w:t>
            </w:r>
          </w:p>
        </w:tc>
      </w:tr>
    </w:tbl>
    <w:p w:rsidR="009D6451" w:rsidRDefault="009D6451">
      <w:pPr>
        <w:framePr w:w="14654"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6278"/>
        <w:gridCol w:w="1642"/>
        <w:gridCol w:w="1910"/>
        <w:gridCol w:w="1637"/>
        <w:gridCol w:w="1368"/>
        <w:gridCol w:w="1248"/>
      </w:tblGrid>
      <w:tr w:rsidR="009D6451">
        <w:tblPrEx>
          <w:tblCellMar>
            <w:top w:w="0" w:type="dxa"/>
            <w:bottom w:w="0" w:type="dxa"/>
          </w:tblCellMar>
        </w:tblPrEx>
        <w:trPr>
          <w:trHeight w:hRule="exact" w:val="235"/>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260" w:firstLine="0"/>
              <w:jc w:val="left"/>
            </w:pPr>
            <w:r>
              <w:rPr>
                <w:rStyle w:val="285pt1"/>
              </w:rPr>
              <w:lastRenderedPageBreak/>
              <w:t>1</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2</w:t>
            </w:r>
          </w:p>
        </w:tc>
        <w:tc>
          <w:tcPr>
            <w:tcW w:w="1642"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3</w:t>
            </w:r>
          </w:p>
        </w:tc>
        <w:tc>
          <w:tcPr>
            <w:tcW w:w="1910"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4</w:t>
            </w:r>
          </w:p>
        </w:tc>
        <w:tc>
          <w:tcPr>
            <w:tcW w:w="1637"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5</w:t>
            </w:r>
          </w:p>
        </w:tc>
        <w:tc>
          <w:tcPr>
            <w:tcW w:w="136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6</w:t>
            </w:r>
          </w:p>
        </w:tc>
        <w:tc>
          <w:tcPr>
            <w:tcW w:w="1248" w:type="dxa"/>
            <w:tcBorders>
              <w:top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7</w:t>
            </w:r>
          </w:p>
        </w:tc>
      </w:tr>
      <w:tr w:rsidR="009D6451">
        <w:tblPrEx>
          <w:tblCellMar>
            <w:top w:w="0" w:type="dxa"/>
            <w:bottom w:w="0" w:type="dxa"/>
          </w:tblCellMar>
        </w:tblPrEx>
        <w:trPr>
          <w:trHeight w:hRule="exact" w:val="202"/>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Камско-Устьинский район</w:t>
            </w:r>
          </w:p>
        </w:tc>
      </w:tr>
      <w:tr w:rsidR="009D6451">
        <w:tblPrEx>
          <w:tblCellMar>
            <w:top w:w="0" w:type="dxa"/>
            <w:bottom w:w="0" w:type="dxa"/>
          </w:tblCellMar>
        </w:tblPrEx>
        <w:trPr>
          <w:trHeight w:hRule="exact" w:val="202"/>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61.</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«Камско-Устьинская центральная районная больница»</w:t>
            </w:r>
          </w:p>
        </w:tc>
        <w:tc>
          <w:tcPr>
            <w:tcW w:w="1642"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Кукмсрский район</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62.</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«Кукморская центральная районная больница»</w:t>
            </w:r>
          </w:p>
        </w:tc>
        <w:tc>
          <w:tcPr>
            <w:tcW w:w="1642"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4</w:t>
            </w:r>
          </w:p>
        </w:tc>
        <w:tc>
          <w:tcPr>
            <w:tcW w:w="1910"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2" w:lineRule="exact"/>
              <w:ind w:firstLine="0"/>
            </w:pPr>
            <w:r>
              <w:rPr>
                <w:rStyle w:val="210pt"/>
                <w:vertAlign w:val="superscript"/>
              </w:rPr>
              <w:t>+</w:t>
            </w:r>
          </w:p>
        </w:tc>
      </w:tr>
      <w:tr w:rsidR="009D6451">
        <w:tblPrEx>
          <w:tblCellMar>
            <w:top w:w="0" w:type="dxa"/>
            <w:bottom w:w="0" w:type="dxa"/>
          </w:tblCellMar>
        </w:tblPrEx>
        <w:trPr>
          <w:trHeight w:hRule="exact" w:val="206"/>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Лаишевский район</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63.</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«Лаишевская центральная районная больница»</w:t>
            </w:r>
          </w:p>
        </w:tc>
        <w:tc>
          <w:tcPr>
            <w:tcW w:w="1642" w:type="dxa"/>
            <w:tcBorders>
              <w:top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Лсниногорский район</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64.</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«Лениногорская центральная районная больница»</w:t>
            </w:r>
          </w:p>
        </w:tc>
        <w:tc>
          <w:tcPr>
            <w:tcW w:w="1642" w:type="dxa"/>
            <w:tcBorders>
              <w:top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Мамадышский район</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65.</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«Мамадышская центральная районная больница»</w:t>
            </w:r>
          </w:p>
        </w:tc>
        <w:tc>
          <w:tcPr>
            <w:tcW w:w="1642" w:type="dxa"/>
            <w:tcBorders>
              <w:top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Менделеевский район</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66.</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«Менделеевская центральная районная больница»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67.</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«Стоматологическая поликлиника «Дента»</w:t>
            </w:r>
          </w:p>
        </w:tc>
        <w:tc>
          <w:tcPr>
            <w:tcW w:w="164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Мензелинский район</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68.</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«Мензелинская центральная районная больница»</w:t>
            </w:r>
          </w:p>
        </w:tc>
        <w:tc>
          <w:tcPr>
            <w:tcW w:w="1642" w:type="dxa"/>
            <w:tcBorders>
              <w:top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Муслюмовский район</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69.</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«Муслюмовская центральная районная больница»</w:t>
            </w:r>
          </w:p>
        </w:tc>
        <w:tc>
          <w:tcPr>
            <w:tcW w:w="1642"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2"/>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Нижнекамский район</w:t>
            </w:r>
          </w:p>
        </w:tc>
      </w:tr>
      <w:tr w:rsidR="009D6451">
        <w:tblPrEx>
          <w:tblCellMar>
            <w:top w:w="0" w:type="dxa"/>
            <w:bottom w:w="0" w:type="dxa"/>
          </w:tblCellMar>
        </w:tblPrEx>
        <w:trPr>
          <w:trHeight w:hRule="exact" w:val="216"/>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70.</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«Детская городская больница с перинатальным центром»</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71.</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«Детский центр медицинской реабилитации»</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72.</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«Камско-Полянская районная больница»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73.</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«Нижнекамская центральная районная многопрофильная больница»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74.</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«Корабельная роща - Нижнекамскнефтехим»</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75.</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«Красноключинский центр семейной медицины»</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76.</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«Лечебно-диагностический центр «Гармония-3»</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77.</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«НИЖННКАМСКАЯ СТОМАТОЛОГИЧЕСКАЯ ПОЛИКЛИНИКА»</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78.</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«РаДент»</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79.</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«СОГАЗ» ПРОФМЕДИЦИНА-НК»</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80.</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«СТОМАТОЛОГИЯ НК»</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4-</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81.</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«Центр микрохирургии глаза Прозрение»</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Новошсшминский район</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82.</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«Новошешминская центральная районная больница»</w:t>
            </w:r>
          </w:p>
        </w:tc>
        <w:tc>
          <w:tcPr>
            <w:tcW w:w="1642"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vertAlign w:val="superscript"/>
              </w:rPr>
              <w:t>+</w:t>
            </w:r>
          </w:p>
        </w:tc>
        <w:tc>
          <w:tcPr>
            <w:tcW w:w="1910" w:type="dxa"/>
            <w:tcBorders>
              <w:top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2"/>
          <w:jc w:val="center"/>
        </w:trPr>
        <w:tc>
          <w:tcPr>
            <w:tcW w:w="56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right"/>
            </w:pPr>
            <w:r>
              <w:rPr>
                <w:rStyle w:val="285pt1"/>
              </w:rPr>
              <w:t>Ну</w:t>
            </w:r>
          </w:p>
        </w:tc>
        <w:tc>
          <w:tcPr>
            <w:tcW w:w="1642"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рлатский район</w:t>
            </w:r>
          </w:p>
        </w:tc>
        <w:tc>
          <w:tcPr>
            <w:tcW w:w="1910"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83.</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«Нурлатская центральная районная больница»</w:t>
            </w:r>
          </w:p>
        </w:tc>
        <w:tc>
          <w:tcPr>
            <w:tcW w:w="1642"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2"/>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Псстречинский район</w:t>
            </w:r>
          </w:p>
        </w:tc>
      </w:tr>
      <w:tr w:rsidR="009D6451">
        <w:tblPrEx>
          <w:tblCellMar>
            <w:top w:w="0" w:type="dxa"/>
            <w:bottom w:w="0" w:type="dxa"/>
          </w:tblCellMar>
        </w:tblPrEx>
        <w:trPr>
          <w:trHeight w:hRule="exact" w:val="21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84.</w:t>
            </w:r>
          </w:p>
        </w:tc>
        <w:tc>
          <w:tcPr>
            <w:tcW w:w="6278" w:type="dxa"/>
            <w:tcBorders>
              <w:top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«Пестрсчинская центральная районная больница»</w:t>
            </w:r>
          </w:p>
        </w:tc>
        <w:tc>
          <w:tcPr>
            <w:tcW w:w="1642"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910" w:type="dxa"/>
            <w:tcBorders>
              <w:top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2"/>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Рыбно-Слободский район</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85.</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ГЛУЗ «Рыбно-Слободская центральная районная больница»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86.</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«МЕДИНА»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14645"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1"/>
              </w:rPr>
              <w:t>Сабинский район</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87.</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ГАУЗ «Сабинская центральная районная больница»</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24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88.</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«Медицинский центр «Харакят»</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562"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left="180" w:firstLine="0"/>
              <w:jc w:val="left"/>
            </w:pPr>
            <w:r>
              <w:rPr>
                <w:rStyle w:val="285pt1"/>
              </w:rPr>
              <w:t>89.</w:t>
            </w:r>
          </w:p>
        </w:tc>
        <w:tc>
          <w:tcPr>
            <w:tcW w:w="6278"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left"/>
            </w:pPr>
            <w:r>
              <w:rPr>
                <w:rStyle w:val="285pt1"/>
              </w:rPr>
              <w:t>ООО «Межрайонный центр глазной хирургии»</w:t>
            </w:r>
          </w:p>
        </w:tc>
        <w:tc>
          <w:tcPr>
            <w:tcW w:w="1642"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1"/>
              </w:rPr>
              <w:t>+</w:t>
            </w:r>
          </w:p>
        </w:tc>
        <w:tc>
          <w:tcPr>
            <w:tcW w:w="1910" w:type="dxa"/>
            <w:tcBorders>
              <w:top w:val="single" w:sz="4" w:space="0" w:color="auto"/>
              <w:left w:val="single" w:sz="4" w:space="0" w:color="auto"/>
              <w:bottom w:val="single" w:sz="4" w:space="0" w:color="auto"/>
            </w:tcBorders>
            <w:shd w:val="clear" w:color="auto" w:fill="FFFFFF"/>
          </w:tcPr>
          <w:p w:rsidR="009D6451" w:rsidRDefault="009D6451">
            <w:pPr>
              <w:framePr w:w="14645" w:wrap="notBeside" w:vAnchor="text" w:hAnchor="text" w:xAlign="center" w:y="1"/>
              <w:rPr>
                <w:sz w:val="10"/>
                <w:szCs w:val="10"/>
              </w:rPr>
            </w:pPr>
          </w:p>
        </w:tc>
        <w:tc>
          <w:tcPr>
            <w:tcW w:w="1637" w:type="dxa"/>
            <w:tcBorders>
              <w:top w:val="single" w:sz="4" w:space="0" w:color="auto"/>
              <w:left w:val="single" w:sz="4" w:space="0" w:color="auto"/>
              <w:bottom w:val="single" w:sz="4" w:space="0" w:color="auto"/>
            </w:tcBorders>
            <w:shd w:val="clear" w:color="auto" w:fill="FFFFFF"/>
          </w:tcPr>
          <w:p w:rsidR="009D6451" w:rsidRDefault="009D6451">
            <w:pPr>
              <w:framePr w:w="14645" w:wrap="notBeside" w:vAnchor="text" w:hAnchor="text" w:xAlign="center" w:y="1"/>
              <w:rPr>
                <w:sz w:val="10"/>
                <w:szCs w:val="10"/>
              </w:rPr>
            </w:pPr>
          </w:p>
        </w:tc>
        <w:tc>
          <w:tcPr>
            <w:tcW w:w="1368" w:type="dxa"/>
            <w:tcBorders>
              <w:top w:val="single" w:sz="4" w:space="0" w:color="auto"/>
              <w:left w:val="single" w:sz="4" w:space="0" w:color="auto"/>
              <w:bottom w:val="single" w:sz="4" w:space="0" w:color="auto"/>
            </w:tcBorders>
            <w:shd w:val="clear" w:color="auto" w:fill="FFFFFF"/>
          </w:tcPr>
          <w:p w:rsidR="009D6451" w:rsidRDefault="009D6451">
            <w:pPr>
              <w:framePr w:w="14645" w:wrap="notBeside" w:vAnchor="text" w:hAnchor="text" w:xAlign="center" w:y="1"/>
              <w:rPr>
                <w:sz w:val="10"/>
                <w:szCs w:val="10"/>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bl>
    <w:p w:rsidR="009D6451" w:rsidRDefault="009D6451">
      <w:pPr>
        <w:framePr w:w="14645"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2"/>
        <w:gridCol w:w="6278"/>
        <w:gridCol w:w="1637"/>
        <w:gridCol w:w="1920"/>
        <w:gridCol w:w="1637"/>
        <w:gridCol w:w="1363"/>
        <w:gridCol w:w="1253"/>
      </w:tblGrid>
      <w:tr w:rsidR="009D6451">
        <w:tblPrEx>
          <w:tblCellMar>
            <w:top w:w="0" w:type="dxa"/>
            <w:bottom w:w="0" w:type="dxa"/>
          </w:tblCellMar>
        </w:tblPrEx>
        <w:trPr>
          <w:trHeight w:hRule="exact" w:val="235"/>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right="260" w:firstLine="0"/>
              <w:jc w:val="right"/>
            </w:pPr>
            <w:r>
              <w:rPr>
                <w:rStyle w:val="285pt1"/>
              </w:rPr>
              <w:lastRenderedPageBreak/>
              <w:t>1</w:t>
            </w:r>
          </w:p>
        </w:tc>
        <w:tc>
          <w:tcPr>
            <w:tcW w:w="6278" w:type="dxa"/>
            <w:tcBorders>
              <w:top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2</w:t>
            </w:r>
          </w:p>
        </w:tc>
        <w:tc>
          <w:tcPr>
            <w:tcW w:w="1637"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з</w:t>
            </w:r>
          </w:p>
        </w:tc>
        <w:tc>
          <w:tcPr>
            <w:tcW w:w="1920"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4</w:t>
            </w:r>
          </w:p>
        </w:tc>
        <w:tc>
          <w:tcPr>
            <w:tcW w:w="1637"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left"/>
            </w:pPr>
            <w:r>
              <w:rPr>
                <w:rStyle w:val="285pt1"/>
              </w:rPr>
              <w:t>5</w:t>
            </w:r>
          </w:p>
        </w:tc>
        <w:tc>
          <w:tcPr>
            <w:tcW w:w="1363" w:type="dxa"/>
            <w:tcBorders>
              <w:top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6</w:t>
            </w:r>
          </w:p>
        </w:tc>
        <w:tc>
          <w:tcPr>
            <w:tcW w:w="1253" w:type="dxa"/>
            <w:tcBorders>
              <w:top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7</w:t>
            </w:r>
          </w:p>
        </w:tc>
      </w:tr>
      <w:tr w:rsidR="009D6451">
        <w:tblPrEx>
          <w:tblCellMar>
            <w:top w:w="0" w:type="dxa"/>
            <w:bottom w:w="0" w:type="dxa"/>
          </w:tblCellMar>
        </w:tblPrEx>
        <w:trPr>
          <w:trHeight w:hRule="exact" w:val="206"/>
          <w:jc w:val="center"/>
        </w:trPr>
        <w:tc>
          <w:tcPr>
            <w:tcW w:w="1465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Сармановский район</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80" w:firstLine="0"/>
              <w:jc w:val="left"/>
            </w:pPr>
            <w:r>
              <w:rPr>
                <w:rStyle w:val="285pt1"/>
              </w:rPr>
              <w:t>90.</w:t>
            </w:r>
          </w:p>
        </w:tc>
        <w:tc>
          <w:tcPr>
            <w:tcW w:w="6278" w:type="dxa"/>
            <w:tcBorders>
              <w:top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«Сармановская центральная районная больница»</w:t>
            </w:r>
          </w:p>
        </w:tc>
        <w:tc>
          <w:tcPr>
            <w:tcW w:w="1637" w:type="dxa"/>
            <w:tcBorders>
              <w:top w:val="single" w:sz="4" w:space="0" w:color="auto"/>
            </w:tcBorders>
            <w:shd w:val="clear" w:color="auto" w:fill="FFFFFF"/>
          </w:tcPr>
          <w:p w:rsidR="009D6451" w:rsidRDefault="009D6451">
            <w:pPr>
              <w:framePr w:w="14650" w:wrap="notBeside" w:vAnchor="text" w:hAnchor="text" w:xAlign="center" w:y="1"/>
              <w:rPr>
                <w:sz w:val="10"/>
                <w:szCs w:val="10"/>
              </w:rPr>
            </w:pPr>
          </w:p>
        </w:tc>
        <w:tc>
          <w:tcPr>
            <w:tcW w:w="1920"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1465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Тетюшский район</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80" w:firstLine="0"/>
              <w:jc w:val="left"/>
            </w:pPr>
            <w:r>
              <w:rPr>
                <w:rStyle w:val="285pt1"/>
              </w:rPr>
              <w:t>91-</w:t>
            </w:r>
          </w:p>
        </w:tc>
        <w:tc>
          <w:tcPr>
            <w:tcW w:w="6278" w:type="dxa"/>
            <w:tcBorders>
              <w:top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«Тетгашская центральная районная больница»</w:t>
            </w:r>
          </w:p>
        </w:tc>
        <w:tc>
          <w:tcPr>
            <w:tcW w:w="1637"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5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Тукаевекий район</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80" w:firstLine="0"/>
              <w:jc w:val="left"/>
            </w:pPr>
            <w:r>
              <w:rPr>
                <w:rStyle w:val="285pt1"/>
              </w:rPr>
              <w:t>92.</w:t>
            </w:r>
          </w:p>
        </w:tc>
        <w:tc>
          <w:tcPr>
            <w:tcW w:w="6278" w:type="dxa"/>
            <w:tcBorders>
              <w:top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«Тукаевская центральная районная больница»</w:t>
            </w:r>
          </w:p>
        </w:tc>
        <w:tc>
          <w:tcPr>
            <w:tcW w:w="1637"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1465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Тюлячинский район</w:t>
            </w:r>
          </w:p>
        </w:tc>
      </w:tr>
      <w:tr w:rsidR="009D6451">
        <w:tblPrEx>
          <w:tblCellMar>
            <w:top w:w="0" w:type="dxa"/>
            <w:bottom w:w="0" w:type="dxa"/>
          </w:tblCellMar>
        </w:tblPrEx>
        <w:trPr>
          <w:trHeight w:hRule="exact" w:val="202"/>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80" w:firstLine="0"/>
              <w:jc w:val="left"/>
            </w:pPr>
            <w:r>
              <w:rPr>
                <w:rStyle w:val="285pt1"/>
              </w:rPr>
              <w:t>93.</w:t>
            </w:r>
          </w:p>
        </w:tc>
        <w:tc>
          <w:tcPr>
            <w:tcW w:w="6278" w:type="dxa"/>
            <w:tcBorders>
              <w:top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«Тюлячинская центральная районная больница»</w:t>
            </w:r>
          </w:p>
        </w:tc>
        <w:tc>
          <w:tcPr>
            <w:tcW w:w="1637"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5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Черсмшанский район</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80" w:firstLine="0"/>
              <w:jc w:val="left"/>
            </w:pPr>
            <w:r>
              <w:rPr>
                <w:rStyle w:val="285pt1"/>
              </w:rPr>
              <w:t>94.</w:t>
            </w:r>
          </w:p>
        </w:tc>
        <w:tc>
          <w:tcPr>
            <w:tcW w:w="6278" w:type="dxa"/>
            <w:tcBorders>
              <w:top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«Черемшанская центральная районная больница»</w:t>
            </w:r>
          </w:p>
        </w:tc>
        <w:tc>
          <w:tcPr>
            <w:tcW w:w="1637" w:type="dxa"/>
            <w:tcBorders>
              <w:top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5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Чистопольский район</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80" w:firstLine="0"/>
              <w:jc w:val="left"/>
            </w:pPr>
            <w:r>
              <w:rPr>
                <w:rStyle w:val="285pt1"/>
              </w:rPr>
              <w:t>95.</w:t>
            </w:r>
          </w:p>
        </w:tc>
        <w:tc>
          <w:tcPr>
            <w:tcW w:w="6278" w:type="dxa"/>
            <w:tcBorders>
              <w:top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«Чистопольская центральная районная больница»</w:t>
            </w:r>
          </w:p>
        </w:tc>
        <w:tc>
          <w:tcPr>
            <w:tcW w:w="1637"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1465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Ютазинский район</w:t>
            </w:r>
          </w:p>
        </w:tc>
      </w:tr>
      <w:tr w:rsidR="009D6451">
        <w:tblPrEx>
          <w:tblCellMar>
            <w:top w:w="0" w:type="dxa"/>
            <w:bottom w:w="0" w:type="dxa"/>
          </w:tblCellMar>
        </w:tblPrEx>
        <w:trPr>
          <w:trHeight w:hRule="exact" w:val="408"/>
          <w:jc w:val="center"/>
        </w:trPr>
        <w:tc>
          <w:tcPr>
            <w:tcW w:w="56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left="180" w:firstLine="0"/>
              <w:jc w:val="left"/>
            </w:pPr>
            <w:r>
              <w:rPr>
                <w:rStyle w:val="285pt1"/>
              </w:rPr>
              <w:t>96.</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2" w:lineRule="exact"/>
              <w:ind w:firstLine="0"/>
              <w:jc w:val="both"/>
            </w:pPr>
            <w:r>
              <w:rPr>
                <w:rStyle w:val="285pt1"/>
              </w:rPr>
              <w:t>ГАУЗ «Уруссинская центральная районная больница Ютазинского муниципаль</w:t>
            </w:r>
            <w:r>
              <w:rPr>
                <w:rStyle w:val="285pt1"/>
              </w:rPr>
              <w:softHyphen/>
              <w:t>ного района Республики Татарстан»</w:t>
            </w:r>
          </w:p>
        </w:tc>
        <w:tc>
          <w:tcPr>
            <w:tcW w:w="163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80" w:firstLine="0"/>
              <w:jc w:val="left"/>
            </w:pPr>
            <w:r>
              <w:rPr>
                <w:rStyle w:val="285pt1"/>
              </w:rPr>
              <w:t>97.</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ООО«ИЛЬМАН»</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80" w:firstLine="0"/>
              <w:jc w:val="left"/>
            </w:pPr>
            <w:r>
              <w:rPr>
                <w:rStyle w:val="285pt1"/>
              </w:rPr>
              <w:t>98.</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«СТОМАТОЛОГИЯ»</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650" w:type="dxa"/>
            <w:gridSpan w:val="7"/>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г.Набсрсжные Челны</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99.</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больница № 2»</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2"/>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100.</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 xml:space="preserve">ГАУЗ «Городская больница № </w:t>
            </w:r>
            <w:r>
              <w:rPr>
                <w:rStyle w:val="285pt0pt"/>
              </w:rPr>
              <w:t>5»</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101.</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3»</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102.</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4 имени Л.Н.Ганисвой»</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103.</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6»</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6"/>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104.</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7»</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105.</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«Госпиталь для ветеранов войн» г.Наберсжныс Челны</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106.</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поликлиника № 2»</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107.</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поликлиника № 3»</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108.</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поликлиника № 4 им.Ф.Г.Ахмеровой»</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109.</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поликлиника № 5»</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02"/>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110.</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поликлиника № 6»</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111.</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стоматологическая поликлиника № 1»</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112.</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«Камский детский медицинский центр»</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113.</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«Набережно-Челнинская инфекционная больница»</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114.</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«Станция скорой медицинской помощи»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115.</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«Стоматологическая поликлиника № 1»</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116.</w:t>
            </w:r>
          </w:p>
        </w:tc>
        <w:tc>
          <w:tcPr>
            <w:tcW w:w="6278"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«Стоматологическая поликлиника № 2»</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117.</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«Стоматологическая поликлиника № 3»</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118.</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ГБУЗ «Центр реабилитации слуха»"'*</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18"/>
          <w:jc w:val="center"/>
        </w:trPr>
        <w:tc>
          <w:tcPr>
            <w:tcW w:w="56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119.</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jc w:val="both"/>
            </w:pPr>
            <w:r>
              <w:rPr>
                <w:rStyle w:val="285pt1"/>
              </w:rPr>
              <w:t>Медицинское частное учреждение дополнительного профессионального образо</w:t>
            </w:r>
            <w:r>
              <w:rPr>
                <w:rStyle w:val="285pt1"/>
              </w:rPr>
              <w:softHyphen/>
              <w:t>вания «Нефросовет»</w:t>
            </w:r>
          </w:p>
        </w:tc>
        <w:tc>
          <w:tcPr>
            <w:tcW w:w="163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120.</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«Клиника диализа Закамье»</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121.</w:t>
            </w:r>
          </w:p>
        </w:tc>
        <w:tc>
          <w:tcPr>
            <w:tcW w:w="627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«Клиника Нуриевых-Челны»</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562"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122.</w:t>
            </w:r>
          </w:p>
        </w:tc>
        <w:tc>
          <w:tcPr>
            <w:tcW w:w="6278"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«Клинико-диагностический центр «Авицена»</w:t>
            </w:r>
          </w:p>
        </w:tc>
        <w:tc>
          <w:tcPr>
            <w:tcW w:w="1637"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bottom w:val="single" w:sz="4" w:space="0" w:color="auto"/>
            </w:tcBorders>
            <w:shd w:val="clear" w:color="auto" w:fill="FFFFFF"/>
          </w:tcPr>
          <w:p w:rsidR="009D6451" w:rsidRDefault="009D6451">
            <w:pPr>
              <w:framePr w:w="14650" w:wrap="notBeside" w:vAnchor="text" w:hAnchor="text" w:xAlign="center" w:y="1"/>
              <w:rPr>
                <w:sz w:val="10"/>
                <w:szCs w:val="10"/>
              </w:rPr>
            </w:pPr>
          </w:p>
        </w:tc>
        <w:tc>
          <w:tcPr>
            <w:tcW w:w="1637" w:type="dxa"/>
            <w:tcBorders>
              <w:top w:val="single" w:sz="4" w:space="0" w:color="auto"/>
              <w:left w:val="single" w:sz="4" w:space="0" w:color="auto"/>
              <w:bottom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bottom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bl>
    <w:p w:rsidR="009D6451" w:rsidRDefault="009D6451">
      <w:pPr>
        <w:framePr w:w="14650"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66"/>
        <w:gridCol w:w="6269"/>
        <w:gridCol w:w="1637"/>
        <w:gridCol w:w="1920"/>
        <w:gridCol w:w="1642"/>
        <w:gridCol w:w="1363"/>
        <w:gridCol w:w="1253"/>
      </w:tblGrid>
      <w:tr w:rsidR="009D6451">
        <w:tblPrEx>
          <w:tblCellMar>
            <w:top w:w="0" w:type="dxa"/>
            <w:bottom w:w="0" w:type="dxa"/>
          </w:tblCellMar>
        </w:tblPrEx>
        <w:trPr>
          <w:trHeight w:hRule="exact" w:val="230"/>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lastRenderedPageBreak/>
              <w:t>1</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2</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4</w:t>
            </w:r>
          </w:p>
        </w:tc>
        <w:tc>
          <w:tcPr>
            <w:tcW w:w="164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5</w:t>
            </w: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6</w:t>
            </w: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7</w:t>
            </w:r>
          </w:p>
        </w:tc>
      </w:tr>
      <w:tr w:rsidR="009D6451">
        <w:tblPrEx>
          <w:tblCellMar>
            <w:top w:w="0" w:type="dxa"/>
            <w:bottom w:w="0" w:type="dxa"/>
          </w:tblCellMar>
        </w:tblPrEx>
        <w:trPr>
          <w:trHeight w:hRule="exact" w:val="403"/>
          <w:jc w:val="center"/>
        </w:trPr>
        <w:tc>
          <w:tcPr>
            <w:tcW w:w="566"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123.</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2" w:lineRule="exact"/>
              <w:ind w:firstLine="0"/>
              <w:jc w:val="both"/>
            </w:pPr>
            <w:r>
              <w:rPr>
                <w:rStyle w:val="285pt1"/>
              </w:rPr>
              <w:t>ООО «Лечебно-диагностический центр Международного института биологиче</w:t>
            </w:r>
            <w:r>
              <w:rPr>
                <w:rStyle w:val="285pt1"/>
              </w:rPr>
              <w:softHyphen/>
              <w:t>ских систем - Набережные Челны»</w:t>
            </w:r>
          </w:p>
        </w:tc>
        <w:tc>
          <w:tcPr>
            <w:tcW w:w="163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124.</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«Медгард-Набережные Челны»</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125.</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«Прозрение»</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126.</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«Центр Европейской медицины «Эскулап Мед»</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127.</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«ЮНИМЕД»</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128.</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Ассоциация клиник «Медицина будущего»</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129.</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Медицинский Центр «Клиника Мед 16»</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130.</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ООО Медицинский центр «МЕДЕРИКА»</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13397" w:type="dxa"/>
            <w:gridSpan w:val="6"/>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г. Казань</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131.</w:t>
            </w:r>
          </w:p>
        </w:tc>
        <w:tc>
          <w:tcPr>
            <w:tcW w:w="6269"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АО «АВА-Казань»</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132.</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АО «Городская клиническая больница № 12»г.Казани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133.</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АО «Городская стоматология»</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134.</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АО «Детская стоматологическая поликлиника № 9»</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135.</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АО «Камско-Волжское акционерное общество резинотехники «КВАРТ»</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136.</w:t>
            </w:r>
          </w:p>
        </w:tc>
        <w:tc>
          <w:tcPr>
            <w:tcW w:w="6269"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«Клиническая больница № 2» г.Казани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137.</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клиническая больница № 7» г.Казани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138.</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больница № 11» г.Казани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139.</w:t>
            </w:r>
          </w:p>
        </w:tc>
        <w:tc>
          <w:tcPr>
            <w:tcW w:w="6269"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клиническая больница № 16» г.Казани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42"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398"/>
          <w:jc w:val="center"/>
        </w:trPr>
        <w:tc>
          <w:tcPr>
            <w:tcW w:w="566"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140.</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97" w:lineRule="exact"/>
              <w:ind w:firstLine="0"/>
              <w:jc w:val="both"/>
            </w:pPr>
            <w:r>
              <w:rPr>
                <w:rStyle w:val="285pt1"/>
              </w:rPr>
              <w:t>ГАУЗ «Центральная городская клиническая больница № 18 имени профес</w:t>
            </w:r>
            <w:r>
              <w:rPr>
                <w:rStyle w:val="285pt1"/>
              </w:rPr>
              <w:softHyphen/>
              <w:t>сора К.Ш.Зыятдинова» г.Казани</w:t>
            </w:r>
          </w:p>
        </w:tc>
        <w:tc>
          <w:tcPr>
            <w:tcW w:w="163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4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141.</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«Госпиталь для ветеранов войн»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1"/>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142.</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детская больница № 1»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2"/>
          <w:jc w:val="center"/>
        </w:trPr>
        <w:tc>
          <w:tcPr>
            <w:tcW w:w="566"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143.</w:t>
            </w:r>
          </w:p>
        </w:tc>
        <w:tc>
          <w:tcPr>
            <w:tcW w:w="626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клиническая больница № 7» г.Казани</w:t>
            </w:r>
          </w:p>
        </w:tc>
        <w:tc>
          <w:tcPr>
            <w:tcW w:w="163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144.</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больница № 8»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145.</w:t>
            </w:r>
          </w:p>
        </w:tc>
        <w:tc>
          <w:tcPr>
            <w:tcW w:w="626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«Дегская городская поликлиника № 2» г.Казани</w:t>
            </w:r>
          </w:p>
        </w:tc>
        <w:tc>
          <w:tcPr>
            <w:tcW w:w="163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146.</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поликлиника № 4»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147.</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детская поликлиника № 6»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148.</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детская поликлиника № 7»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149.</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поликлиника № 9»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150.</w:t>
            </w:r>
          </w:p>
        </w:tc>
        <w:tc>
          <w:tcPr>
            <w:tcW w:w="6269"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поликлиника № 10» г.Казани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151.</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городская поликлиника № 11»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152.</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7»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153.</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8»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154.</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10»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155.</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18»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156.</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20» г.Казани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157.</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«Городская поликлиника № 21»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158.</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стоматологическая поликлиника № 1»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159.</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«Детская стоматологическая поликлиника № 5»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160.</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 xml:space="preserve">ГАУЗ «Дегская стоматологическая поликлиника </w:t>
            </w:r>
            <w:r>
              <w:rPr>
                <w:rStyle w:val="24pt"/>
              </w:rPr>
              <w:t xml:space="preserve">№ </w:t>
            </w:r>
            <w:r>
              <w:rPr>
                <w:rStyle w:val="285pt1"/>
              </w:rPr>
              <w:t>6» г.Казани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88" w:lineRule="exact"/>
              <w:ind w:firstLine="0"/>
            </w:pPr>
            <w:r>
              <w:rPr>
                <w:rStyle w:val="24pt"/>
              </w:rPr>
              <w:t>+</w:t>
            </w:r>
          </w:p>
        </w:tc>
        <w:tc>
          <w:tcPr>
            <w:tcW w:w="1920"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66"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161.</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«Казанский эндокринологический диспансер»</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566"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1"/>
              </w:rPr>
              <w:t>162.</w:t>
            </w:r>
          </w:p>
        </w:tc>
        <w:tc>
          <w:tcPr>
            <w:tcW w:w="6269"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88" w:lineRule="exact"/>
              <w:ind w:firstLine="0"/>
              <w:jc w:val="both"/>
            </w:pPr>
            <w:r>
              <w:rPr>
                <w:rStyle w:val="285pt1"/>
              </w:rPr>
              <w:t>ГАУЗ «Клиника медицинского университета» г.Казани</w:t>
            </w:r>
          </w:p>
        </w:tc>
        <w:tc>
          <w:tcPr>
            <w:tcW w:w="1637"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920"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c>
          <w:tcPr>
            <w:tcW w:w="1642" w:type="dxa"/>
            <w:tcBorders>
              <w:top w:val="single" w:sz="4" w:space="0" w:color="auto"/>
              <w:left w:val="single" w:sz="4" w:space="0" w:color="auto"/>
              <w:bottom w:val="single" w:sz="4" w:space="0" w:color="auto"/>
            </w:tcBorders>
            <w:shd w:val="clear" w:color="auto" w:fill="FFFFFF"/>
          </w:tcPr>
          <w:p w:rsidR="009D6451" w:rsidRDefault="009D6451">
            <w:pPr>
              <w:framePr w:w="14650" w:wrap="notBeside" w:vAnchor="text" w:hAnchor="text" w:xAlign="center" w:y="1"/>
              <w:rPr>
                <w:sz w:val="10"/>
                <w:szCs w:val="10"/>
              </w:rPr>
            </w:pPr>
          </w:p>
        </w:tc>
        <w:tc>
          <w:tcPr>
            <w:tcW w:w="1363" w:type="dxa"/>
            <w:tcBorders>
              <w:top w:val="single" w:sz="4" w:space="0" w:color="auto"/>
              <w:left w:val="single" w:sz="4" w:space="0" w:color="auto"/>
              <w:bottom w:val="single" w:sz="4" w:space="0" w:color="auto"/>
            </w:tcBorders>
            <w:shd w:val="clear" w:color="auto" w:fill="FFFFFF"/>
          </w:tcPr>
          <w:p w:rsidR="009D6451" w:rsidRDefault="009D6451">
            <w:pPr>
              <w:framePr w:w="14650" w:wrap="notBeside" w:vAnchor="text" w:hAnchor="text" w:xAlign="center" w:y="1"/>
              <w:rPr>
                <w:sz w:val="10"/>
                <w:szCs w:val="10"/>
              </w:rPr>
            </w:pP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9D6451" w:rsidRDefault="00332AF0">
            <w:pPr>
              <w:pStyle w:val="20"/>
              <w:framePr w:w="14650" w:wrap="notBeside" w:vAnchor="text" w:hAnchor="text" w:xAlign="center" w:y="1"/>
              <w:shd w:val="clear" w:color="auto" w:fill="auto"/>
              <w:spacing w:line="132" w:lineRule="exact"/>
              <w:ind w:firstLine="0"/>
            </w:pPr>
            <w:r>
              <w:rPr>
                <w:rStyle w:val="26pt"/>
              </w:rPr>
              <w:t>4</w:t>
            </w:r>
            <w:r>
              <w:rPr>
                <w:rStyle w:val="24pt"/>
              </w:rPr>
              <w:t>-</w:t>
            </w:r>
          </w:p>
        </w:tc>
      </w:tr>
    </w:tbl>
    <w:p w:rsidR="009D6451" w:rsidRDefault="009D6451">
      <w:pPr>
        <w:framePr w:w="14650"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1"/>
        <w:gridCol w:w="6264"/>
        <w:gridCol w:w="1637"/>
        <w:gridCol w:w="1925"/>
        <w:gridCol w:w="1637"/>
        <w:gridCol w:w="1363"/>
        <w:gridCol w:w="1258"/>
      </w:tblGrid>
      <w:tr w:rsidR="009D6451">
        <w:tblPrEx>
          <w:tblCellMar>
            <w:top w:w="0" w:type="dxa"/>
            <w:bottom w:w="0" w:type="dxa"/>
          </w:tblCellMar>
        </w:tblPrEx>
        <w:trPr>
          <w:trHeight w:hRule="exact" w:val="235"/>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lastRenderedPageBreak/>
              <w:t>1</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2</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3</w:t>
            </w:r>
          </w:p>
        </w:tc>
        <w:tc>
          <w:tcPr>
            <w:tcW w:w="1925"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4</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5</w:t>
            </w: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6</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7</w:t>
            </w:r>
          </w:p>
        </w:tc>
      </w:tr>
      <w:tr w:rsidR="009D6451">
        <w:tblPrEx>
          <w:tblCellMar>
            <w:top w:w="0" w:type="dxa"/>
            <w:bottom w:w="0" w:type="dxa"/>
          </w:tblCellMar>
        </w:tblPrEx>
        <w:trPr>
          <w:trHeight w:hRule="exact" w:val="202"/>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163.</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ГАУЗ «Станция скорой медицинской помощи»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164.</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НМЧУ «Детский хоспис»</w:t>
            </w: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925"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165.</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«АВА-ПЕТЕР»</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166.</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«БАРСМЕД»</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167.</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«ВРТ»</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168.</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«Высокие технологии медицины Плюс»</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169.</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«Дента-Смайл»</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170.</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«Ди-Дент Клиник»</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171.</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«Доктор Дрим»</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172.</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восстановительной медицины»</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173.</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диализа»</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174.</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Дружковых»</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175.</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Кузляр»</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176.</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Латыпова Р.М.»</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177.</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оториноларингологии»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178.</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пластической и реконструктивной хирургии»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179.</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профилактики онкологических заболеваний»</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180.</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семейной медицины +»</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181.</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«Клиника семейной медицины»</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403"/>
          <w:jc w:val="center"/>
        </w:trPr>
        <w:tc>
          <w:tcPr>
            <w:tcW w:w="581"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182.</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«КОНСУЛЬТАТИВНО-ДИАГНОСТИЧЕСКИЙ ЦЕНТР АВИАСТРОИ</w:t>
            </w:r>
            <w:r>
              <w:rPr>
                <w:rStyle w:val="285pt1"/>
              </w:rPr>
              <w:softHyphen/>
            </w:r>
          </w:p>
          <w:p w:rsidR="009D6451" w:rsidRDefault="00332AF0">
            <w:pPr>
              <w:pStyle w:val="20"/>
              <w:framePr w:w="14664" w:wrap="notBeside" w:vAnchor="text" w:hAnchor="text" w:xAlign="center" w:y="1"/>
              <w:shd w:val="clear" w:color="auto" w:fill="auto"/>
              <w:spacing w:line="188" w:lineRule="exact"/>
              <w:ind w:firstLine="0"/>
              <w:jc w:val="both"/>
            </w:pPr>
            <w:r>
              <w:rPr>
                <w:rStyle w:val="285pt1"/>
              </w:rPr>
              <w:t>ТЕЛЬНОГО РАЙОНА»</w:t>
            </w:r>
          </w:p>
        </w:tc>
        <w:tc>
          <w:tcPr>
            <w:tcW w:w="1637"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183.</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«КОНСУЛЬТАТИВНО-ДИАГНОСТИЧЕСКИЙ ЦЕНТР Аракчино»</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184.</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«Консультативно-диагностический центр на Четаева»</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185.</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«Корд-Клиника»</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186.</w:t>
            </w:r>
          </w:p>
        </w:tc>
        <w:tc>
          <w:tcPr>
            <w:tcW w:w="6264"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ООО«ЛАЙФ КЛИНИК»</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187.</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«Лечебно-диагностический центр «Разумел»</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188.</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«Лечебно-диагностический центр «Фарм-Т»</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403"/>
          <w:jc w:val="center"/>
        </w:trPr>
        <w:tc>
          <w:tcPr>
            <w:tcW w:w="581"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189.</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97" w:lineRule="exact"/>
              <w:ind w:firstLine="0"/>
              <w:jc w:val="both"/>
            </w:pPr>
            <w:r>
              <w:rPr>
                <w:rStyle w:val="285pt1"/>
              </w:rPr>
              <w:t>ООО «Лечебно-диагностический центр Международного института биологиче</w:t>
            </w:r>
            <w:r>
              <w:rPr>
                <w:rStyle w:val="285pt1"/>
              </w:rPr>
              <w:softHyphen/>
              <w:t>ских систем - Казань»</w:t>
            </w:r>
          </w:p>
        </w:tc>
        <w:tc>
          <w:tcPr>
            <w:tcW w:w="1637" w:type="dxa"/>
            <w:tcBorders>
              <w:top w:val="single" w:sz="4" w:space="0" w:color="auto"/>
              <w:left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190.</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«Мать и дитя Казань»</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191.</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«МЕДЕЛ»</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192.</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«МЕДИЦИНСКИЕ ТЕХНОЛОГИИ»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193.</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«Медицинский диагностический центр»</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lastRenderedPageBreak/>
              <w:t>194.</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«Медицинский Центр Азбука Здоровья»</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footnoteReference w:id="1"/>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195.</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«Медицинское объединение «Спасение»</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196.</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«МИР»</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197.</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«МРТ Экспресс»</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198.</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«НАИРИ СТОМ»</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199.</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«НМЦ-Томография»</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200.</w:t>
            </w:r>
          </w:p>
        </w:tc>
        <w:tc>
          <w:tcPr>
            <w:tcW w:w="6264"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«Отель-Клиника»</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201.</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«Поликлиника профилактической медицины»</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81"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202.</w:t>
            </w:r>
          </w:p>
        </w:tc>
        <w:tc>
          <w:tcPr>
            <w:tcW w:w="6264" w:type="dxa"/>
            <w:tcBorders>
              <w:top w:val="single" w:sz="4" w:space="0" w:color="auto"/>
              <w:left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«Прайммед»</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64"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581" w:type="dxa"/>
            <w:tcBorders>
              <w:top w:val="single" w:sz="4" w:space="0" w:color="auto"/>
              <w:left w:val="single" w:sz="4" w:space="0" w:color="auto"/>
              <w:bottom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left="160" w:firstLine="0"/>
              <w:jc w:val="left"/>
            </w:pPr>
            <w:r>
              <w:rPr>
                <w:rStyle w:val="285pt1"/>
              </w:rPr>
              <w:t>203.</w:t>
            </w:r>
          </w:p>
        </w:tc>
        <w:tc>
          <w:tcPr>
            <w:tcW w:w="6264"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64" w:wrap="notBeside" w:vAnchor="text" w:hAnchor="text" w:xAlign="center" w:y="1"/>
              <w:shd w:val="clear" w:color="auto" w:fill="auto"/>
              <w:spacing w:line="188" w:lineRule="exact"/>
              <w:ind w:firstLine="0"/>
              <w:jc w:val="both"/>
            </w:pPr>
            <w:r>
              <w:rPr>
                <w:rStyle w:val="285pt1"/>
              </w:rPr>
              <w:t>ООО «Семейный доктор»</w:t>
            </w:r>
          </w:p>
        </w:tc>
        <w:tc>
          <w:tcPr>
            <w:tcW w:w="1637" w:type="dxa"/>
            <w:tcBorders>
              <w:top w:val="single" w:sz="4" w:space="0" w:color="auto"/>
              <w:left w:val="single" w:sz="4" w:space="0" w:color="auto"/>
              <w:bottom w:val="single" w:sz="4" w:space="0" w:color="auto"/>
            </w:tcBorders>
            <w:shd w:val="clear" w:color="auto" w:fill="FFFFFF"/>
          </w:tcPr>
          <w:p w:rsidR="009D6451" w:rsidRDefault="00332AF0">
            <w:pPr>
              <w:pStyle w:val="20"/>
              <w:framePr w:w="14664" w:wrap="notBeside" w:vAnchor="text" w:hAnchor="text" w:xAlign="center" w:y="1"/>
              <w:shd w:val="clear" w:color="auto" w:fill="auto"/>
              <w:spacing w:line="188" w:lineRule="exact"/>
              <w:ind w:firstLine="0"/>
            </w:pPr>
            <w:r>
              <w:rPr>
                <w:rStyle w:val="285pt1"/>
              </w:rPr>
              <w:t>+</w:t>
            </w:r>
          </w:p>
        </w:tc>
        <w:tc>
          <w:tcPr>
            <w:tcW w:w="1925" w:type="dxa"/>
            <w:tcBorders>
              <w:top w:val="single" w:sz="4" w:space="0" w:color="auto"/>
              <w:left w:val="single" w:sz="4" w:space="0" w:color="auto"/>
              <w:bottom w:val="single" w:sz="4" w:space="0" w:color="auto"/>
            </w:tcBorders>
            <w:shd w:val="clear" w:color="auto" w:fill="FFFFFF"/>
          </w:tcPr>
          <w:p w:rsidR="009D6451" w:rsidRDefault="009D6451">
            <w:pPr>
              <w:framePr w:w="14664" w:wrap="notBeside" w:vAnchor="text" w:hAnchor="text" w:xAlign="center" w:y="1"/>
              <w:rPr>
                <w:sz w:val="10"/>
                <w:szCs w:val="10"/>
              </w:rPr>
            </w:pPr>
          </w:p>
        </w:tc>
        <w:tc>
          <w:tcPr>
            <w:tcW w:w="1637" w:type="dxa"/>
            <w:tcBorders>
              <w:top w:val="single" w:sz="4" w:space="0" w:color="auto"/>
              <w:left w:val="single" w:sz="4" w:space="0" w:color="auto"/>
              <w:bottom w:val="single" w:sz="4" w:space="0" w:color="auto"/>
            </w:tcBorders>
            <w:shd w:val="clear" w:color="auto" w:fill="FFFFFF"/>
          </w:tcPr>
          <w:p w:rsidR="009D6451" w:rsidRDefault="009D6451">
            <w:pPr>
              <w:framePr w:w="14664" w:wrap="notBeside" w:vAnchor="text" w:hAnchor="text" w:xAlign="center" w:y="1"/>
              <w:rPr>
                <w:sz w:val="10"/>
                <w:szCs w:val="10"/>
              </w:rPr>
            </w:pPr>
          </w:p>
        </w:tc>
        <w:tc>
          <w:tcPr>
            <w:tcW w:w="1363" w:type="dxa"/>
            <w:tcBorders>
              <w:top w:val="single" w:sz="4" w:space="0" w:color="auto"/>
              <w:left w:val="single" w:sz="4" w:space="0" w:color="auto"/>
              <w:bottom w:val="single" w:sz="4" w:space="0" w:color="auto"/>
            </w:tcBorders>
            <w:shd w:val="clear" w:color="auto" w:fill="FFFFFF"/>
          </w:tcPr>
          <w:p w:rsidR="009D6451" w:rsidRDefault="00332AF0">
            <w:pPr>
              <w:pStyle w:val="20"/>
              <w:framePr w:w="14664" w:wrap="notBeside" w:vAnchor="text" w:hAnchor="text" w:xAlign="center" w:y="1"/>
              <w:shd w:val="clear" w:color="auto" w:fill="auto"/>
              <w:spacing w:line="132" w:lineRule="exact"/>
              <w:ind w:firstLine="0"/>
            </w:pPr>
            <w:r>
              <w:rPr>
                <w:rStyle w:val="26pt"/>
              </w:rPr>
              <w:t>4</w:t>
            </w:r>
            <w:r>
              <w:rPr>
                <w:rStyle w:val="24pt"/>
              </w:rPr>
              <w:t>-</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64" w:wrap="notBeside" w:vAnchor="text" w:hAnchor="text" w:xAlign="center" w:y="1"/>
              <w:rPr>
                <w:sz w:val="10"/>
                <w:szCs w:val="10"/>
              </w:rPr>
            </w:pPr>
          </w:p>
        </w:tc>
      </w:tr>
    </w:tbl>
    <w:p w:rsidR="009D6451" w:rsidRDefault="009D6451">
      <w:pPr>
        <w:framePr w:w="14664"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269"/>
        <w:gridCol w:w="1637"/>
        <w:gridCol w:w="1920"/>
        <w:gridCol w:w="1637"/>
        <w:gridCol w:w="1363"/>
        <w:gridCol w:w="1258"/>
      </w:tblGrid>
      <w:tr w:rsidR="009D6451">
        <w:tblPrEx>
          <w:tblCellMar>
            <w:top w:w="0" w:type="dxa"/>
            <w:bottom w:w="0" w:type="dxa"/>
          </w:tblCellMar>
        </w:tblPrEx>
        <w:trPr>
          <w:trHeight w:hRule="exact" w:val="230"/>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lastRenderedPageBreak/>
              <w:t>1</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2</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4</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5</w:t>
            </w: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6</w:t>
            </w:r>
          </w:p>
        </w:tc>
        <w:tc>
          <w:tcPr>
            <w:tcW w:w="12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7</w:t>
            </w:r>
          </w:p>
        </w:tc>
      </w:tr>
      <w:tr w:rsidR="009D6451">
        <w:tblPrEx>
          <w:tblCellMar>
            <w:top w:w="0" w:type="dxa"/>
            <w:bottom w:w="0" w:type="dxa"/>
          </w:tblCellMar>
        </w:tblPrEx>
        <w:trPr>
          <w:trHeight w:hRule="exact" w:val="202"/>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204.</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«Ситидок-Эксперт Казань»</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211"/>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205.</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«СИТИКОМ»</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206.</w:t>
            </w:r>
          </w:p>
        </w:tc>
        <w:tc>
          <w:tcPr>
            <w:tcW w:w="6269"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«Ситилаб»</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2"/>
          <w:jc w:val="center"/>
        </w:trPr>
        <w:tc>
          <w:tcPr>
            <w:tcW w:w="576"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207.</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«Стоматологическая поликлиника № 5» города 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208.</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«Стоматологическая поликлиника № 9 «Дербышки»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209.</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«Стоматологическая поликлиника № 9 Азино» г.Казани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210.</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«Стоматологическая поликлиника № 9 города Казани»</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197"/>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211.</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«ТехноМед»</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212.</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«Центр новых технологий РСП»</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213.</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«Центр репродуктивной медицины «АИст»</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214.</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«Центр челюстно-лицевой хирургии и парадонтологии»</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215.</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«Школьная стоматология»</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216.</w:t>
            </w:r>
          </w:p>
        </w:tc>
        <w:tc>
          <w:tcPr>
            <w:tcW w:w="6269"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«Эмет»</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217.</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«Эстетик Стом+»</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218.</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Лечебно-диагностический центр «БИОМЕД»</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219.</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Приволжский центр томотерапии «Сакнур»</w:t>
            </w:r>
          </w:p>
        </w:tc>
        <w:tc>
          <w:tcPr>
            <w:tcW w:w="1637"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76"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220.</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ООО Санаторий «Нехама»</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408"/>
          <w:jc w:val="center"/>
        </w:trPr>
        <w:tc>
          <w:tcPr>
            <w:tcW w:w="576"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221.</w:t>
            </w:r>
          </w:p>
        </w:tc>
        <w:tc>
          <w:tcPr>
            <w:tcW w:w="6269"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202" w:lineRule="exact"/>
              <w:ind w:firstLine="0"/>
              <w:jc w:val="both"/>
            </w:pPr>
            <w:r>
              <w:rPr>
                <w:rStyle w:val="285pt1"/>
              </w:rPr>
              <w:t>ФГАОУ высшего образования «Казанский (Приволжский) федеральный универ</w:t>
            </w:r>
            <w:r>
              <w:rPr>
                <w:rStyle w:val="285pt1"/>
              </w:rPr>
              <w:softHyphen/>
              <w:t>ситет»</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363"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403"/>
          <w:jc w:val="center"/>
        </w:trPr>
        <w:tc>
          <w:tcPr>
            <w:tcW w:w="576"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222.</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7" w:lineRule="exact"/>
              <w:ind w:firstLine="0"/>
              <w:jc w:val="both"/>
            </w:pPr>
            <w:r>
              <w:rPr>
                <w:rStyle w:val="285pt1"/>
              </w:rPr>
              <w:t>ФГБОУ высшего образования «Казанский государственный медицинский уни</w:t>
            </w:r>
            <w:r>
              <w:rPr>
                <w:rStyle w:val="285pt1"/>
              </w:rPr>
              <w:softHyphen/>
              <w:t>верситет» Министерства здравоохранения Российской Федерации</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413"/>
          <w:jc w:val="center"/>
        </w:trPr>
        <w:tc>
          <w:tcPr>
            <w:tcW w:w="576"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223.</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206" w:lineRule="exact"/>
              <w:ind w:firstLine="0"/>
              <w:jc w:val="both"/>
            </w:pPr>
            <w:r>
              <w:rPr>
                <w:rStyle w:val="285pt1"/>
              </w:rPr>
              <w:t>ФГБУ науки «Федеральный исследовательский центр «Казанский научный центр Российской академии наук»</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605"/>
          <w:jc w:val="center"/>
        </w:trPr>
        <w:tc>
          <w:tcPr>
            <w:tcW w:w="576"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224.</w:t>
            </w:r>
          </w:p>
        </w:tc>
        <w:tc>
          <w:tcPr>
            <w:tcW w:w="6269"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202" w:lineRule="exact"/>
              <w:ind w:firstLine="0"/>
              <w:jc w:val="both"/>
            </w:pPr>
            <w:r>
              <w:rPr>
                <w:rStyle w:val="285pt1"/>
              </w:rPr>
              <w:t>ФКУЗ «Медико-санитарная часть Министерства внутренних дел Российской Федерации по Республике Татарстан»</w:t>
            </w:r>
          </w:p>
        </w:tc>
        <w:tc>
          <w:tcPr>
            <w:tcW w:w="1637" w:type="dxa"/>
            <w:tcBorders>
              <w:top w:val="single" w:sz="4" w:space="0" w:color="auto"/>
              <w:lef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576"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left="140" w:firstLine="0"/>
              <w:jc w:val="left"/>
            </w:pPr>
            <w:r>
              <w:rPr>
                <w:rStyle w:val="285pt1"/>
              </w:rPr>
              <w:t>225.</w:t>
            </w:r>
          </w:p>
        </w:tc>
        <w:tc>
          <w:tcPr>
            <w:tcW w:w="6269" w:type="dxa"/>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88" w:lineRule="exact"/>
              <w:ind w:firstLine="0"/>
              <w:jc w:val="both"/>
            </w:pPr>
            <w:r>
              <w:rPr>
                <w:rStyle w:val="285pt1"/>
              </w:rPr>
              <w:t>ЧУЗ «Клиническая больница «РЖД-Медицина» города Казань»</w:t>
            </w: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920"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637" w:type="dxa"/>
            <w:tcBorders>
              <w:top w:val="single" w:sz="4" w:space="0" w:color="auto"/>
              <w:lef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c>
          <w:tcPr>
            <w:tcW w:w="1363" w:type="dxa"/>
            <w:tcBorders>
              <w:top w:val="single" w:sz="4" w:space="0" w:color="auto"/>
              <w:left w:val="single" w:sz="4" w:space="0" w:color="auto"/>
            </w:tcBorders>
            <w:shd w:val="clear" w:color="auto" w:fill="FFFFFF"/>
          </w:tcPr>
          <w:p w:rsidR="009D6451" w:rsidRDefault="009D6451">
            <w:pPr>
              <w:framePr w:w="14659" w:wrap="notBeside" w:vAnchor="text" w:hAnchor="text" w:xAlign="center" w:y="1"/>
              <w:rPr>
                <w:sz w:val="10"/>
                <w:szCs w:val="10"/>
              </w:rPr>
            </w:pPr>
          </w:p>
        </w:tc>
        <w:tc>
          <w:tcPr>
            <w:tcW w:w="1258"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w:t>
            </w:r>
          </w:p>
        </w:tc>
      </w:tr>
      <w:tr w:rsidR="009D6451">
        <w:tblPrEx>
          <w:tblCellMar>
            <w:top w:w="0" w:type="dxa"/>
            <w:bottom w:w="0" w:type="dxa"/>
          </w:tblCellMar>
        </w:tblPrEx>
        <w:trPr>
          <w:trHeight w:hRule="exact" w:val="605"/>
          <w:jc w:val="center"/>
        </w:trPr>
        <w:tc>
          <w:tcPr>
            <w:tcW w:w="6845" w:type="dxa"/>
            <w:gridSpan w:val="2"/>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7" w:lineRule="exact"/>
              <w:ind w:firstLine="0"/>
              <w:jc w:val="both"/>
            </w:pPr>
            <w:r>
              <w:rPr>
                <w:rStyle w:val="285pt1"/>
              </w:rPr>
              <w:t>Итого медицинских организаций, участвующих в реализации Программы государствен</w:t>
            </w:r>
            <w:r>
              <w:rPr>
                <w:rStyle w:val="285pt1"/>
              </w:rPr>
              <w:softHyphen/>
              <w:t>ных гарантий бесплатного оказания гражданам медицинской помощи на территории Республики Татарстан на 2022 год и на плановый период 2023 и 2024 годов, из них:</w:t>
            </w:r>
          </w:p>
        </w:tc>
        <w:tc>
          <w:tcPr>
            <w:tcW w:w="7815" w:type="dxa"/>
            <w:gridSpan w:val="5"/>
            <w:tcBorders>
              <w:top w:val="single" w:sz="4" w:space="0" w:color="auto"/>
              <w:left w:val="single" w:sz="4" w:space="0" w:color="auto"/>
              <w:righ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225</w:t>
            </w:r>
          </w:p>
        </w:tc>
      </w:tr>
      <w:tr w:rsidR="009D6451">
        <w:tblPrEx>
          <w:tblCellMar>
            <w:top w:w="0" w:type="dxa"/>
            <w:bottom w:w="0" w:type="dxa"/>
          </w:tblCellMar>
        </w:tblPrEx>
        <w:trPr>
          <w:trHeight w:hRule="exact" w:val="408"/>
          <w:jc w:val="center"/>
        </w:trPr>
        <w:tc>
          <w:tcPr>
            <w:tcW w:w="6845" w:type="dxa"/>
            <w:gridSpan w:val="2"/>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7" w:lineRule="exact"/>
              <w:ind w:firstLine="0"/>
              <w:jc w:val="both"/>
            </w:pPr>
            <w:r>
              <w:rPr>
                <w:rStyle w:val="285pt1"/>
              </w:rPr>
              <w:t>медицинских организаций, осуществляющих деятельность в сфере обязательного меди</w:t>
            </w:r>
            <w:r>
              <w:rPr>
                <w:rStyle w:val="285pt1"/>
              </w:rPr>
              <w:softHyphen/>
              <w:t>цинского страхования</w:t>
            </w:r>
          </w:p>
        </w:tc>
        <w:tc>
          <w:tcPr>
            <w:tcW w:w="7815" w:type="dxa"/>
            <w:gridSpan w:val="5"/>
            <w:tcBorders>
              <w:top w:val="single" w:sz="4" w:space="0" w:color="auto"/>
              <w:left w:val="single" w:sz="4" w:space="0" w:color="auto"/>
              <w:right w:val="single" w:sz="4" w:space="0" w:color="auto"/>
            </w:tcBorders>
            <w:shd w:val="clear" w:color="auto" w:fill="FFFFFF"/>
          </w:tcPr>
          <w:p w:rsidR="009D6451" w:rsidRDefault="00332AF0">
            <w:pPr>
              <w:pStyle w:val="20"/>
              <w:framePr w:w="14659" w:wrap="notBeside" w:vAnchor="text" w:hAnchor="text" w:xAlign="center" w:y="1"/>
              <w:shd w:val="clear" w:color="auto" w:fill="auto"/>
              <w:spacing w:line="188" w:lineRule="exact"/>
              <w:ind w:firstLine="0"/>
            </w:pPr>
            <w:r>
              <w:rPr>
                <w:rStyle w:val="285pt1"/>
              </w:rPr>
              <w:t>217</w:t>
            </w:r>
          </w:p>
        </w:tc>
      </w:tr>
      <w:tr w:rsidR="009D6451">
        <w:tblPrEx>
          <w:tblCellMar>
            <w:top w:w="0" w:type="dxa"/>
            <w:bottom w:w="0" w:type="dxa"/>
          </w:tblCellMar>
        </w:tblPrEx>
        <w:trPr>
          <w:trHeight w:hRule="exact" w:val="398"/>
          <w:jc w:val="center"/>
        </w:trPr>
        <w:tc>
          <w:tcPr>
            <w:tcW w:w="6845" w:type="dxa"/>
            <w:gridSpan w:val="2"/>
            <w:tcBorders>
              <w:top w:val="single" w:sz="4" w:space="0" w:color="auto"/>
              <w:left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197" w:lineRule="exact"/>
              <w:ind w:firstLine="0"/>
              <w:jc w:val="both"/>
            </w:pPr>
            <w:r>
              <w:rPr>
                <w:rStyle w:val="285pt1"/>
              </w:rPr>
              <w:t>медицинских организаций, проводящих профилактические медицинские осмотры и дис</w:t>
            </w:r>
            <w:r>
              <w:rPr>
                <w:rStyle w:val="285pt1"/>
              </w:rPr>
              <w:softHyphen/>
              <w:t>пансеризацию</w:t>
            </w:r>
          </w:p>
        </w:tc>
        <w:tc>
          <w:tcPr>
            <w:tcW w:w="7815" w:type="dxa"/>
            <w:gridSpan w:val="5"/>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59" w:wrap="notBeside" w:vAnchor="text" w:hAnchor="text" w:xAlign="center" w:y="1"/>
              <w:shd w:val="clear" w:color="auto" w:fill="auto"/>
              <w:spacing w:line="188" w:lineRule="exact"/>
              <w:ind w:firstLine="0"/>
            </w:pPr>
            <w:r>
              <w:rPr>
                <w:rStyle w:val="285pt1"/>
              </w:rPr>
              <w:t>100</w:t>
            </w:r>
          </w:p>
        </w:tc>
      </w:tr>
      <w:tr w:rsidR="009D6451">
        <w:tblPrEx>
          <w:tblCellMar>
            <w:top w:w="0" w:type="dxa"/>
            <w:bottom w:w="0" w:type="dxa"/>
          </w:tblCellMar>
        </w:tblPrEx>
        <w:trPr>
          <w:trHeight w:hRule="exact" w:val="638"/>
          <w:jc w:val="center"/>
        </w:trPr>
        <w:tc>
          <w:tcPr>
            <w:tcW w:w="6845" w:type="dxa"/>
            <w:gridSpan w:val="2"/>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9" w:wrap="notBeside" w:vAnchor="text" w:hAnchor="text" w:xAlign="center" w:y="1"/>
              <w:shd w:val="clear" w:color="auto" w:fill="auto"/>
              <w:spacing w:line="202" w:lineRule="exact"/>
              <w:ind w:firstLine="0"/>
              <w:jc w:val="both"/>
            </w:pPr>
            <w:r>
              <w:rPr>
                <w:rStyle w:val="285pt1"/>
              </w:rPr>
              <w:t>медицинских организаций, подведомственных федеральным органам исполнительной власти, которым комиссией распределяются объемы специализированной медицинской помощи в условиях круглосуточного и дневного стационаров</w:t>
            </w:r>
          </w:p>
        </w:tc>
        <w:tc>
          <w:tcPr>
            <w:tcW w:w="7815" w:type="dxa"/>
            <w:gridSpan w:val="5"/>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59" w:wrap="notBeside" w:vAnchor="text" w:hAnchor="text" w:xAlign="center" w:y="1"/>
              <w:rPr>
                <w:sz w:val="10"/>
                <w:szCs w:val="10"/>
              </w:rPr>
            </w:pPr>
          </w:p>
        </w:tc>
      </w:tr>
    </w:tbl>
    <w:p w:rsidR="009D6451" w:rsidRDefault="009D6451">
      <w:pPr>
        <w:framePr w:w="14659" w:wrap="notBeside" w:vAnchor="text" w:hAnchor="text" w:xAlign="center" w:y="1"/>
        <w:rPr>
          <w:sz w:val="2"/>
          <w:szCs w:val="2"/>
        </w:rPr>
      </w:pPr>
    </w:p>
    <w:p w:rsidR="009D6451" w:rsidRDefault="009D6451">
      <w:pPr>
        <w:rPr>
          <w:sz w:val="2"/>
          <w:szCs w:val="2"/>
        </w:rPr>
      </w:pPr>
    </w:p>
    <w:p w:rsidR="009D6451" w:rsidRDefault="00332AF0">
      <w:pPr>
        <w:pStyle w:val="70"/>
        <w:shd w:val="clear" w:color="auto" w:fill="auto"/>
        <w:spacing w:after="202"/>
        <w:ind w:firstLine="720"/>
      </w:pPr>
      <w:r>
        <w:t>***3нак отличия об участии в реализации Программы предоставления отдельным категориям граждан в Республике Татарстан услуг по зубопротезированию и слухопротезированию в части слухопротезирования.</w:t>
      </w:r>
    </w:p>
    <w:p w:rsidR="009D6451" w:rsidRDefault="00332AF0">
      <w:pPr>
        <w:pStyle w:val="70"/>
        <w:shd w:val="clear" w:color="auto" w:fill="auto"/>
        <w:spacing w:after="214" w:line="188" w:lineRule="exact"/>
      </w:pPr>
      <w:r>
        <w:t>Список использованных сокращений:</w:t>
      </w:r>
    </w:p>
    <w:p w:rsidR="009D6451" w:rsidRDefault="00332AF0">
      <w:pPr>
        <w:pStyle w:val="70"/>
        <w:shd w:val="clear" w:color="auto" w:fill="auto"/>
        <w:spacing w:after="0" w:line="221" w:lineRule="exact"/>
      </w:pPr>
      <w:r>
        <w:t>АО - акционерное общество;</w:t>
      </w:r>
    </w:p>
    <w:p w:rsidR="009D6451" w:rsidRDefault="00332AF0">
      <w:pPr>
        <w:pStyle w:val="70"/>
        <w:shd w:val="clear" w:color="auto" w:fill="auto"/>
        <w:spacing w:after="0" w:line="221" w:lineRule="exact"/>
      </w:pPr>
      <w:r>
        <w:t>ГАУЗ - государственное автономное учреждение здравоохранения;</w:t>
      </w:r>
    </w:p>
    <w:p w:rsidR="009D6451" w:rsidRDefault="00332AF0">
      <w:pPr>
        <w:pStyle w:val="70"/>
        <w:shd w:val="clear" w:color="auto" w:fill="auto"/>
        <w:spacing w:after="0" w:line="221" w:lineRule="exact"/>
      </w:pPr>
      <w:r>
        <w:lastRenderedPageBreak/>
        <w:t>ГБУЗ - государственное бюджетное учреждение здравоохранения;</w:t>
      </w:r>
    </w:p>
    <w:p w:rsidR="009D6451" w:rsidRDefault="00332AF0">
      <w:pPr>
        <w:pStyle w:val="70"/>
        <w:shd w:val="clear" w:color="auto" w:fill="auto"/>
        <w:spacing w:after="0" w:line="221" w:lineRule="exact"/>
      </w:pPr>
      <w:r>
        <w:t>ЛПУ - лечебно-профилактическое учреждение;</w:t>
      </w:r>
    </w:p>
    <w:p w:rsidR="009D6451" w:rsidRDefault="00332AF0">
      <w:pPr>
        <w:pStyle w:val="70"/>
        <w:shd w:val="clear" w:color="auto" w:fill="auto"/>
        <w:spacing w:after="0" w:line="221" w:lineRule="exact"/>
      </w:pPr>
      <w:r>
        <w:t>НМЧУ - некоммерческое медицинское частное учреждение;</w:t>
      </w:r>
    </w:p>
    <w:p w:rsidR="009D6451" w:rsidRDefault="00332AF0">
      <w:pPr>
        <w:pStyle w:val="70"/>
        <w:shd w:val="clear" w:color="auto" w:fill="auto"/>
        <w:spacing w:after="0" w:line="221" w:lineRule="exact"/>
      </w:pPr>
      <w:r>
        <w:t>ООО - общество с ограниченной ответственностью;</w:t>
      </w:r>
    </w:p>
    <w:p w:rsidR="009D6451" w:rsidRDefault="00332AF0">
      <w:pPr>
        <w:pStyle w:val="70"/>
        <w:shd w:val="clear" w:color="auto" w:fill="auto"/>
        <w:spacing w:after="0" w:line="221" w:lineRule="exact"/>
      </w:pPr>
      <w:r>
        <w:t>ПАО - публичное акционерное общество;</w:t>
      </w:r>
    </w:p>
    <w:p w:rsidR="009D6451" w:rsidRDefault="00332AF0">
      <w:pPr>
        <w:pStyle w:val="70"/>
        <w:shd w:val="clear" w:color="auto" w:fill="auto"/>
        <w:spacing w:after="0" w:line="221" w:lineRule="exact"/>
      </w:pPr>
      <w:r>
        <w:t>ФГАОУ - федеральное государственное автономное образовательное учреждение;</w:t>
      </w:r>
    </w:p>
    <w:p w:rsidR="009D6451" w:rsidRDefault="00332AF0">
      <w:pPr>
        <w:pStyle w:val="70"/>
        <w:shd w:val="clear" w:color="auto" w:fill="auto"/>
        <w:spacing w:after="0" w:line="221" w:lineRule="exact"/>
      </w:pPr>
      <w:r>
        <w:t>ФГБОУ - федеральное государственное бюджетное образовательное учреждение;</w:t>
      </w:r>
    </w:p>
    <w:p w:rsidR="009D6451" w:rsidRDefault="00332AF0">
      <w:pPr>
        <w:pStyle w:val="70"/>
        <w:shd w:val="clear" w:color="auto" w:fill="auto"/>
        <w:spacing w:after="0" w:line="221" w:lineRule="exact"/>
      </w:pPr>
      <w:r>
        <w:t>ФГБУ - федеральное государственное бюджетное учреждение;</w:t>
      </w:r>
    </w:p>
    <w:p w:rsidR="009D6451" w:rsidRDefault="00332AF0">
      <w:pPr>
        <w:pStyle w:val="70"/>
        <w:shd w:val="clear" w:color="auto" w:fill="auto"/>
        <w:spacing w:after="0" w:line="221" w:lineRule="exact"/>
      </w:pPr>
      <w:r>
        <w:t>ФКУЗ - федеральное казенное учреждение здравоохранения;</w:t>
      </w:r>
    </w:p>
    <w:p w:rsidR="009D6451" w:rsidRDefault="00332AF0">
      <w:pPr>
        <w:pStyle w:val="70"/>
        <w:shd w:val="clear" w:color="auto" w:fill="auto"/>
        <w:spacing w:after="0" w:line="221" w:lineRule="exact"/>
        <w:sectPr w:rsidR="009D6451">
          <w:headerReference w:type="default" r:id="rId20"/>
          <w:footerReference w:type="default" r:id="rId21"/>
          <w:pgSz w:w="16840" w:h="11900" w:orient="landscape"/>
          <w:pgMar w:top="1092" w:right="777" w:bottom="1286" w:left="1399" w:header="0" w:footer="3" w:gutter="0"/>
          <w:pgNumType w:start="2"/>
          <w:cols w:space="720"/>
          <w:noEndnote/>
          <w:docGrid w:linePitch="360"/>
        </w:sectPr>
      </w:pPr>
      <w:r>
        <w:t>ЧУЗ - частное учреждение здравоохранения.</w:t>
      </w:r>
    </w:p>
    <w:p w:rsidR="009D6451" w:rsidRDefault="00332AF0">
      <w:pPr>
        <w:pStyle w:val="20"/>
        <w:shd w:val="clear" w:color="auto" w:fill="auto"/>
        <w:spacing w:after="220" w:line="307" w:lineRule="exact"/>
        <w:ind w:left="10660" w:firstLine="0"/>
        <w:jc w:val="both"/>
      </w:pPr>
      <w:r>
        <w:lastRenderedPageBreak/>
        <w:t>Приложение № 2 к Программе государственных гарантий бесплатного оказания гражданам медицинской помощи на территории Республики Та</w:t>
      </w:r>
      <w:r>
        <w:softHyphen/>
        <w:t>тарстан на 2022 год и на плано</w:t>
      </w:r>
      <w:r>
        <w:softHyphen/>
        <w:t>вый период 2023 и 2024 годов</w:t>
      </w:r>
    </w:p>
    <w:p w:rsidR="009D6451" w:rsidRDefault="00332AF0">
      <w:pPr>
        <w:pStyle w:val="20"/>
        <w:shd w:val="clear" w:color="auto" w:fill="auto"/>
        <w:spacing w:line="307" w:lineRule="exact"/>
        <w:ind w:left="40" w:firstLine="0"/>
      </w:pPr>
      <w:r>
        <w:t>Перечень</w:t>
      </w:r>
    </w:p>
    <w:p w:rsidR="009D6451" w:rsidRDefault="00332AF0">
      <w:pPr>
        <w:pStyle w:val="20"/>
        <w:shd w:val="clear" w:color="auto" w:fill="auto"/>
        <w:spacing w:line="307" w:lineRule="exact"/>
        <w:ind w:left="1340" w:firstLine="0"/>
        <w:jc w:val="left"/>
      </w:pPr>
      <w:r>
        <w:t>лекарственных препаратов, специализированных продуктов лечебного питания, медицинских изделий, реализуемых гражданам, имеющим право на безвозмездное обеспечение лекарственными препаратами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98"/>
        <w:gridCol w:w="3970"/>
        <w:gridCol w:w="2592"/>
        <w:gridCol w:w="3408"/>
        <w:gridCol w:w="3168"/>
      </w:tblGrid>
      <w:tr w:rsidR="009D6451">
        <w:tblPrEx>
          <w:tblCellMar>
            <w:top w:w="0" w:type="dxa"/>
            <w:bottom w:w="0" w:type="dxa"/>
          </w:tblCellMar>
        </w:tblPrEx>
        <w:trPr>
          <w:trHeight w:hRule="exact" w:val="490"/>
          <w:jc w:val="center"/>
        </w:trPr>
        <w:tc>
          <w:tcPr>
            <w:tcW w:w="149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 xml:space="preserve">Код </w:t>
            </w:r>
            <w:r>
              <w:rPr>
                <w:rStyle w:val="285pt3"/>
                <w:lang w:val="en-US" w:eastAsia="en-US" w:bidi="en-US"/>
              </w:rPr>
              <w:t>ATX</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21" w:lineRule="exact"/>
              <w:ind w:firstLine="0"/>
            </w:pPr>
            <w:r>
              <w:rPr>
                <w:rStyle w:val="285pt3"/>
              </w:rPr>
              <w:t xml:space="preserve">Анатомо-терапевтическо-химическая классификация </w:t>
            </w:r>
            <w:r w:rsidRPr="00985104">
              <w:rPr>
                <w:rStyle w:val="285pt3"/>
                <w:lang w:eastAsia="en-US" w:bidi="en-US"/>
              </w:rPr>
              <w:t>(</w:t>
            </w:r>
            <w:r>
              <w:rPr>
                <w:rStyle w:val="285pt3"/>
                <w:lang w:val="en-US" w:eastAsia="en-US" w:bidi="en-US"/>
              </w:rPr>
              <w:t>ATX</w:t>
            </w:r>
            <w:r w:rsidRPr="00985104">
              <w:rPr>
                <w:rStyle w:val="285pt3"/>
                <w:lang w:eastAsia="en-US" w:bidi="en-US"/>
              </w:rPr>
              <w:t>)</w:t>
            </w:r>
          </w:p>
        </w:tc>
        <w:tc>
          <w:tcPr>
            <w:tcW w:w="2592"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left="200" w:firstLine="0"/>
              <w:jc w:val="left"/>
            </w:pPr>
            <w:r>
              <w:rPr>
                <w:rStyle w:val="285pt3"/>
              </w:rPr>
              <w:t>Лекарственные препараты</w:t>
            </w:r>
          </w:p>
        </w:tc>
        <w:tc>
          <w:tcPr>
            <w:tcW w:w="340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Лекарственные формы</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Примечание</w:t>
            </w:r>
          </w:p>
        </w:tc>
      </w:tr>
      <w:tr w:rsidR="009D6451">
        <w:tblPrEx>
          <w:tblCellMar>
            <w:top w:w="0" w:type="dxa"/>
            <w:bottom w:w="0" w:type="dxa"/>
          </w:tblCellMar>
        </w:tblPrEx>
        <w:trPr>
          <w:trHeight w:hRule="exact" w:val="230"/>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1</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2</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3</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4</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235"/>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А</w:t>
            </w:r>
          </w:p>
        </w:tc>
        <w:tc>
          <w:tcPr>
            <w:tcW w:w="13138"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Пищеварительный тракт и обмен веществ</w:t>
            </w:r>
          </w:p>
        </w:tc>
      </w:tr>
      <w:tr w:rsidR="009D6451">
        <w:tblPrEx>
          <w:tblCellMar>
            <w:top w:w="0" w:type="dxa"/>
            <w:bottom w:w="0" w:type="dxa"/>
          </w:tblCellMar>
        </w:tblPrEx>
        <w:trPr>
          <w:trHeight w:hRule="exact" w:val="451"/>
          <w:jc w:val="center"/>
        </w:trPr>
        <w:tc>
          <w:tcPr>
            <w:tcW w:w="149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А02</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26" w:lineRule="exact"/>
              <w:ind w:firstLine="0"/>
              <w:jc w:val="both"/>
            </w:pPr>
            <w:r>
              <w:rPr>
                <w:rStyle w:val="285pt3"/>
              </w:rPr>
              <w:t>препараты для лечения заболеваний, связан</w:t>
            </w:r>
            <w:r>
              <w:rPr>
                <w:rStyle w:val="285pt3"/>
              </w:rPr>
              <w:softHyphen/>
              <w:t>ных с нарушением кислотности</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667"/>
          <w:jc w:val="center"/>
        </w:trPr>
        <w:tc>
          <w:tcPr>
            <w:tcW w:w="149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А02В</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21" w:lineRule="exact"/>
              <w:ind w:firstLine="0"/>
              <w:jc w:val="both"/>
            </w:pPr>
            <w:r>
              <w:rPr>
                <w:rStyle w:val="285pt3"/>
              </w:rPr>
              <w:t>препараты для лечения язвенной болезни желудка и двенадцатиперстной кишки и га</w:t>
            </w:r>
            <w:r>
              <w:rPr>
                <w:rStyle w:val="285pt3"/>
              </w:rPr>
              <w:softHyphen/>
              <w:t>строэзофагеальной рефлюксной болезни</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98"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А02ВА</w:t>
            </w:r>
          </w:p>
        </w:tc>
        <w:tc>
          <w:tcPr>
            <w:tcW w:w="3970"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both"/>
            </w:pPr>
            <w:r>
              <w:rPr>
                <w:rStyle w:val="285pt3"/>
              </w:rPr>
              <w:t>блокаторы Н2-гистаминовых рецепторов</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ранитидин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98" w:type="dxa"/>
            <w:vMerge/>
            <w:tcBorders>
              <w:left w:val="single" w:sz="4" w:space="0" w:color="auto"/>
            </w:tcBorders>
            <w:shd w:val="clear" w:color="auto" w:fill="FFFFFF"/>
          </w:tcPr>
          <w:p w:rsidR="009D6451" w:rsidRDefault="009D6451">
            <w:pPr>
              <w:framePr w:w="14635" w:wrap="notBeside" w:vAnchor="text" w:hAnchor="text" w:xAlign="center" w:y="1"/>
            </w:pPr>
          </w:p>
        </w:tc>
        <w:tc>
          <w:tcPr>
            <w:tcW w:w="3970" w:type="dxa"/>
            <w:vMerge/>
            <w:tcBorders>
              <w:left w:val="single" w:sz="4" w:space="0" w:color="auto"/>
            </w:tcBorders>
            <w:shd w:val="clear" w:color="auto" w:fill="FFFFFF"/>
          </w:tcPr>
          <w:p w:rsidR="009D6451" w:rsidRDefault="009D6451">
            <w:pPr>
              <w:framePr w:w="14635"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фамотидин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А02ВС</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both"/>
            </w:pPr>
            <w:r>
              <w:rPr>
                <w:rStyle w:val="285pt3"/>
              </w:rPr>
              <w:t>ингибиторы протонного насоса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омепразол</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капсулы</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605"/>
          <w:jc w:val="center"/>
        </w:trPr>
        <w:tc>
          <w:tcPr>
            <w:tcW w:w="149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А03</w:t>
            </w:r>
          </w:p>
        </w:tc>
        <w:tc>
          <w:tcPr>
            <w:tcW w:w="3970"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221" w:lineRule="exact"/>
              <w:ind w:firstLine="0"/>
              <w:jc w:val="both"/>
            </w:pPr>
            <w:r>
              <w:rPr>
                <w:rStyle w:val="285pt3"/>
              </w:rPr>
              <w:t>препараты для лечения функциональных нарушений желудочно-кишечного тракта</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442"/>
          <w:jc w:val="center"/>
        </w:trPr>
        <w:tc>
          <w:tcPr>
            <w:tcW w:w="149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А03А</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16" w:lineRule="exact"/>
              <w:ind w:firstLine="0"/>
              <w:jc w:val="both"/>
            </w:pPr>
            <w:r>
              <w:rPr>
                <w:rStyle w:val="285pt3"/>
              </w:rPr>
              <w:t>препараты для лечения функциональных нарушений желудочно-кишечного тракта</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A03AD</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both"/>
            </w:pPr>
            <w:r>
              <w:rPr>
                <w:rStyle w:val="285pt3"/>
              </w:rPr>
              <w:t>папаверин и его производные</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дротаверин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А03В</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both"/>
            </w:pPr>
            <w:r>
              <w:rPr>
                <w:rStyle w:val="285pt3"/>
              </w:rPr>
              <w:t>препараты белладонны</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40"/>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А03ВА</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both"/>
            </w:pPr>
            <w:r>
              <w:rPr>
                <w:rStyle w:val="285pt3"/>
              </w:rPr>
              <w:t>алкалоиды белладонны, третичные амины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атропин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капли глазные</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9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A03F</w:t>
            </w:r>
          </w:p>
        </w:tc>
        <w:tc>
          <w:tcPr>
            <w:tcW w:w="3970"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26" w:lineRule="exact"/>
              <w:ind w:firstLine="0"/>
              <w:jc w:val="both"/>
            </w:pPr>
            <w:r>
              <w:rPr>
                <w:rStyle w:val="285pt3"/>
              </w:rPr>
              <w:t>стимуляторы моторики желудочно-кишеч</w:t>
            </w:r>
            <w:r>
              <w:rPr>
                <w:rStyle w:val="285pt3"/>
              </w:rPr>
              <w:softHyphen/>
              <w:t>ного тракта</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470"/>
          <w:jc w:val="center"/>
        </w:trPr>
        <w:tc>
          <w:tcPr>
            <w:tcW w:w="1498" w:type="dxa"/>
            <w:tcBorders>
              <w:top w:val="single" w:sz="4" w:space="0" w:color="auto"/>
              <w:left w:val="single" w:sz="4" w:space="0" w:color="auto"/>
              <w:bottom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A03FA</w:t>
            </w:r>
          </w:p>
        </w:tc>
        <w:tc>
          <w:tcPr>
            <w:tcW w:w="3970"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21" w:lineRule="exact"/>
              <w:ind w:firstLine="0"/>
              <w:jc w:val="both"/>
            </w:pPr>
            <w:r>
              <w:rPr>
                <w:rStyle w:val="285pt3"/>
              </w:rPr>
              <w:t>стимуляторы моторики желудочно-кишеч</w:t>
            </w:r>
            <w:r>
              <w:rPr>
                <w:rStyle w:val="285pt3"/>
              </w:rPr>
              <w:softHyphen/>
              <w:t>ного тракта</w:t>
            </w:r>
          </w:p>
        </w:tc>
        <w:tc>
          <w:tcPr>
            <w:tcW w:w="2592" w:type="dxa"/>
            <w:tcBorders>
              <w:top w:val="single" w:sz="4" w:space="0" w:color="auto"/>
              <w:left w:val="single" w:sz="4" w:space="0" w:color="auto"/>
              <w:bottom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мстоклопрамид</w:t>
            </w:r>
          </w:p>
        </w:tc>
        <w:tc>
          <w:tcPr>
            <w:tcW w:w="3408" w:type="dxa"/>
            <w:tcBorders>
              <w:top w:val="single" w:sz="4" w:space="0" w:color="auto"/>
              <w:left w:val="single" w:sz="4" w:space="0" w:color="auto"/>
              <w:bottom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left="200" w:firstLine="0"/>
              <w:jc w:val="left"/>
            </w:pPr>
            <w:r>
              <w:rPr>
                <w:rStyle w:val="285pt3"/>
              </w:rPr>
              <w:t>раствор для приема внутрь; таблетки</w:t>
            </w: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bl>
    <w:p w:rsidR="009D6451" w:rsidRDefault="009D6451">
      <w:pPr>
        <w:framePr w:w="14635" w:wrap="notBeside" w:vAnchor="text" w:hAnchor="text" w:xAlign="center" w:y="1"/>
        <w:rPr>
          <w:sz w:val="2"/>
          <w:szCs w:val="2"/>
        </w:rPr>
      </w:pPr>
    </w:p>
    <w:p w:rsidR="009D6451" w:rsidRDefault="009D6451">
      <w:pPr>
        <w:rPr>
          <w:sz w:val="2"/>
          <w:szCs w:val="2"/>
        </w:rPr>
      </w:pPr>
    </w:p>
    <w:p w:rsidR="009D6451" w:rsidRDefault="009D6451">
      <w:pPr>
        <w:rPr>
          <w:sz w:val="2"/>
          <w:szCs w:val="2"/>
        </w:rPr>
        <w:sectPr w:rsidR="009D6451">
          <w:headerReference w:type="default" r:id="rId22"/>
          <w:pgSz w:w="16840" w:h="11900" w:orient="landscape"/>
          <w:pgMar w:top="1092" w:right="777" w:bottom="1286" w:left="1399" w:header="0" w:footer="3" w:gutter="0"/>
          <w:pgNumType w:start="68"/>
          <w:cols w:space="720"/>
          <w:noEndnote/>
          <w:docGrid w:linePitch="360"/>
        </w:sectPr>
      </w:pPr>
    </w:p>
    <w:p w:rsidR="009D6451" w:rsidRDefault="00332AF0">
      <w:pPr>
        <w:pStyle w:val="80"/>
        <w:shd w:val="clear" w:color="auto" w:fill="auto"/>
        <w:ind w:left="40"/>
      </w:pPr>
      <w:r>
        <w:lastRenderedPageBreak/>
        <w:t>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93"/>
        <w:gridCol w:w="3974"/>
        <w:gridCol w:w="2597"/>
        <w:gridCol w:w="3413"/>
        <w:gridCol w:w="3168"/>
      </w:tblGrid>
      <w:tr w:rsidR="009D6451">
        <w:tblPrEx>
          <w:tblCellMar>
            <w:top w:w="0" w:type="dxa"/>
            <w:bottom w:w="0" w:type="dxa"/>
          </w:tblCellMar>
        </w:tblPrEx>
        <w:trPr>
          <w:trHeight w:hRule="exact" w:val="250"/>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1</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2</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4</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230"/>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А04</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проткворвотные препараты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А04А</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противорвотные препараты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А04АА</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блокаторы серотониновых 5НТЗ-рецепторов</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ондансетрон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раствор для инъекций; 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30"/>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А05В</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препараты для лечения заболеваний печени</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56"/>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А05ВА</w:t>
            </w:r>
          </w:p>
        </w:tc>
        <w:tc>
          <w:tcPr>
            <w:tcW w:w="3974"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препараты для лечения заболеваний печени</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pPr>
            <w:r>
              <w:rPr>
                <w:rStyle w:val="285pt3"/>
              </w:rPr>
              <w:t>фосфолипиды + глицирри- зиновая кислота</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капсулы</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А06</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слабительные средства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А06А</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слабительные средства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А06АВ</w:t>
            </w:r>
          </w:p>
        </w:tc>
        <w:tc>
          <w:tcPr>
            <w:tcW w:w="3974"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контактные слабительные средства</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бисакодил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суппозитории;</w:t>
            </w:r>
          </w:p>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677"/>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А07</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jc w:val="both"/>
            </w:pPr>
            <w:r>
              <w:rPr>
                <w:rStyle w:val="285pt3"/>
              </w:rPr>
              <w:t>противодиарейные, кишечные противовос</w:t>
            </w:r>
            <w:r>
              <w:rPr>
                <w:rStyle w:val="285pt3"/>
              </w:rPr>
              <w:softHyphen/>
              <w:t>палительные и противомикробные препара</w:t>
            </w:r>
            <w:r>
              <w:rPr>
                <w:rStyle w:val="285pt3"/>
              </w:rPr>
              <w:softHyphen/>
              <w:t>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А07Е</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jc w:val="both"/>
            </w:pPr>
            <w:r>
              <w:rPr>
                <w:rStyle w:val="285pt3"/>
              </w:rPr>
              <w:t>кишечные противовоспалительные препара</w:t>
            </w:r>
            <w:r>
              <w:rPr>
                <w:rStyle w:val="285pt3"/>
              </w:rPr>
              <w:softHyphen/>
              <w:t>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672"/>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А07ЕС</w:t>
            </w:r>
          </w:p>
        </w:tc>
        <w:tc>
          <w:tcPr>
            <w:tcW w:w="3974"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221" w:lineRule="exact"/>
              <w:ind w:firstLine="0"/>
              <w:jc w:val="both"/>
            </w:pPr>
            <w:r>
              <w:rPr>
                <w:rStyle w:val="285pt3"/>
              </w:rPr>
              <w:t>аминосалициловая кислота и аналогичные препараты</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tabs>
                <w:tab w:val="left" w:pos="624"/>
              </w:tabs>
              <w:spacing w:line="188" w:lineRule="exact"/>
              <w:ind w:firstLine="0"/>
              <w:jc w:val="both"/>
            </w:pPr>
            <w:r>
              <w:rPr>
                <w:rStyle w:val="285pt3"/>
              </w:rPr>
              <w:t>&gt;</w:t>
            </w:r>
            <w:r>
              <w:rPr>
                <w:rStyle w:val="285pt3"/>
              </w:rPr>
              <w:tab/>
              <w:t>сульфасалазин</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pPr>
            <w:r>
              <w:rPr>
                <w:rStyle w:val="285pt3"/>
              </w:rPr>
              <w:t>при неспецифическом язвенном колите, болезни Бехтерева и рев</w:t>
            </w:r>
            <w:r>
              <w:rPr>
                <w:rStyle w:val="285pt3"/>
              </w:rPr>
              <w:softHyphen/>
              <w:t>матоидном артрите</w:t>
            </w:r>
          </w:p>
        </w:tc>
      </w:tr>
      <w:tr w:rsidR="009D6451">
        <w:tblPrEx>
          <w:tblCellMar>
            <w:top w:w="0" w:type="dxa"/>
            <w:bottom w:w="0" w:type="dxa"/>
          </w:tblCellMar>
        </w:tblPrEx>
        <w:trPr>
          <w:trHeight w:hRule="exact" w:val="451"/>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А07ЕС</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аминосалициловая кислота и аналогичные</w:t>
            </w:r>
          </w:p>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препараты</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месалазин</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 свечи, суспензия</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pPr>
            <w:r>
              <w:rPr>
                <w:rStyle w:val="285pt3"/>
              </w:rPr>
              <w:t>при неспецифическом язвенном колите и болезни Бехтерева</w:t>
            </w:r>
          </w:p>
        </w:tc>
      </w:tr>
      <w:tr w:rsidR="009D6451">
        <w:tblPrEx>
          <w:tblCellMar>
            <w:top w:w="0" w:type="dxa"/>
            <w:bottom w:w="0" w:type="dxa"/>
          </w:tblCellMar>
        </w:tblPrEx>
        <w:trPr>
          <w:trHeight w:hRule="exact" w:val="230"/>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A07F</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противодиарейные микроорганизмы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A07FA</w:t>
            </w:r>
          </w:p>
        </w:tc>
        <w:tc>
          <w:tcPr>
            <w:tcW w:w="3974"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противодиарейные микроорганизмы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бифидобактерии</w:t>
            </w:r>
          </w:p>
          <w:p w:rsidR="009D6451" w:rsidRDefault="00332AF0">
            <w:pPr>
              <w:pStyle w:val="20"/>
              <w:framePr w:w="14645" w:wrap="notBeside" w:vAnchor="text" w:hAnchor="text" w:xAlign="center" w:y="1"/>
              <w:shd w:val="clear" w:color="auto" w:fill="auto"/>
              <w:spacing w:line="188" w:lineRule="exact"/>
              <w:ind w:firstLine="0"/>
            </w:pPr>
            <w:r>
              <w:rPr>
                <w:rStyle w:val="285pt3"/>
              </w:rPr>
              <w:t>бифидум</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pPr>
            <w:r>
              <w:rPr>
                <w:rStyle w:val="285pt3"/>
              </w:rPr>
              <w:t>суппозитории; таблетки; порошок для приема внутрь</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детям до 3 лет</w:t>
            </w:r>
          </w:p>
        </w:tc>
      </w:tr>
      <w:tr w:rsidR="009D6451">
        <w:tblPrEx>
          <w:tblCellMar>
            <w:top w:w="0" w:type="dxa"/>
            <w:bottom w:w="0" w:type="dxa"/>
          </w:tblCellMar>
        </w:tblPrEx>
        <w:trPr>
          <w:trHeight w:hRule="exact" w:val="446"/>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А09</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jc w:val="both"/>
            </w:pPr>
            <w:r>
              <w:rPr>
                <w:rStyle w:val="285pt3"/>
              </w:rPr>
              <w:t>препараты, способствующие пищеварению, включая ферментные препараты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56"/>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А09А</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jc w:val="both"/>
            </w:pPr>
            <w:r>
              <w:rPr>
                <w:rStyle w:val="285pt3"/>
              </w:rPr>
              <w:t>препараты, способствующие пищеварению, включая ферментные препараты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А09АА</w:t>
            </w:r>
          </w:p>
        </w:tc>
        <w:tc>
          <w:tcPr>
            <w:tcW w:w="3974"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ферментные препараты</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панкреатин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капсулы;</w:t>
            </w:r>
          </w:p>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pPr>
            <w:r>
              <w:rPr>
                <w:rStyle w:val="285pt3"/>
              </w:rPr>
              <w:t>капсулы - для больных муковис- цидозом</w:t>
            </w:r>
          </w:p>
        </w:tc>
      </w:tr>
      <w:tr w:rsidR="009D6451">
        <w:tblPrEx>
          <w:tblCellMar>
            <w:top w:w="0" w:type="dxa"/>
            <w:bottom w:w="0" w:type="dxa"/>
          </w:tblCellMar>
        </w:tblPrEx>
        <w:trPr>
          <w:trHeight w:hRule="exact" w:val="336"/>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А10</w:t>
            </w:r>
          </w:p>
        </w:tc>
        <w:tc>
          <w:tcPr>
            <w:tcW w:w="3974"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препараты для лечения сахарного диабета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13"/>
          <w:jc w:val="center"/>
        </w:trPr>
        <w:tc>
          <w:tcPr>
            <w:tcW w:w="149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A10A</w:t>
            </w:r>
          </w:p>
        </w:tc>
        <w:tc>
          <w:tcPr>
            <w:tcW w:w="3974"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инсулины и их аналоги</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93"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AlOAB</w:t>
            </w:r>
          </w:p>
        </w:tc>
        <w:tc>
          <w:tcPr>
            <w:tcW w:w="3974"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инсулины короткого действия и их аналоги для инъекционного введения</w:t>
            </w:r>
          </w:p>
        </w:tc>
        <w:tc>
          <w:tcPr>
            <w:tcW w:w="2597" w:type="dxa"/>
            <w:tcBorders>
              <w:top w:val="single" w:sz="4" w:space="0" w:color="auto"/>
              <w:left w:val="single" w:sz="4" w:space="0" w:color="auto"/>
            </w:tcBorders>
            <w:shd w:val="clear" w:color="auto" w:fill="FFFFFF"/>
            <w:vAlign w:val="center"/>
          </w:tcPr>
          <w:p w:rsidR="009D6451" w:rsidRDefault="00332AF0">
            <w:pPr>
              <w:pStyle w:val="20"/>
              <w:framePr w:w="14645" w:wrap="notBeside" w:vAnchor="text" w:hAnchor="text" w:xAlign="center" w:y="1"/>
              <w:shd w:val="clear" w:color="auto" w:fill="auto"/>
              <w:spacing w:line="188" w:lineRule="exact"/>
              <w:ind w:firstLine="0"/>
            </w:pPr>
            <w:r>
              <w:rPr>
                <w:rStyle w:val="285pt3"/>
              </w:rPr>
              <w:t>инсулин аспарт</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pPr>
            <w:r>
              <w:rPr>
                <w:rStyle w:val="285pt3"/>
              </w:rPr>
              <w:t>раствор для подкожного и внутривен</w:t>
            </w:r>
            <w:r>
              <w:rPr>
                <w:rStyle w:val="285pt3"/>
              </w:rPr>
              <w:softHyphen/>
              <w:t>ного введения</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93" w:type="dxa"/>
            <w:vMerge/>
            <w:tcBorders>
              <w:left w:val="single" w:sz="4" w:space="0" w:color="auto"/>
            </w:tcBorders>
            <w:shd w:val="clear" w:color="auto" w:fill="FFFFFF"/>
          </w:tcPr>
          <w:p w:rsidR="009D6451" w:rsidRDefault="009D6451">
            <w:pPr>
              <w:framePr w:w="14645" w:wrap="notBeside" w:vAnchor="text" w:hAnchor="text" w:xAlign="center" w:y="1"/>
            </w:pPr>
          </w:p>
        </w:tc>
        <w:tc>
          <w:tcPr>
            <w:tcW w:w="3974"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инсулин глулизин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раствор для подкожного введения</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42"/>
          <w:jc w:val="center"/>
        </w:trPr>
        <w:tc>
          <w:tcPr>
            <w:tcW w:w="1493" w:type="dxa"/>
            <w:vMerge/>
            <w:tcBorders>
              <w:left w:val="single" w:sz="4" w:space="0" w:color="auto"/>
            </w:tcBorders>
            <w:shd w:val="clear" w:color="auto" w:fill="FFFFFF"/>
          </w:tcPr>
          <w:p w:rsidR="009D6451" w:rsidRDefault="009D6451">
            <w:pPr>
              <w:framePr w:w="14645" w:wrap="notBeside" w:vAnchor="text" w:hAnchor="text" w:xAlign="center" w:y="1"/>
            </w:pPr>
          </w:p>
        </w:tc>
        <w:tc>
          <w:tcPr>
            <w:tcW w:w="3974"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инсулин лизпро</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pPr>
            <w:r>
              <w:rPr>
                <w:rStyle w:val="285pt3"/>
              </w:rPr>
              <w:t>раствор для внутривенного и подкож</w:t>
            </w:r>
            <w:r>
              <w:rPr>
                <w:rStyle w:val="285pt3"/>
              </w:rPr>
              <w:softHyphen/>
              <w:t>ного введения</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658"/>
          <w:jc w:val="center"/>
        </w:trPr>
        <w:tc>
          <w:tcPr>
            <w:tcW w:w="1493" w:type="dxa"/>
            <w:vMerge/>
            <w:tcBorders>
              <w:left w:val="single" w:sz="4" w:space="0" w:color="auto"/>
              <w:bottom w:val="single" w:sz="4" w:space="0" w:color="auto"/>
            </w:tcBorders>
            <w:shd w:val="clear" w:color="auto" w:fill="FFFFFF"/>
          </w:tcPr>
          <w:p w:rsidR="009D6451" w:rsidRDefault="009D6451">
            <w:pPr>
              <w:framePr w:w="14645" w:wrap="notBeside" w:vAnchor="text" w:hAnchor="text" w:xAlign="center" w:y="1"/>
            </w:pPr>
          </w:p>
        </w:tc>
        <w:tc>
          <w:tcPr>
            <w:tcW w:w="3974" w:type="dxa"/>
            <w:vMerge/>
            <w:tcBorders>
              <w:left w:val="single" w:sz="4" w:space="0" w:color="auto"/>
              <w:bottom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pPr>
            <w:r>
              <w:rPr>
                <w:rStyle w:val="285pt3"/>
              </w:rPr>
              <w:t>инсулин растворимый (че</w:t>
            </w:r>
            <w:r>
              <w:rPr>
                <w:rStyle w:val="285pt3"/>
              </w:rPr>
              <w:softHyphen/>
              <w:t>ловеческий генно- инженерный)</w:t>
            </w:r>
          </w:p>
        </w:tc>
        <w:tc>
          <w:tcPr>
            <w:tcW w:w="3413"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раствор для инъекций</w:t>
            </w: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bl>
    <w:p w:rsidR="009D6451" w:rsidRDefault="009D6451">
      <w:pPr>
        <w:framePr w:w="14645" w:wrap="notBeside" w:vAnchor="text" w:hAnchor="text" w:xAlign="center" w:y="1"/>
        <w:rPr>
          <w:sz w:val="2"/>
          <w:szCs w:val="2"/>
        </w:rPr>
      </w:pPr>
    </w:p>
    <w:p w:rsidR="009D6451" w:rsidRDefault="009D6451">
      <w:pPr>
        <w:rPr>
          <w:sz w:val="2"/>
          <w:szCs w:val="2"/>
        </w:rPr>
        <w:sectPr w:rsidR="009D6451">
          <w:pgSz w:w="16840" w:h="11900" w:orient="landscape"/>
          <w:pgMar w:top="828" w:right="779" w:bottom="975" w:left="1406"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98"/>
        <w:gridCol w:w="3974"/>
        <w:gridCol w:w="2592"/>
        <w:gridCol w:w="3413"/>
        <w:gridCol w:w="3173"/>
      </w:tblGrid>
      <w:tr w:rsidR="009D6451">
        <w:tblPrEx>
          <w:tblCellMar>
            <w:top w:w="0" w:type="dxa"/>
            <w:bottom w:w="0" w:type="dxa"/>
          </w:tblCellMar>
        </w:tblPrEx>
        <w:trPr>
          <w:trHeight w:hRule="exact" w:val="250"/>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lastRenderedPageBreak/>
              <w:t>1</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2</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4</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658"/>
          <w:jc w:val="center"/>
        </w:trPr>
        <w:tc>
          <w:tcPr>
            <w:tcW w:w="149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А10АС</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jc w:val="both"/>
            </w:pPr>
            <w:r>
              <w:rPr>
                <w:rStyle w:val="285pt3"/>
              </w:rPr>
              <w:t>инсулины средней продолжительности дей</w:t>
            </w:r>
            <w:r>
              <w:rPr>
                <w:rStyle w:val="285pt3"/>
              </w:rPr>
              <w:softHyphen/>
              <w:t>ствия и их аналоги для инъекционного вве</w:t>
            </w:r>
            <w:r>
              <w:rPr>
                <w:rStyle w:val="285pt3"/>
              </w:rPr>
              <w:softHyphen/>
              <w:t>дения</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216" w:lineRule="exact"/>
              <w:ind w:firstLine="0"/>
            </w:pPr>
            <w:r>
              <w:rPr>
                <w:rStyle w:val="285pt3"/>
              </w:rPr>
              <w:t>инсулин-изофан (человече</w:t>
            </w:r>
            <w:r>
              <w:rPr>
                <w:rStyle w:val="285pt3"/>
              </w:rPr>
              <w:softHyphen/>
              <w:t>ский генно-инженерный)</w:t>
            </w:r>
          </w:p>
        </w:tc>
        <w:tc>
          <w:tcPr>
            <w:tcW w:w="341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суспензия для подкожного введения</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8"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AlOAD</w:t>
            </w:r>
          </w:p>
        </w:tc>
        <w:tc>
          <w:tcPr>
            <w:tcW w:w="3974" w:type="dxa"/>
            <w:vMerge w:val="restart"/>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jc w:val="both"/>
            </w:pPr>
            <w:r>
              <w:rPr>
                <w:rStyle w:val="285pt3"/>
              </w:rPr>
              <w:t>инсулины средней продолжительности дей- ствия или длительного действия и их аналоги в комбинации с инсулинами короткого дей</w:t>
            </w:r>
            <w:r>
              <w:rPr>
                <w:rStyle w:val="285pt3"/>
              </w:rPr>
              <w:softHyphen/>
              <w:t>ствия для инъекционног о введения</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3"/>
              </w:rPr>
              <w:t>инсулин аспарт двухфазный</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суспензия для подкожного введения</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672"/>
          <w:jc w:val="center"/>
        </w:trPr>
        <w:tc>
          <w:tcPr>
            <w:tcW w:w="1498" w:type="dxa"/>
            <w:vMerge/>
            <w:tcBorders>
              <w:left w:val="single" w:sz="4" w:space="0" w:color="auto"/>
            </w:tcBorders>
            <w:shd w:val="clear" w:color="auto" w:fill="FFFFFF"/>
          </w:tcPr>
          <w:p w:rsidR="009D6451" w:rsidRDefault="009D6451">
            <w:pPr>
              <w:framePr w:w="14650" w:wrap="notBeside" w:vAnchor="text" w:hAnchor="text" w:xAlign="center" w:y="1"/>
            </w:pPr>
          </w:p>
        </w:tc>
        <w:tc>
          <w:tcPr>
            <w:tcW w:w="3974" w:type="dxa"/>
            <w:vMerge/>
            <w:tcBorders>
              <w:left w:val="single" w:sz="4" w:space="0" w:color="auto"/>
            </w:tcBorders>
            <w:shd w:val="clear" w:color="auto" w:fill="FFFFFF"/>
            <w:vAlign w:val="bottom"/>
          </w:tcPr>
          <w:p w:rsidR="009D6451" w:rsidRDefault="009D6451">
            <w:pPr>
              <w:framePr w:w="14650"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pPr>
            <w:r>
              <w:rPr>
                <w:rStyle w:val="285pt3"/>
              </w:rPr>
              <w:t>инсулин двухфазный (чело</w:t>
            </w:r>
            <w:r>
              <w:rPr>
                <w:rStyle w:val="285pt3"/>
              </w:rPr>
              <w:softHyphen/>
              <w:t>веческий генно- инженерный)</w:t>
            </w:r>
          </w:p>
        </w:tc>
        <w:tc>
          <w:tcPr>
            <w:tcW w:w="341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суспензия для подкожного введения</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8"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AlOAE</w:t>
            </w:r>
          </w:p>
        </w:tc>
        <w:tc>
          <w:tcPr>
            <w:tcW w:w="3974" w:type="dxa"/>
            <w:vMerge w:val="restart"/>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jc w:val="both"/>
            </w:pPr>
            <w:r>
              <w:rPr>
                <w:rStyle w:val="285pt3"/>
              </w:rPr>
              <w:t>инсулины длительного действия и их анало- ги для инъекционного введения</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инсулин гларгин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раствор для подкожного введения</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98" w:type="dxa"/>
            <w:vMerge/>
            <w:tcBorders>
              <w:left w:val="single" w:sz="4" w:space="0" w:color="auto"/>
            </w:tcBorders>
            <w:shd w:val="clear" w:color="auto" w:fill="FFFFFF"/>
          </w:tcPr>
          <w:p w:rsidR="009D6451" w:rsidRDefault="009D6451">
            <w:pPr>
              <w:framePr w:w="14650" w:wrap="notBeside" w:vAnchor="text" w:hAnchor="text" w:xAlign="center" w:y="1"/>
            </w:pPr>
          </w:p>
        </w:tc>
        <w:tc>
          <w:tcPr>
            <w:tcW w:w="3974" w:type="dxa"/>
            <w:vMerge/>
            <w:tcBorders>
              <w:left w:val="single" w:sz="4" w:space="0" w:color="auto"/>
            </w:tcBorders>
            <w:shd w:val="clear" w:color="auto" w:fill="FFFFFF"/>
            <w:vAlign w:val="bottom"/>
          </w:tcPr>
          <w:p w:rsidR="009D6451" w:rsidRDefault="009D6451">
            <w:pPr>
              <w:framePr w:w="14650"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инсулин детемир</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раствор для подкожного введения</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56"/>
          <w:jc w:val="center"/>
        </w:trPr>
        <w:tc>
          <w:tcPr>
            <w:tcW w:w="149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AlOB</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гипогликемические препараты, кроме инсу-</w:t>
            </w:r>
          </w:p>
          <w:p w:rsidR="009D6451" w:rsidRDefault="00332AF0">
            <w:pPr>
              <w:pStyle w:val="20"/>
              <w:framePr w:w="14650" w:wrap="notBeside" w:vAnchor="text" w:hAnchor="text" w:xAlign="center" w:y="1"/>
              <w:shd w:val="clear" w:color="auto" w:fill="auto"/>
              <w:spacing w:line="188" w:lineRule="exact"/>
              <w:ind w:firstLine="0"/>
              <w:jc w:val="both"/>
            </w:pPr>
            <w:r>
              <w:rPr>
                <w:rStyle w:val="285pt3"/>
              </w:rPr>
              <w:t>линов</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AlOBA</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бигуаниды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метформин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98"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AlOBB</w:t>
            </w:r>
          </w:p>
        </w:tc>
        <w:tc>
          <w:tcPr>
            <w:tcW w:w="397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производные сульфонилмочевины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глибенкламид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672"/>
          <w:jc w:val="center"/>
        </w:trPr>
        <w:tc>
          <w:tcPr>
            <w:tcW w:w="1498" w:type="dxa"/>
            <w:vMerge/>
            <w:tcBorders>
              <w:left w:val="single" w:sz="4" w:space="0" w:color="auto"/>
            </w:tcBorders>
            <w:shd w:val="clear" w:color="auto" w:fill="FFFFFF"/>
          </w:tcPr>
          <w:p w:rsidR="009D6451" w:rsidRDefault="009D6451">
            <w:pPr>
              <w:framePr w:w="14650" w:wrap="notBeside" w:vAnchor="text" w:hAnchor="text" w:xAlign="center" w:y="1"/>
            </w:pPr>
          </w:p>
        </w:tc>
        <w:tc>
          <w:tcPr>
            <w:tcW w:w="3974" w:type="dxa"/>
            <w:vMerge/>
            <w:tcBorders>
              <w:left w:val="single" w:sz="4" w:space="0" w:color="auto"/>
            </w:tcBorders>
            <w:shd w:val="clear" w:color="auto" w:fill="FFFFFF"/>
          </w:tcPr>
          <w:p w:rsidR="009D6451" w:rsidRDefault="009D6451">
            <w:pPr>
              <w:framePr w:w="14650" w:wrap="notBeside" w:vAnchor="text" w:hAnchor="text" w:xAlign="center" w:y="1"/>
            </w:pP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гликлазид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pPr>
            <w:r>
              <w:rPr>
                <w:rStyle w:val="285pt3"/>
              </w:rPr>
              <w:t>таблетки;</w:t>
            </w:r>
          </w:p>
          <w:p w:rsidR="009D6451" w:rsidRDefault="00332AF0">
            <w:pPr>
              <w:pStyle w:val="20"/>
              <w:framePr w:w="14650" w:wrap="notBeside" w:vAnchor="text" w:hAnchor="text" w:xAlign="center" w:y="1"/>
              <w:shd w:val="clear" w:color="auto" w:fill="auto"/>
              <w:spacing w:line="216" w:lineRule="exact"/>
              <w:ind w:firstLine="0"/>
            </w:pPr>
            <w:r>
              <w:rPr>
                <w:rStyle w:val="285pt3"/>
              </w:rPr>
              <w:t>таблетки с модифицированным высвобождением</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9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AlOBX</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jc w:val="both"/>
            </w:pPr>
            <w:r>
              <w:rPr>
                <w:rStyle w:val="285pt3"/>
              </w:rPr>
              <w:t>другие гипогликемические препараты, кроме инсулинов</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репаглинид</w:t>
            </w:r>
          </w:p>
        </w:tc>
        <w:tc>
          <w:tcPr>
            <w:tcW w:w="341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All</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витамины</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A11C</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 xml:space="preserve">витамины А и </w:t>
            </w:r>
            <w:r>
              <w:rPr>
                <w:rStyle w:val="285pt3"/>
                <w:lang w:val="en-US" w:eastAsia="en-US" w:bidi="en-US"/>
              </w:rPr>
              <w:t>D</w:t>
            </w:r>
            <w:r w:rsidRPr="00985104">
              <w:rPr>
                <w:rStyle w:val="285pt3"/>
                <w:lang w:eastAsia="en-US" w:bidi="en-US"/>
              </w:rPr>
              <w:t xml:space="preserve">, </w:t>
            </w:r>
            <w:r>
              <w:rPr>
                <w:rStyle w:val="285pt3"/>
              </w:rPr>
              <w:t>включая их комбинации</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9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A11CA</w:t>
            </w:r>
          </w:p>
        </w:tc>
        <w:tc>
          <w:tcPr>
            <w:tcW w:w="397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витамин А</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ретинол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6" w:lineRule="exact"/>
              <w:ind w:firstLine="0"/>
            </w:pPr>
            <w:r>
              <w:rPr>
                <w:rStyle w:val="285pt3"/>
              </w:rPr>
              <w:t>раствор для приема внутрь и наруж</w:t>
            </w:r>
            <w:r>
              <w:rPr>
                <w:rStyle w:val="285pt3"/>
              </w:rPr>
              <w:softHyphen/>
              <w:t>ного применения(масляный)</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9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A11D</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jc w:val="both"/>
            </w:pPr>
            <w:r>
              <w:rPr>
                <w:rStyle w:val="285pt3"/>
              </w:rPr>
              <w:t>витамин В1 и его комбинации с витаминами В6ИВ12</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9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A11DA</w:t>
            </w:r>
          </w:p>
        </w:tc>
        <w:tc>
          <w:tcPr>
            <w:tcW w:w="397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витамин В1</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tabs>
                <w:tab w:val="left" w:pos="946"/>
              </w:tabs>
              <w:spacing w:line="188" w:lineRule="exact"/>
              <w:ind w:firstLine="0"/>
              <w:jc w:val="both"/>
            </w:pPr>
            <w:r>
              <w:rPr>
                <w:rStyle w:val="265pt"/>
              </w:rPr>
              <w:t>*</w:t>
            </w:r>
            <w:r>
              <w:rPr>
                <w:rStyle w:val="285pt3"/>
              </w:rPr>
              <w:tab/>
              <w:t>тиамин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раствор для внутримышечного</w:t>
            </w:r>
          </w:p>
          <w:p w:rsidR="009D6451" w:rsidRDefault="00332AF0">
            <w:pPr>
              <w:pStyle w:val="20"/>
              <w:framePr w:w="14650" w:wrap="notBeside" w:vAnchor="text" w:hAnchor="text" w:xAlign="center" w:y="1"/>
              <w:shd w:val="clear" w:color="auto" w:fill="auto"/>
              <w:spacing w:line="188" w:lineRule="exact"/>
              <w:ind w:firstLine="0"/>
            </w:pPr>
            <w:r>
              <w:rPr>
                <w:rStyle w:val="285pt3"/>
              </w:rPr>
              <w:t>введения</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9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A11G</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jc w:val="both"/>
            </w:pPr>
            <w:r>
              <w:rPr>
                <w:rStyle w:val="285pt3"/>
              </w:rPr>
              <w:t>аскорбиновая кислота (витамин С), включая комбинации с другими средствами</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9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A11GA</w:t>
            </w:r>
          </w:p>
        </w:tc>
        <w:tc>
          <w:tcPr>
            <w:tcW w:w="397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аскорбиновая кислота (витамин С)</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аскорбиновая кислота</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pPr>
            <w:r>
              <w:rPr>
                <w:rStyle w:val="285pt3"/>
              </w:rPr>
              <w:t>раствор для внутривенного и внутри</w:t>
            </w:r>
            <w:r>
              <w:rPr>
                <w:rStyle w:val="285pt3"/>
              </w:rPr>
              <w:softHyphen/>
              <w:t>мышечного введения; 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A11H</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другие витаминные препараты</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А11НА</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другие витаминные препараты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пиридоксин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раствор для инъекций</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A12</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минеральные добавки</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A12A</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препараты кальция</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A12AA</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препараты кальция</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кальция глюконат</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40"/>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A12C</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другие минеральные добавки</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A12CX</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другие минеральные вещества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60" w:firstLine="0"/>
              <w:jc w:val="left"/>
            </w:pPr>
            <w:r>
              <w:rPr>
                <w:rStyle w:val="285pt3"/>
              </w:rPr>
              <w:t>калия и магния аспарагинат</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AH</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анаболические средства системного действия</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54"/>
          <w:jc w:val="center"/>
        </w:trPr>
        <w:tc>
          <w:tcPr>
            <w:tcW w:w="1498"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A14A</w:t>
            </w:r>
          </w:p>
        </w:tc>
        <w:tc>
          <w:tcPr>
            <w:tcW w:w="3974"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анаболические стероиды</w:t>
            </w:r>
          </w:p>
        </w:tc>
        <w:tc>
          <w:tcPr>
            <w:tcW w:w="2592" w:type="dxa"/>
            <w:tcBorders>
              <w:top w:val="single" w:sz="4" w:space="0" w:color="auto"/>
              <w:left w:val="single" w:sz="4" w:space="0" w:color="auto"/>
              <w:bottom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bottom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bl>
    <w:p w:rsidR="009D6451" w:rsidRDefault="009D6451">
      <w:pPr>
        <w:framePr w:w="14650"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8"/>
        <w:gridCol w:w="3979"/>
        <w:gridCol w:w="2597"/>
        <w:gridCol w:w="3413"/>
        <w:gridCol w:w="3168"/>
      </w:tblGrid>
      <w:tr w:rsidR="009D6451">
        <w:tblPrEx>
          <w:tblCellMar>
            <w:top w:w="0" w:type="dxa"/>
            <w:bottom w:w="0" w:type="dxa"/>
          </w:tblCellMar>
        </w:tblPrEx>
        <w:trPr>
          <w:trHeight w:hRule="exact" w:val="254"/>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lastRenderedPageBreak/>
              <w:t>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2</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4</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446"/>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А14АВ</w:t>
            </w:r>
          </w:p>
        </w:tc>
        <w:tc>
          <w:tcPr>
            <w:tcW w:w="397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left"/>
            </w:pPr>
            <w:r>
              <w:rPr>
                <w:rStyle w:val="285pt3"/>
              </w:rPr>
              <w:t>производные эстрена</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нандролон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6" w:lineRule="exact"/>
              <w:ind w:firstLine="0"/>
            </w:pPr>
            <w:r>
              <w:rPr>
                <w:rStyle w:val="285pt3"/>
              </w:rPr>
              <w:t>раствор для внутримышечного введе</w:t>
            </w:r>
            <w:r>
              <w:rPr>
                <w:rStyle w:val="285pt3"/>
              </w:rPr>
              <w:softHyphen/>
              <w:t>ния (масляный)</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В</w:t>
            </w:r>
          </w:p>
        </w:tc>
        <w:tc>
          <w:tcPr>
            <w:tcW w:w="13157"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Кровь и система кроветворения</w:t>
            </w: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В01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антитромботические средства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 xml:space="preserve">BOl </w:t>
            </w:r>
            <w:r>
              <w:rPr>
                <w:rStyle w:val="285pt3"/>
              </w:rPr>
              <w:t>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антигромботические средства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BOIAA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антагонисты витамина К</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варфарин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667"/>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 xml:space="preserve">BOl </w:t>
            </w:r>
            <w:r>
              <w:rPr>
                <w:rStyle w:val="285pt3"/>
              </w:rPr>
              <w:t>АС</w:t>
            </w:r>
          </w:p>
        </w:tc>
        <w:tc>
          <w:tcPr>
            <w:tcW w:w="397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антиагреганты, кроме гепарина</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клопидогрел</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pPr>
            <w:r>
              <w:rPr>
                <w:rStyle w:val="285pt3"/>
              </w:rPr>
              <w:t>для больных после баллонной ва</w:t>
            </w:r>
            <w:r>
              <w:rPr>
                <w:rStyle w:val="285pt3"/>
              </w:rPr>
              <w:softHyphen/>
              <w:t>зодилатации и установки стента в сосуд в первые три месяца</w:t>
            </w: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ВОЗ</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антианемичсскис препараты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ВОЗА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препараты железа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56"/>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ВОЗАВ</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jc w:val="both"/>
            </w:pPr>
            <w:r>
              <w:rPr>
                <w:rStyle w:val="285pt3"/>
              </w:rPr>
              <w:t>пероральные препараты трехвалентного же</w:t>
            </w:r>
            <w:r>
              <w:rPr>
                <w:rStyle w:val="285pt3"/>
              </w:rPr>
              <w:softHyphen/>
              <w:t>леза</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pPr>
            <w:r>
              <w:rPr>
                <w:rStyle w:val="285pt3"/>
              </w:rPr>
              <w:t>железа (III) гидроксид полимальтозат</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капли для приема внутрь; сироп</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ВОЗ В</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витамин В12 и фолиевая кислота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ВОЗВА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jc w:val="both"/>
            </w:pPr>
            <w:r>
              <w:rPr>
                <w:rStyle w:val="285pt3"/>
              </w:rPr>
              <w:t>витамин В12 (цианокобаламин) и его анало- ги)</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цианокобаламин</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раствор для инъекций</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ВОЗВВ</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фолиевая кислота и ее производные</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фолиевая кислота</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ВОЗХ</w:t>
            </w:r>
          </w:p>
        </w:tc>
        <w:tc>
          <w:tcPr>
            <w:tcW w:w="397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другие антианемическис препараты</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эпоэтин альфа</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pPr>
            <w:r>
              <w:rPr>
                <w:rStyle w:val="285pt3"/>
              </w:rPr>
              <w:t>раствор для внутривенного и подкож</w:t>
            </w:r>
            <w:r>
              <w:rPr>
                <w:rStyle w:val="285pt3"/>
              </w:rPr>
              <w:softHyphen/>
              <w:t>ного введения</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w:t>
            </w:r>
          </w:p>
        </w:tc>
        <w:tc>
          <w:tcPr>
            <w:tcW w:w="13157"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Сердечно-сосудистая система</w:t>
            </w: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С01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препараты для лечения заболеваний сердца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США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сердечные гликозиды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С01АА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гликозиды наперстянки</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дигоксин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С01В</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антиаритмические препараты, классы I и III</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C01BD</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антиаритмические препараты, класс III</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амиодарон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сот</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jc w:val="both"/>
            </w:pPr>
            <w:r>
              <w:rPr>
                <w:rStyle w:val="285pt3"/>
              </w:rPr>
              <w:t>вазодилататоры для лечения заболеваний сердца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C01DA</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органические нитраты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pPr>
            <w:r>
              <w:rPr>
                <w:rStyle w:val="285pt3"/>
              </w:rPr>
              <w:t>изосорбида динитрат</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vMerge/>
            <w:tcBorders>
              <w:left w:val="single" w:sz="4" w:space="0" w:color="auto"/>
            </w:tcBorders>
            <w:shd w:val="clear" w:color="auto" w:fill="FFFFFF"/>
          </w:tcPr>
          <w:p w:rsidR="009D6451" w:rsidRDefault="009D6451">
            <w:pPr>
              <w:framePr w:w="14645" w:wrap="notBeside" w:vAnchor="text" w:hAnchor="text" w:xAlign="center" w:y="1"/>
            </w:pPr>
          </w:p>
        </w:tc>
        <w:tc>
          <w:tcPr>
            <w:tcW w:w="3979"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изосорбида</w:t>
            </w:r>
          </w:p>
          <w:p w:rsidR="009D6451" w:rsidRDefault="00332AF0">
            <w:pPr>
              <w:pStyle w:val="20"/>
              <w:framePr w:w="14645" w:wrap="notBeside" w:vAnchor="text" w:hAnchor="text" w:xAlign="center" w:y="1"/>
              <w:shd w:val="clear" w:color="auto" w:fill="auto"/>
              <w:spacing w:line="188" w:lineRule="exact"/>
              <w:ind w:firstLine="0"/>
            </w:pPr>
            <w:r>
              <w:rPr>
                <w:rStyle w:val="285pt3"/>
              </w:rPr>
              <w:t>мононитрат</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капсулы;</w:t>
            </w:r>
          </w:p>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677"/>
          <w:jc w:val="center"/>
        </w:trPr>
        <w:tc>
          <w:tcPr>
            <w:tcW w:w="1488" w:type="dxa"/>
            <w:vMerge/>
            <w:tcBorders>
              <w:left w:val="single" w:sz="4" w:space="0" w:color="auto"/>
            </w:tcBorders>
            <w:shd w:val="clear" w:color="auto" w:fill="FFFFFF"/>
          </w:tcPr>
          <w:p w:rsidR="009D6451" w:rsidRDefault="009D6451">
            <w:pPr>
              <w:framePr w:w="14645" w:wrap="notBeside" w:vAnchor="text" w:hAnchor="text" w:xAlign="center" w:y="1"/>
            </w:pPr>
          </w:p>
        </w:tc>
        <w:tc>
          <w:tcPr>
            <w:tcW w:w="3979"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after="100" w:line="188" w:lineRule="exact"/>
              <w:ind w:firstLine="0"/>
            </w:pPr>
            <w:r>
              <w:rPr>
                <w:rStyle w:val="285pt3"/>
              </w:rPr>
              <w:t>нитроглицерин</w:t>
            </w:r>
          </w:p>
          <w:p w:rsidR="009D6451" w:rsidRDefault="00332AF0">
            <w:pPr>
              <w:pStyle w:val="20"/>
              <w:framePr w:w="14645" w:wrap="notBeside" w:vAnchor="text" w:hAnchor="text" w:xAlign="center" w:y="1"/>
              <w:shd w:val="clear" w:color="auto" w:fill="auto"/>
              <w:spacing w:before="100" w:line="188" w:lineRule="exact"/>
              <w:ind w:firstLine="0"/>
              <w:jc w:val="left"/>
            </w:pPr>
            <w:r>
              <w:rPr>
                <w:rStyle w:val="285pt3"/>
                <w:lang w:val="en-US" w:eastAsia="en-US" w:bidi="en-US"/>
              </w:rPr>
              <w:t>f</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pPr>
            <w:r>
              <w:rPr>
                <w:rStyle w:val="285pt3"/>
              </w:rPr>
              <w:t>капсулы;</w:t>
            </w:r>
          </w:p>
          <w:p w:rsidR="009D6451" w:rsidRDefault="00332AF0">
            <w:pPr>
              <w:pStyle w:val="20"/>
              <w:framePr w:w="14645" w:wrap="notBeside" w:vAnchor="text" w:hAnchor="text" w:xAlign="center" w:y="1"/>
              <w:shd w:val="clear" w:color="auto" w:fill="auto"/>
              <w:spacing w:line="221" w:lineRule="exact"/>
              <w:ind w:firstLine="0"/>
            </w:pPr>
            <w:r>
              <w:rPr>
                <w:rStyle w:val="285pt3"/>
              </w:rPr>
              <w:t>спрей;</w:t>
            </w:r>
          </w:p>
          <w:p w:rsidR="009D6451" w:rsidRDefault="00332AF0">
            <w:pPr>
              <w:pStyle w:val="20"/>
              <w:framePr w:w="14645" w:wrap="notBeside" w:vAnchor="text" w:hAnchor="text" w:xAlign="center" w:y="1"/>
              <w:shd w:val="clear" w:color="auto" w:fill="auto"/>
              <w:spacing w:line="221"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pPr>
            <w:r>
              <w:rPr>
                <w:rStyle w:val="285pt3"/>
              </w:rPr>
              <w:t>спрей - для больных, перенесших острый инфаркт миокарда, в пер</w:t>
            </w:r>
            <w:r>
              <w:rPr>
                <w:rStyle w:val="285pt3"/>
              </w:rPr>
              <w:softHyphen/>
              <w:t>вые шесть месяцев</w:t>
            </w: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СОЗ</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диуретики</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СОЗА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тиазидные диуретики</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СОЗАА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тиазиды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гидрохлорогиазид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СОЗС</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«петлевые» диуретики</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54"/>
          <w:jc w:val="center"/>
        </w:trPr>
        <w:tc>
          <w:tcPr>
            <w:tcW w:w="1488"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СОЗСА</w:t>
            </w:r>
          </w:p>
        </w:tc>
        <w:tc>
          <w:tcPr>
            <w:tcW w:w="3979"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сульфонамиды</w:t>
            </w:r>
          </w:p>
        </w:tc>
        <w:tc>
          <w:tcPr>
            <w:tcW w:w="2597"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фуросемид</w:t>
            </w:r>
          </w:p>
        </w:tc>
        <w:tc>
          <w:tcPr>
            <w:tcW w:w="3413"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bl>
    <w:p w:rsidR="009D6451" w:rsidRDefault="009D6451">
      <w:pPr>
        <w:framePr w:w="14645"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3"/>
        <w:gridCol w:w="3984"/>
        <w:gridCol w:w="2597"/>
        <w:gridCol w:w="3413"/>
        <w:gridCol w:w="3168"/>
      </w:tblGrid>
      <w:tr w:rsidR="009D6451">
        <w:tblPrEx>
          <w:tblCellMar>
            <w:top w:w="0" w:type="dxa"/>
            <w:bottom w:w="0" w:type="dxa"/>
          </w:tblCellMar>
        </w:tblPrEx>
        <w:trPr>
          <w:trHeight w:hRule="exact" w:val="259"/>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lastRenderedPageBreak/>
              <w:t>1</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2</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4</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22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C03D</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калийсберегающие диуретики</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C03DA</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антагонисты альдостерона</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спиронолактон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С04</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периферические вазодилататоры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С04А</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периферические вазодилататоры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С07</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бета-адреноблокаторы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С07А</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бета-адреноблокаторы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С07АА</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неселективные бета-адреноблокаторы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пропранолол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3"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С07АВ</w:t>
            </w:r>
          </w:p>
        </w:tc>
        <w:tc>
          <w:tcPr>
            <w:tcW w:w="3984"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селективные бета-адреноблокаторы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атенолол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3" w:type="dxa"/>
            <w:vMerge/>
            <w:tcBorders>
              <w:left w:val="single" w:sz="4" w:space="0" w:color="auto"/>
            </w:tcBorders>
            <w:shd w:val="clear" w:color="auto" w:fill="FFFFFF"/>
          </w:tcPr>
          <w:p w:rsidR="009D6451" w:rsidRDefault="009D6451">
            <w:pPr>
              <w:framePr w:w="14645" w:wrap="notBeside" w:vAnchor="text" w:hAnchor="text" w:xAlign="center" w:y="1"/>
            </w:pPr>
          </w:p>
        </w:tc>
        <w:tc>
          <w:tcPr>
            <w:tcW w:w="3984"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бисопролол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379"/>
          <w:jc w:val="center"/>
        </w:trPr>
        <w:tc>
          <w:tcPr>
            <w:tcW w:w="1483" w:type="dxa"/>
            <w:vMerge/>
            <w:tcBorders>
              <w:left w:val="single" w:sz="4" w:space="0" w:color="auto"/>
            </w:tcBorders>
            <w:shd w:val="clear" w:color="auto" w:fill="FFFFFF"/>
          </w:tcPr>
          <w:p w:rsidR="009D6451" w:rsidRDefault="009D6451">
            <w:pPr>
              <w:framePr w:w="14645" w:wrap="notBeside" w:vAnchor="text" w:hAnchor="text" w:xAlign="center" w:y="1"/>
            </w:pPr>
          </w:p>
        </w:tc>
        <w:tc>
          <w:tcPr>
            <w:tcW w:w="3984"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метопролол</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C07AG</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альфа- и бета-адреноблокаторы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карведилол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COS</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блокаторы кальциевых каналов</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C08C</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jc w:val="both"/>
            </w:pPr>
            <w:r>
              <w:rPr>
                <w:rStyle w:val="285pt3"/>
              </w:rPr>
              <w:t>селективные блокаторы кальциевых каналов с преимущественным действием на сосуды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C08CA</w:t>
            </w:r>
          </w:p>
        </w:tc>
        <w:tc>
          <w:tcPr>
            <w:tcW w:w="3984"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производные дигидропиридина</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нифедипин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pPr>
            <w:r>
              <w:rPr>
                <w:rStyle w:val="285pt3"/>
              </w:rPr>
              <w:t>таблетки; таблетки пролонгированно</w:t>
            </w:r>
            <w:r>
              <w:rPr>
                <w:rStyle w:val="285pt3"/>
              </w:rPr>
              <w:softHyphen/>
              <w:t>го действия</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8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C08D</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селективные блокаторы кальциевых каналов с прямым действием на сердце</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C08DA</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производные фенилалкиламина</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верапамил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8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C09</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средства, действующие на ренинангиотензи- новую систему</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C09A</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ингибиторы АПФ</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06"/>
          <w:jc w:val="center"/>
        </w:trPr>
        <w:tc>
          <w:tcPr>
            <w:tcW w:w="1483"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C09AA</w:t>
            </w:r>
          </w:p>
        </w:tc>
        <w:tc>
          <w:tcPr>
            <w:tcW w:w="3984"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ингибиторы АПФ</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каптоприл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3" w:type="dxa"/>
            <w:vMerge/>
            <w:tcBorders>
              <w:left w:val="single" w:sz="4" w:space="0" w:color="auto"/>
            </w:tcBorders>
            <w:shd w:val="clear" w:color="auto" w:fill="FFFFFF"/>
          </w:tcPr>
          <w:p w:rsidR="009D6451" w:rsidRDefault="009D6451">
            <w:pPr>
              <w:framePr w:w="14645" w:wrap="notBeside" w:vAnchor="text" w:hAnchor="text" w:xAlign="center" w:y="1"/>
            </w:pPr>
          </w:p>
        </w:tc>
        <w:tc>
          <w:tcPr>
            <w:tcW w:w="3984"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лизиноприл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3" w:type="dxa"/>
            <w:vMerge/>
            <w:tcBorders>
              <w:left w:val="single" w:sz="4" w:space="0" w:color="auto"/>
            </w:tcBorders>
            <w:shd w:val="clear" w:color="auto" w:fill="FFFFFF"/>
          </w:tcPr>
          <w:p w:rsidR="009D6451" w:rsidRDefault="009D6451">
            <w:pPr>
              <w:framePr w:w="14645" w:wrap="notBeside" w:vAnchor="text" w:hAnchor="text" w:xAlign="center" w:y="1"/>
            </w:pPr>
          </w:p>
        </w:tc>
        <w:tc>
          <w:tcPr>
            <w:tcW w:w="3984"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периндоприл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3" w:type="dxa"/>
            <w:vMerge/>
            <w:tcBorders>
              <w:left w:val="single" w:sz="4" w:space="0" w:color="auto"/>
            </w:tcBorders>
            <w:shd w:val="clear" w:color="auto" w:fill="FFFFFF"/>
          </w:tcPr>
          <w:p w:rsidR="009D6451" w:rsidRDefault="009D6451">
            <w:pPr>
              <w:framePr w:w="14645" w:wrap="notBeside" w:vAnchor="text" w:hAnchor="text" w:xAlign="center" w:y="1"/>
            </w:pPr>
          </w:p>
        </w:tc>
        <w:tc>
          <w:tcPr>
            <w:tcW w:w="3984"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эналаприл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СЮ</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гиполипидсмические средства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C10A</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гиполипидемические средства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1056"/>
          <w:jc w:val="center"/>
        </w:trPr>
        <w:tc>
          <w:tcPr>
            <w:tcW w:w="148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C10AA</w:t>
            </w:r>
          </w:p>
        </w:tc>
        <w:tc>
          <w:tcPr>
            <w:tcW w:w="3984"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ингибиторы ГМГ-КоА-редуктазы</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аторвастатин</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pPr>
            <w:r>
              <w:rPr>
                <w:rStyle w:val="285pt3"/>
              </w:rPr>
              <w:t>для больных после аортокоронар</w:t>
            </w:r>
            <w:r>
              <w:rPr>
                <w:rStyle w:val="285pt3"/>
              </w:rPr>
              <w:softHyphen/>
              <w:t>ного шунтирования; баллонной вазодилатации и установки стента в сосуд в течение первых шести месяцев</w:t>
            </w:r>
          </w:p>
        </w:tc>
      </w:tr>
      <w:tr w:rsidR="009D6451">
        <w:tblPrEx>
          <w:tblCellMar>
            <w:top w:w="0" w:type="dxa"/>
            <w:bottom w:w="0" w:type="dxa"/>
          </w:tblCellMar>
        </w:tblPrEx>
        <w:trPr>
          <w:trHeight w:hRule="exact" w:val="22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D</w:t>
            </w:r>
          </w:p>
        </w:tc>
        <w:tc>
          <w:tcPr>
            <w:tcW w:w="13162"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Дерматологические препараты</w:t>
            </w: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DOS</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антисептики и дезинфицирующие средства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61"/>
          <w:jc w:val="center"/>
        </w:trPr>
        <w:tc>
          <w:tcPr>
            <w:tcW w:w="148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D08AX</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6" w:lineRule="exact"/>
              <w:ind w:firstLine="0"/>
              <w:jc w:val="both"/>
            </w:pPr>
            <w:r>
              <w:rPr>
                <w:rStyle w:val="285pt3"/>
              </w:rPr>
              <w:t>другие антисептики и дезинфицирующие средства</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этанол</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раствор для наружного применения</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G</w:t>
            </w:r>
          </w:p>
        </w:tc>
        <w:tc>
          <w:tcPr>
            <w:tcW w:w="13162"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Мочеполовая система и половые гормоны</w:t>
            </w:r>
          </w:p>
        </w:tc>
      </w:tr>
      <w:tr w:rsidR="009D6451">
        <w:tblPrEx>
          <w:tblCellMar>
            <w:top w:w="0" w:type="dxa"/>
            <w:bottom w:w="0" w:type="dxa"/>
          </w:tblCellMar>
        </w:tblPrEx>
        <w:trPr>
          <w:trHeight w:hRule="exact" w:val="470"/>
          <w:jc w:val="center"/>
        </w:trPr>
        <w:tc>
          <w:tcPr>
            <w:tcW w:w="1483"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GOl</w:t>
            </w:r>
          </w:p>
        </w:tc>
        <w:tc>
          <w:tcPr>
            <w:tcW w:w="3984"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jc w:val="both"/>
            </w:pPr>
            <w:r>
              <w:rPr>
                <w:rStyle w:val="285pt3"/>
              </w:rPr>
              <w:t>прогивомикробные препараты и антисепти</w:t>
            </w:r>
            <w:r>
              <w:rPr>
                <w:rStyle w:val="285pt3"/>
              </w:rPr>
              <w:softHyphen/>
              <w:t>ки, применяемые в гинекологии</w:t>
            </w:r>
          </w:p>
        </w:tc>
        <w:tc>
          <w:tcPr>
            <w:tcW w:w="2597" w:type="dxa"/>
            <w:tcBorders>
              <w:top w:val="single" w:sz="4" w:space="0" w:color="auto"/>
              <w:left w:val="single" w:sz="4" w:space="0" w:color="auto"/>
              <w:bottom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bottom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bl>
    <w:p w:rsidR="009D6451" w:rsidRDefault="009D6451">
      <w:pPr>
        <w:framePr w:w="14645"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3"/>
        <w:gridCol w:w="3979"/>
        <w:gridCol w:w="2602"/>
        <w:gridCol w:w="3413"/>
        <w:gridCol w:w="3178"/>
      </w:tblGrid>
      <w:tr w:rsidR="009D6451">
        <w:tblPrEx>
          <w:tblCellMar>
            <w:top w:w="0" w:type="dxa"/>
            <w:bottom w:w="0" w:type="dxa"/>
          </w:tblCellMar>
        </w:tblPrEx>
        <w:trPr>
          <w:trHeight w:hRule="exact" w:val="254"/>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lastRenderedPageBreak/>
              <w:t>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2</w:t>
            </w:r>
          </w:p>
        </w:tc>
        <w:tc>
          <w:tcPr>
            <w:tcW w:w="260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4</w:t>
            </w:r>
          </w:p>
        </w:tc>
        <w:tc>
          <w:tcPr>
            <w:tcW w:w="317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638"/>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G01</w:t>
            </w:r>
            <w:r>
              <w:rPr>
                <w:rStyle w:val="285pt3"/>
              </w:rPr>
              <w:t>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6" w:lineRule="exact"/>
              <w:ind w:firstLine="0"/>
              <w:jc w:val="both"/>
            </w:pPr>
            <w:r>
              <w:rPr>
                <w:rStyle w:val="285pt3"/>
              </w:rPr>
              <w:t>протнвомикробные препараты и антисепти</w:t>
            </w:r>
            <w:r>
              <w:rPr>
                <w:rStyle w:val="285pt3"/>
              </w:rPr>
              <w:softHyphen/>
              <w:t>ки, кроме комбинированных препаратов с глюкокортикоидами</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22"/>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GOIAF</w:t>
            </w:r>
          </w:p>
        </w:tc>
        <w:tc>
          <w:tcPr>
            <w:tcW w:w="397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производные имидазола</w:t>
            </w:r>
          </w:p>
        </w:tc>
        <w:tc>
          <w:tcPr>
            <w:tcW w:w="2602"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rPr>
              <w:t>клотримазол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6" w:lineRule="exact"/>
              <w:ind w:firstLine="0"/>
            </w:pPr>
            <w:r>
              <w:rPr>
                <w:rStyle w:val="285pt3"/>
              </w:rPr>
              <w:t>гель вагинальный; таблетки вагиналь</w:t>
            </w:r>
            <w:r>
              <w:rPr>
                <w:rStyle w:val="285pt3"/>
              </w:rPr>
              <w:softHyphen/>
              <w:t>ные</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22"/>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G03</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6" w:lineRule="exact"/>
              <w:ind w:firstLine="0"/>
              <w:jc w:val="both"/>
            </w:pPr>
            <w:r>
              <w:rPr>
                <w:rStyle w:val="285pt3"/>
              </w:rPr>
              <w:t>половые гормоны и модуляторы функции половых органов</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G03BA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производные З-оксоандрост-4-ена</w:t>
            </w:r>
          </w:p>
        </w:tc>
        <w:tc>
          <w:tcPr>
            <w:tcW w:w="260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тестостерон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капсулы</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G03G</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6" w:lineRule="exact"/>
              <w:ind w:firstLine="0"/>
              <w:jc w:val="both"/>
            </w:pPr>
            <w:r>
              <w:rPr>
                <w:rStyle w:val="285pt3"/>
              </w:rPr>
              <w:t>гонадотропины и другие стимуляторы ову</w:t>
            </w:r>
            <w:r>
              <w:rPr>
                <w:rStyle w:val="285pt3"/>
              </w:rPr>
              <w:softHyphen/>
              <w:t>ляции</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1061"/>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G03GA</w:t>
            </w:r>
          </w:p>
        </w:tc>
        <w:tc>
          <w:tcPr>
            <w:tcW w:w="397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гонадотропины</w:t>
            </w:r>
          </w:p>
        </w:tc>
        <w:tc>
          <w:tcPr>
            <w:tcW w:w="2602"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211" w:lineRule="exact"/>
              <w:ind w:firstLine="0"/>
            </w:pPr>
            <w:r>
              <w:rPr>
                <w:rStyle w:val="285pt3"/>
              </w:rPr>
              <w:t>гонадотропин хориониче</w:t>
            </w:r>
            <w:r>
              <w:rPr>
                <w:rStyle w:val="285pt3"/>
              </w:rPr>
              <w:softHyphen/>
              <w:t>ский</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11" w:lineRule="exact"/>
              <w:ind w:firstLine="0"/>
            </w:pPr>
            <w:r>
              <w:rPr>
                <w:rStyle w:val="285pt3"/>
              </w:rPr>
              <w:t>лиофилизат для приготовления рас</w:t>
            </w:r>
            <w:r>
              <w:rPr>
                <w:rStyle w:val="285pt3"/>
              </w:rPr>
              <w:softHyphen/>
              <w:t>твора для внутримышечного введе</w:t>
            </w:r>
            <w:r>
              <w:rPr>
                <w:rStyle w:val="285pt3"/>
              </w:rPr>
              <w:softHyphen/>
              <w:t>ния; лиофилизат для приготовления раствора для внутримышечного и подкожного введения</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G03H</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антиандрогены</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G03HA</w:t>
            </w:r>
          </w:p>
        </w:tc>
        <w:tc>
          <w:tcPr>
            <w:tcW w:w="397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антиандрогены</w:t>
            </w:r>
          </w:p>
        </w:tc>
        <w:tc>
          <w:tcPr>
            <w:tcW w:w="2602"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rPr>
              <w:t>ципротерон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11" w:lineRule="exact"/>
              <w:ind w:firstLine="0"/>
            </w:pPr>
            <w:r>
              <w:rPr>
                <w:rStyle w:val="285pt3"/>
              </w:rPr>
              <w:t>раствор для внутримышечного введе</w:t>
            </w:r>
            <w:r>
              <w:rPr>
                <w:rStyle w:val="285pt3"/>
              </w:rPr>
              <w:softHyphen/>
              <w:t>ния масляный; 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G04</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препараты, применяемые в урологии</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G04C</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11" w:lineRule="exact"/>
              <w:ind w:firstLine="0"/>
              <w:jc w:val="both"/>
            </w:pPr>
            <w:r>
              <w:rPr>
                <w:rStyle w:val="285pt3"/>
              </w:rPr>
              <w:t>препараты для лечения доброкачественной гиперплазии предстательной железы</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G04CA</w:t>
            </w:r>
          </w:p>
        </w:tc>
        <w:tc>
          <w:tcPr>
            <w:tcW w:w="3979"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альфа-адреноблокаторы</w:t>
            </w:r>
          </w:p>
        </w:tc>
        <w:tc>
          <w:tcPr>
            <w:tcW w:w="2602"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rPr>
              <w:t>доксазозии</w:t>
            </w:r>
          </w:p>
        </w:tc>
        <w:tc>
          <w:tcPr>
            <w:tcW w:w="341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11" w:lineRule="exact"/>
              <w:ind w:firstLine="0"/>
            </w:pPr>
            <w:r>
              <w:rPr>
                <w:rStyle w:val="285pt3"/>
              </w:rPr>
              <w:t>для хронических урологических больных</w:t>
            </w:r>
          </w:p>
        </w:tc>
      </w:tr>
      <w:tr w:rsidR="009D6451">
        <w:tblPrEx>
          <w:tblCellMar>
            <w:top w:w="0" w:type="dxa"/>
            <w:bottom w:w="0" w:type="dxa"/>
          </w:tblCellMar>
        </w:tblPrEx>
        <w:trPr>
          <w:trHeight w:hRule="exact" w:val="221"/>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H</w:t>
            </w:r>
          </w:p>
        </w:tc>
        <w:tc>
          <w:tcPr>
            <w:tcW w:w="13172"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Гормональные препараты системного действия, кроме половых гормонов и инсулинов</w:t>
            </w:r>
          </w:p>
        </w:tc>
      </w:tr>
      <w:tr w:rsidR="009D6451">
        <w:tblPrEx>
          <w:tblCellMar>
            <w:top w:w="0" w:type="dxa"/>
            <w:bottom w:w="0" w:type="dxa"/>
          </w:tblCellMar>
        </w:tblPrEx>
        <w:trPr>
          <w:trHeight w:hRule="exact" w:val="432"/>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HOI</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6" w:lineRule="exact"/>
              <w:ind w:firstLine="0"/>
              <w:jc w:val="both"/>
            </w:pPr>
            <w:r>
              <w:rPr>
                <w:rStyle w:val="285pt3"/>
              </w:rPr>
              <w:t>гормоны гипофиза и гипоталамуса и их ана</w:t>
            </w:r>
            <w:r>
              <w:rPr>
                <w:rStyle w:val="285pt3"/>
              </w:rPr>
              <w:softHyphen/>
              <w:t>логи</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22"/>
          <w:jc w:val="center"/>
        </w:trPr>
        <w:tc>
          <w:tcPr>
            <w:tcW w:w="1483"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HOI 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6" w:lineRule="exact"/>
              <w:ind w:firstLine="0"/>
              <w:jc w:val="both"/>
            </w:pPr>
            <w:r>
              <w:rPr>
                <w:rStyle w:val="285pt3"/>
              </w:rPr>
              <w:t>гормоны передней доли гипофиза и их ана</w:t>
            </w:r>
            <w:r>
              <w:rPr>
                <w:rStyle w:val="285pt3"/>
              </w:rPr>
              <w:softHyphen/>
              <w:t>логи</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22"/>
          <w:jc w:val="center"/>
        </w:trPr>
        <w:tc>
          <w:tcPr>
            <w:tcW w:w="1483" w:type="dxa"/>
            <w:vMerge w:val="restart"/>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HOI AC</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соматропин и его агонисты</w:t>
            </w:r>
          </w:p>
        </w:tc>
        <w:tc>
          <w:tcPr>
            <w:tcW w:w="2602" w:type="dxa"/>
            <w:vMerge w:val="restart"/>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rPr>
              <w:t>соматропин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06" w:lineRule="exact"/>
              <w:ind w:firstLine="0"/>
            </w:pPr>
            <w:r>
              <w:rPr>
                <w:rStyle w:val="285pt3"/>
              </w:rPr>
              <w:t>лиофилизат для приготовления рас</w:t>
            </w:r>
            <w:r>
              <w:rPr>
                <w:rStyle w:val="285pt3"/>
              </w:rPr>
              <w:softHyphen/>
              <w:t>твора для подкожного введения</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3" w:type="dxa"/>
            <w:vMerge/>
            <w:tcBorders>
              <w:left w:val="single" w:sz="4" w:space="0" w:color="auto"/>
            </w:tcBorders>
            <w:shd w:val="clear" w:color="auto" w:fill="FFFFFF"/>
          </w:tcPr>
          <w:p w:rsidR="009D6451" w:rsidRDefault="009D6451">
            <w:pPr>
              <w:framePr w:w="14654" w:wrap="notBeside" w:vAnchor="text" w:hAnchor="text" w:xAlign="center" w:y="1"/>
            </w:pPr>
          </w:p>
        </w:tc>
        <w:tc>
          <w:tcPr>
            <w:tcW w:w="3979" w:type="dxa"/>
            <w:vMerge/>
            <w:tcBorders>
              <w:left w:val="single" w:sz="4" w:space="0" w:color="auto"/>
            </w:tcBorders>
            <w:shd w:val="clear" w:color="auto" w:fill="FFFFFF"/>
          </w:tcPr>
          <w:p w:rsidR="009D6451" w:rsidRDefault="009D6451">
            <w:pPr>
              <w:framePr w:w="14654" w:wrap="notBeside" w:vAnchor="text" w:hAnchor="text" w:xAlign="center" w:y="1"/>
            </w:pPr>
          </w:p>
        </w:tc>
        <w:tc>
          <w:tcPr>
            <w:tcW w:w="2602" w:type="dxa"/>
            <w:vMerge/>
            <w:tcBorders>
              <w:left w:val="single" w:sz="4" w:space="0" w:color="auto"/>
            </w:tcBorders>
            <w:shd w:val="clear" w:color="auto" w:fill="FFFFFF"/>
          </w:tcPr>
          <w:p w:rsidR="009D6451" w:rsidRDefault="009D6451">
            <w:pPr>
              <w:framePr w:w="14654" w:wrap="notBeside" w:vAnchor="text" w:hAnchor="text" w:xAlign="center" w:y="1"/>
            </w:pP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раствор для подкожного введения</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HOIB</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гормоны задней доли гипофиза</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HOI BA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вазопрессин и его аналоги</w:t>
            </w:r>
          </w:p>
        </w:tc>
        <w:tc>
          <w:tcPr>
            <w:tcW w:w="260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десмопрессин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H02</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кортикостероиды системного действия</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H02A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кортикостероиды системного действия</w:t>
            </w:r>
          </w:p>
        </w:tc>
        <w:tc>
          <w:tcPr>
            <w:tcW w:w="2602"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4"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Н02АЛ</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минсралокортикоиды</w:t>
            </w:r>
          </w:p>
        </w:tc>
        <w:tc>
          <w:tcPr>
            <w:tcW w:w="2602"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флудрокортизон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83" w:type="dxa"/>
            <w:vMerge w:val="restart"/>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lang w:val="en-US" w:eastAsia="en-US" w:bidi="en-US"/>
              </w:rPr>
              <w:t>H02AB</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jc w:val="both"/>
            </w:pPr>
            <w:r>
              <w:rPr>
                <w:rStyle w:val="285pt3"/>
              </w:rPr>
              <w:t>глюкокортикоиды</w:t>
            </w:r>
          </w:p>
        </w:tc>
        <w:tc>
          <w:tcPr>
            <w:tcW w:w="2602" w:type="dxa"/>
            <w:tcBorders>
              <w:top w:val="single" w:sz="4" w:space="0" w:color="auto"/>
              <w:left w:val="single" w:sz="4" w:space="0" w:color="auto"/>
            </w:tcBorders>
            <w:shd w:val="clear" w:color="auto" w:fill="FFFFFF"/>
          </w:tcPr>
          <w:p w:rsidR="009D6451" w:rsidRDefault="00332AF0">
            <w:pPr>
              <w:pStyle w:val="20"/>
              <w:framePr w:w="14654" w:wrap="notBeside" w:vAnchor="text" w:hAnchor="text" w:xAlign="center" w:y="1"/>
              <w:shd w:val="clear" w:color="auto" w:fill="auto"/>
              <w:spacing w:line="188" w:lineRule="exact"/>
              <w:ind w:firstLine="0"/>
            </w:pPr>
            <w:r>
              <w:rPr>
                <w:rStyle w:val="285pt3"/>
              </w:rPr>
              <w:t>бетаметазон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216" w:lineRule="exact"/>
              <w:ind w:firstLine="0"/>
            </w:pPr>
            <w:r>
              <w:rPr>
                <w:rStyle w:val="285pt3"/>
              </w:rPr>
              <w:t>крем для наружного применения; мазь для наружного применения</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3" w:type="dxa"/>
            <w:vMerge/>
            <w:tcBorders>
              <w:left w:val="single" w:sz="4" w:space="0" w:color="auto"/>
            </w:tcBorders>
            <w:shd w:val="clear" w:color="auto" w:fill="FFFFFF"/>
          </w:tcPr>
          <w:p w:rsidR="009D6451" w:rsidRDefault="009D6451">
            <w:pPr>
              <w:framePr w:w="14654" w:wrap="notBeside" w:vAnchor="text" w:hAnchor="text" w:xAlign="center" w:y="1"/>
            </w:pPr>
          </w:p>
        </w:tc>
        <w:tc>
          <w:tcPr>
            <w:tcW w:w="3979" w:type="dxa"/>
            <w:vMerge/>
            <w:tcBorders>
              <w:left w:val="single" w:sz="4" w:space="0" w:color="auto"/>
            </w:tcBorders>
            <w:shd w:val="clear" w:color="auto" w:fill="FFFFFF"/>
          </w:tcPr>
          <w:p w:rsidR="009D6451" w:rsidRDefault="009D6451">
            <w:pPr>
              <w:framePr w:w="14654" w:wrap="notBeside" w:vAnchor="text" w:hAnchor="text" w:xAlign="center" w:y="1"/>
            </w:pPr>
          </w:p>
        </w:tc>
        <w:tc>
          <w:tcPr>
            <w:tcW w:w="2602" w:type="dxa"/>
            <w:tcBorders>
              <w:top w:val="single" w:sz="4" w:space="0" w:color="auto"/>
              <w:left w:val="single" w:sz="4" w:space="0" w:color="auto"/>
            </w:tcBorders>
            <w:shd w:val="clear" w:color="auto" w:fill="FFFFFF"/>
            <w:vAlign w:val="center"/>
          </w:tcPr>
          <w:p w:rsidR="009D6451" w:rsidRDefault="00332AF0">
            <w:pPr>
              <w:pStyle w:val="20"/>
              <w:framePr w:w="14654" w:wrap="notBeside" w:vAnchor="text" w:hAnchor="text" w:xAlign="center" w:y="1"/>
              <w:shd w:val="clear" w:color="auto" w:fill="auto"/>
              <w:spacing w:line="188" w:lineRule="exact"/>
              <w:ind w:firstLine="0"/>
            </w:pPr>
            <w:r>
              <w:rPr>
                <w:rStyle w:val="285pt3"/>
              </w:rPr>
              <w:t>гидрокортизон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мазь;</w:t>
            </w:r>
          </w:p>
          <w:p w:rsidR="009D6451" w:rsidRDefault="00332AF0">
            <w:pPr>
              <w:pStyle w:val="20"/>
              <w:framePr w:w="14654"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r w:rsidR="009D6451">
        <w:tblPrEx>
          <w:tblCellMar>
            <w:top w:w="0" w:type="dxa"/>
            <w:bottom w:w="0" w:type="dxa"/>
          </w:tblCellMar>
        </w:tblPrEx>
        <w:trPr>
          <w:trHeight w:hRule="exact" w:val="254"/>
          <w:jc w:val="center"/>
        </w:trPr>
        <w:tc>
          <w:tcPr>
            <w:tcW w:w="1483" w:type="dxa"/>
            <w:vMerge/>
            <w:tcBorders>
              <w:left w:val="single" w:sz="4" w:space="0" w:color="auto"/>
              <w:bottom w:val="single" w:sz="4" w:space="0" w:color="auto"/>
            </w:tcBorders>
            <w:shd w:val="clear" w:color="auto" w:fill="FFFFFF"/>
          </w:tcPr>
          <w:p w:rsidR="009D6451" w:rsidRDefault="009D6451">
            <w:pPr>
              <w:framePr w:w="14654" w:wrap="notBeside" w:vAnchor="text" w:hAnchor="text" w:xAlign="center" w:y="1"/>
            </w:pPr>
          </w:p>
        </w:tc>
        <w:tc>
          <w:tcPr>
            <w:tcW w:w="3979" w:type="dxa"/>
            <w:vMerge/>
            <w:tcBorders>
              <w:left w:val="single" w:sz="4" w:space="0" w:color="auto"/>
              <w:bottom w:val="single" w:sz="4" w:space="0" w:color="auto"/>
            </w:tcBorders>
            <w:shd w:val="clear" w:color="auto" w:fill="FFFFFF"/>
          </w:tcPr>
          <w:p w:rsidR="009D6451" w:rsidRDefault="009D6451">
            <w:pPr>
              <w:framePr w:w="14654" w:wrap="notBeside" w:vAnchor="text" w:hAnchor="text" w:xAlign="center" w:y="1"/>
            </w:pPr>
          </w:p>
        </w:tc>
        <w:tc>
          <w:tcPr>
            <w:tcW w:w="2602"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дексаметазон</w:t>
            </w:r>
          </w:p>
        </w:tc>
        <w:tc>
          <w:tcPr>
            <w:tcW w:w="3413"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4"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54" w:wrap="notBeside" w:vAnchor="text" w:hAnchor="text" w:xAlign="center" w:y="1"/>
              <w:rPr>
                <w:sz w:val="10"/>
                <w:szCs w:val="10"/>
              </w:rPr>
            </w:pPr>
          </w:p>
        </w:tc>
      </w:tr>
    </w:tbl>
    <w:p w:rsidR="009D6451" w:rsidRDefault="009D6451">
      <w:pPr>
        <w:framePr w:w="14654"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78"/>
        <w:gridCol w:w="3989"/>
        <w:gridCol w:w="2592"/>
        <w:gridCol w:w="3418"/>
        <w:gridCol w:w="3168"/>
      </w:tblGrid>
      <w:tr w:rsidR="009D6451">
        <w:tblPrEx>
          <w:tblCellMar>
            <w:top w:w="0" w:type="dxa"/>
            <w:bottom w:w="0" w:type="dxa"/>
          </w:tblCellMar>
        </w:tblPrEx>
        <w:trPr>
          <w:trHeight w:hRule="exact" w:val="254"/>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lastRenderedPageBreak/>
              <w:t>1</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2</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3</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4</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221"/>
          <w:jc w:val="center"/>
        </w:trPr>
        <w:tc>
          <w:tcPr>
            <w:tcW w:w="1478" w:type="dxa"/>
            <w:vMerge w:val="restart"/>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989" w:type="dxa"/>
            <w:vMerge w:val="restart"/>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метилпреднизолон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40"/>
          <w:jc w:val="center"/>
        </w:trPr>
        <w:tc>
          <w:tcPr>
            <w:tcW w:w="1478" w:type="dxa"/>
            <w:vMerge/>
            <w:tcBorders>
              <w:left w:val="single" w:sz="4" w:space="0" w:color="auto"/>
            </w:tcBorders>
            <w:shd w:val="clear" w:color="auto" w:fill="FFFFFF"/>
          </w:tcPr>
          <w:p w:rsidR="009D6451" w:rsidRDefault="009D6451">
            <w:pPr>
              <w:framePr w:w="14645" w:wrap="notBeside" w:vAnchor="text" w:hAnchor="text" w:xAlign="center" w:y="1"/>
            </w:pPr>
          </w:p>
        </w:tc>
        <w:tc>
          <w:tcPr>
            <w:tcW w:w="3989" w:type="dxa"/>
            <w:vMerge/>
            <w:tcBorders>
              <w:left w:val="single" w:sz="4" w:space="0" w:color="auto"/>
            </w:tcBorders>
            <w:shd w:val="clear" w:color="auto" w:fill="FFFFFF"/>
          </w:tcPr>
          <w:p w:rsidR="009D6451" w:rsidRDefault="009D6451">
            <w:pPr>
              <w:framePr w:w="14645"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преднизолон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раствор для инъекций; 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ноз</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jc w:val="both"/>
            </w:pPr>
            <w:r>
              <w:rPr>
                <w:rStyle w:val="285pt3"/>
              </w:rPr>
              <w:t>препараты для лечения заболеваний щито</w:t>
            </w:r>
            <w:r>
              <w:rPr>
                <w:rStyle w:val="285pt3"/>
              </w:rPr>
              <w:softHyphen/>
              <w:t>видной железы</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НОЗА</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препараты щитовидной железы</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НОЗАА</w:t>
            </w:r>
          </w:p>
        </w:tc>
        <w:tc>
          <w:tcPr>
            <w:tcW w:w="398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гормоны щитовидной железы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левотироксин</w:t>
            </w:r>
          </w:p>
          <w:p w:rsidR="009D6451" w:rsidRDefault="00332AF0">
            <w:pPr>
              <w:pStyle w:val="20"/>
              <w:framePr w:w="14645" w:wrap="notBeside" w:vAnchor="text" w:hAnchor="text" w:xAlign="center" w:y="1"/>
              <w:shd w:val="clear" w:color="auto" w:fill="auto"/>
              <w:spacing w:line="188" w:lineRule="exact"/>
              <w:ind w:firstLine="0"/>
            </w:pPr>
            <w:r>
              <w:rPr>
                <w:rStyle w:val="285pt3"/>
              </w:rPr>
              <w:t>натрия</w:t>
            </w:r>
          </w:p>
        </w:tc>
        <w:tc>
          <w:tcPr>
            <w:tcW w:w="341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НОЗВ</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антитиреоидные препараты</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НОЗВВ</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серосодержащие производные имидазола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тиамазол</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w:t>
            </w:r>
          </w:p>
        </w:tc>
        <w:tc>
          <w:tcPr>
            <w:tcW w:w="6581" w:type="dxa"/>
            <w:gridSpan w:val="2"/>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right"/>
            </w:pPr>
            <w:r>
              <w:rPr>
                <w:rStyle w:val="285pt3"/>
              </w:rPr>
              <w:t>Противомикробные препа</w:t>
            </w:r>
          </w:p>
        </w:tc>
        <w:tc>
          <w:tcPr>
            <w:tcW w:w="6586" w:type="dxa"/>
            <w:gridSpan w:val="2"/>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left"/>
            </w:pPr>
            <w:r>
              <w:rPr>
                <w:rStyle w:val="285pt3"/>
              </w:rPr>
              <w:t>раты системного действия</w:t>
            </w:r>
          </w:p>
        </w:tc>
      </w:tr>
      <w:tr w:rsidR="009D6451">
        <w:tblPrEx>
          <w:tblCellMar>
            <w:top w:w="0" w:type="dxa"/>
            <w:bottom w:w="0" w:type="dxa"/>
          </w:tblCellMar>
        </w:tblPrEx>
        <w:trPr>
          <w:trHeight w:hRule="exact" w:val="427"/>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антибактериальные препараты системного действия</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w:t>
            </w:r>
            <w:r>
              <w:rPr>
                <w:rStyle w:val="285pt3"/>
              </w:rPr>
              <w:t>А</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тетрациклины</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J01AA</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тстрациклины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доксициклин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капсулы</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J01C</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бста-лактамные антибактериальные препара</w:t>
            </w:r>
            <w:r>
              <w:rPr>
                <w:rStyle w:val="285pt3"/>
              </w:rPr>
              <w:softHyphen/>
              <w:t>ты: пенициллины</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J01CA</w:t>
            </w:r>
          </w:p>
        </w:tc>
        <w:tc>
          <w:tcPr>
            <w:tcW w:w="398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пенициллины широкого спектра действия</w:t>
            </w:r>
          </w:p>
        </w:tc>
        <w:tc>
          <w:tcPr>
            <w:tcW w:w="2592"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амоксициллин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капсулы;</w:t>
            </w:r>
          </w:p>
          <w:p w:rsidR="009D6451" w:rsidRDefault="00332AF0">
            <w:pPr>
              <w:pStyle w:val="20"/>
              <w:framePr w:w="14645" w:wrap="notBeside" w:vAnchor="text" w:hAnchor="text" w:xAlign="center" w:y="1"/>
              <w:shd w:val="clear" w:color="auto" w:fill="auto"/>
              <w:spacing w:line="188" w:lineRule="exact"/>
              <w:ind w:firstLine="0"/>
            </w:pPr>
            <w:r>
              <w:rPr>
                <w:rStyle w:val="285pt3"/>
              </w:rPr>
              <w:t>габлетки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J01CE</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пенициллины, чувствительные к бета- лактамазам</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pPr>
            <w:r>
              <w:rPr>
                <w:rStyle w:val="285pt3"/>
              </w:rPr>
              <w:t>бензатина бензил- пенициллин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pPr>
            <w:r>
              <w:rPr>
                <w:rStyle w:val="285pt3"/>
              </w:rPr>
              <w:t>порошок для приготовления суспен</w:t>
            </w:r>
            <w:r>
              <w:rPr>
                <w:rStyle w:val="285pt3"/>
              </w:rPr>
              <w:softHyphen/>
              <w:t>зии для внутримышечного введения</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J01D</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другие бета-лактамные антибактериальные препараты</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J01DB</w:t>
            </w:r>
          </w:p>
        </w:tc>
        <w:tc>
          <w:tcPr>
            <w:tcW w:w="398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цефалоспорины 1-го поколения</w:t>
            </w:r>
          </w:p>
        </w:tc>
        <w:tc>
          <w:tcPr>
            <w:tcW w:w="2592"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цсфазолин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pPr>
            <w:r>
              <w:rPr>
                <w:rStyle w:val="285pt3"/>
              </w:rPr>
              <w:t>порошок для приготовления раствора для внутримышечного введения</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JOIE</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сульфаниламиды и триметоприм</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37"/>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J01EE</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jc w:val="both"/>
            </w:pPr>
            <w:r>
              <w:rPr>
                <w:rStyle w:val="285pt3"/>
              </w:rPr>
              <w:t>комбинированные препараты сульфанилами</w:t>
            </w:r>
            <w:r>
              <w:rPr>
                <w:rStyle w:val="285pt3"/>
              </w:rPr>
              <w:softHyphen/>
              <w:t>дов и триметоприма, включая производные</w:t>
            </w:r>
          </w:p>
        </w:tc>
        <w:tc>
          <w:tcPr>
            <w:tcW w:w="2592"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ко-тримоксазол</w:t>
            </w:r>
          </w:p>
        </w:tc>
        <w:tc>
          <w:tcPr>
            <w:tcW w:w="341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J01F</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макролиды, линкозамиды и стрептограмины</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638"/>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J01FA</w:t>
            </w:r>
          </w:p>
        </w:tc>
        <w:tc>
          <w:tcPr>
            <w:tcW w:w="398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макролиды</w:t>
            </w:r>
          </w:p>
        </w:tc>
        <w:tc>
          <w:tcPr>
            <w:tcW w:w="2592"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азитромицин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pPr>
            <w:r>
              <w:rPr>
                <w:rStyle w:val="285pt3"/>
              </w:rPr>
              <w:t>капсулы; порошок для приготовления суспензии для приема внутрь (для детей); 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pPr>
            <w:r>
              <w:rPr>
                <w:rStyle w:val="285pt3"/>
              </w:rPr>
              <w:t>порошок для приготовления сус</w:t>
            </w:r>
            <w:r>
              <w:rPr>
                <w:rStyle w:val="285pt3"/>
              </w:rPr>
              <w:softHyphen/>
              <w:t>пензии для приема внутрь (для детей) - детям до 3 лет</w:t>
            </w:r>
          </w:p>
        </w:tc>
      </w:tr>
      <w:tr w:rsidR="009D6451">
        <w:tblPrEx>
          <w:tblCellMar>
            <w:top w:w="0" w:type="dxa"/>
            <w:bottom w:w="0" w:type="dxa"/>
          </w:tblCellMar>
        </w:tblPrEx>
        <w:trPr>
          <w:trHeight w:hRule="exact" w:val="422"/>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J01M</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антибактериальные препараты, производные хинолона</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78"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J01MA</w:t>
            </w:r>
          </w:p>
        </w:tc>
        <w:tc>
          <w:tcPr>
            <w:tcW w:w="3989"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фторхинолоны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офлоксацин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216"/>
          <w:jc w:val="center"/>
        </w:trPr>
        <w:tc>
          <w:tcPr>
            <w:tcW w:w="1478" w:type="dxa"/>
            <w:vMerge/>
            <w:tcBorders>
              <w:left w:val="single" w:sz="4" w:space="0" w:color="auto"/>
            </w:tcBorders>
            <w:shd w:val="clear" w:color="auto" w:fill="FFFFFF"/>
          </w:tcPr>
          <w:p w:rsidR="009D6451" w:rsidRDefault="009D6451">
            <w:pPr>
              <w:framePr w:w="14645" w:wrap="notBeside" w:vAnchor="text" w:hAnchor="text" w:xAlign="center" w:y="1"/>
            </w:pPr>
          </w:p>
        </w:tc>
        <w:tc>
          <w:tcPr>
            <w:tcW w:w="3989" w:type="dxa"/>
            <w:vMerge/>
            <w:tcBorders>
              <w:left w:val="single" w:sz="4" w:space="0" w:color="auto"/>
            </w:tcBorders>
            <w:shd w:val="clear" w:color="auto" w:fill="FFFFFF"/>
          </w:tcPr>
          <w:p w:rsidR="009D6451" w:rsidRDefault="009D6451">
            <w:pPr>
              <w:framePr w:w="14645"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ципрофлоксацин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37"/>
          <w:jc w:val="center"/>
        </w:trPr>
        <w:tc>
          <w:tcPr>
            <w:tcW w:w="147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J02A</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jc w:val="both"/>
            </w:pPr>
            <w:r>
              <w:rPr>
                <w:rStyle w:val="285pt3"/>
              </w:rPr>
              <w:t>противогрибковые препараты системного действия</w:t>
            </w:r>
          </w:p>
        </w:tc>
        <w:tc>
          <w:tcPr>
            <w:tcW w:w="2592"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J02AA</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антибиотики</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нистатин</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7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J02AC</w:t>
            </w:r>
          </w:p>
        </w:tc>
        <w:tc>
          <w:tcPr>
            <w:tcW w:w="398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производные триазола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флуконазол</w:t>
            </w:r>
          </w:p>
        </w:tc>
        <w:tc>
          <w:tcPr>
            <w:tcW w:w="341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капсулы</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70"/>
          <w:jc w:val="center"/>
        </w:trPr>
        <w:tc>
          <w:tcPr>
            <w:tcW w:w="1478"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J04</w:t>
            </w:r>
          </w:p>
        </w:tc>
        <w:tc>
          <w:tcPr>
            <w:tcW w:w="3989"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jc w:val="both"/>
            </w:pPr>
            <w:r>
              <w:rPr>
                <w:rStyle w:val="285pt3"/>
              </w:rPr>
              <w:t>препараты, активные в отношении микобак</w:t>
            </w:r>
            <w:r>
              <w:rPr>
                <w:rStyle w:val="285pt3"/>
              </w:rPr>
              <w:softHyphen/>
              <w:t>терий</w:t>
            </w:r>
          </w:p>
        </w:tc>
        <w:tc>
          <w:tcPr>
            <w:tcW w:w="2592" w:type="dxa"/>
            <w:tcBorders>
              <w:top w:val="single" w:sz="4" w:space="0" w:color="auto"/>
              <w:left w:val="single" w:sz="4" w:space="0" w:color="auto"/>
              <w:bottom w:val="single" w:sz="4" w:space="0" w:color="auto"/>
            </w:tcBorders>
            <w:shd w:val="clear" w:color="auto" w:fill="FFFFFF"/>
          </w:tcPr>
          <w:p w:rsidR="009D6451" w:rsidRDefault="009D6451">
            <w:pPr>
              <w:framePr w:w="14645" w:wrap="notBeside" w:vAnchor="text" w:hAnchor="text" w:xAlign="center" w:y="1"/>
              <w:rPr>
                <w:sz w:val="10"/>
                <w:szCs w:val="10"/>
              </w:rPr>
            </w:pPr>
          </w:p>
        </w:tc>
        <w:tc>
          <w:tcPr>
            <w:tcW w:w="3418" w:type="dxa"/>
            <w:tcBorders>
              <w:top w:val="single" w:sz="4" w:space="0" w:color="auto"/>
              <w:left w:val="single" w:sz="4" w:space="0" w:color="auto"/>
              <w:bottom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bl>
    <w:p w:rsidR="009D6451" w:rsidRDefault="009D6451">
      <w:pPr>
        <w:framePr w:w="14645"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74"/>
        <w:gridCol w:w="3994"/>
        <w:gridCol w:w="2597"/>
        <w:gridCol w:w="3413"/>
        <w:gridCol w:w="3173"/>
      </w:tblGrid>
      <w:tr w:rsidR="009D6451">
        <w:tblPrEx>
          <w:tblCellMar>
            <w:top w:w="0" w:type="dxa"/>
            <w:bottom w:w="0" w:type="dxa"/>
          </w:tblCellMar>
        </w:tblPrEx>
        <w:trPr>
          <w:trHeight w:hRule="exact" w:val="254"/>
          <w:jc w:val="center"/>
        </w:trPr>
        <w:tc>
          <w:tcPr>
            <w:tcW w:w="14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lastRenderedPageBreak/>
              <w:t>1</w:t>
            </w:r>
          </w:p>
        </w:tc>
        <w:tc>
          <w:tcPr>
            <w:tcW w:w="399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2</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4</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221"/>
          <w:jc w:val="center"/>
        </w:trPr>
        <w:tc>
          <w:tcPr>
            <w:tcW w:w="14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J04A</w:t>
            </w:r>
          </w:p>
        </w:tc>
        <w:tc>
          <w:tcPr>
            <w:tcW w:w="399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противотуберкулезные препараты</w:t>
            </w:r>
          </w:p>
        </w:tc>
        <w:tc>
          <w:tcPr>
            <w:tcW w:w="259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7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J04AA</w:t>
            </w:r>
          </w:p>
        </w:tc>
        <w:tc>
          <w:tcPr>
            <w:tcW w:w="399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аминосалициловая кислота и се производные</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аминосалициловая</w:t>
            </w:r>
          </w:p>
          <w:p w:rsidR="009D6451" w:rsidRDefault="00332AF0">
            <w:pPr>
              <w:pStyle w:val="20"/>
              <w:framePr w:w="14650" w:wrap="notBeside" w:vAnchor="text" w:hAnchor="text" w:xAlign="center" w:y="1"/>
              <w:shd w:val="clear" w:color="auto" w:fill="auto"/>
              <w:spacing w:line="188" w:lineRule="exact"/>
              <w:ind w:firstLine="0"/>
            </w:pPr>
            <w:r>
              <w:rPr>
                <w:rStyle w:val="285pt3"/>
              </w:rPr>
              <w:t>кислота</w:t>
            </w:r>
          </w:p>
        </w:tc>
        <w:tc>
          <w:tcPr>
            <w:tcW w:w="341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211"/>
          <w:jc w:val="center"/>
        </w:trPr>
        <w:tc>
          <w:tcPr>
            <w:tcW w:w="147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J04AB</w:t>
            </w:r>
          </w:p>
        </w:tc>
        <w:tc>
          <w:tcPr>
            <w:tcW w:w="399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антибиотики</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рифабутин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капсулы</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221"/>
          <w:jc w:val="center"/>
        </w:trPr>
        <w:tc>
          <w:tcPr>
            <w:tcW w:w="1474" w:type="dxa"/>
            <w:vMerge/>
            <w:tcBorders>
              <w:left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рифампицин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капсулы</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216"/>
          <w:jc w:val="center"/>
        </w:trPr>
        <w:tc>
          <w:tcPr>
            <w:tcW w:w="1474" w:type="dxa"/>
            <w:vMerge/>
            <w:tcBorders>
              <w:left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циклосерин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капсулы</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221"/>
          <w:jc w:val="center"/>
        </w:trPr>
        <w:tc>
          <w:tcPr>
            <w:tcW w:w="14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J04AC</w:t>
            </w:r>
          </w:p>
        </w:tc>
        <w:tc>
          <w:tcPr>
            <w:tcW w:w="399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гидразиды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изониазид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216"/>
          <w:jc w:val="center"/>
        </w:trPr>
        <w:tc>
          <w:tcPr>
            <w:tcW w:w="147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J04AD</w:t>
            </w:r>
          </w:p>
        </w:tc>
        <w:tc>
          <w:tcPr>
            <w:tcW w:w="399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производные тиокарбамида</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протионамид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226"/>
          <w:jc w:val="center"/>
        </w:trPr>
        <w:tc>
          <w:tcPr>
            <w:tcW w:w="1474" w:type="dxa"/>
            <w:vMerge/>
            <w:tcBorders>
              <w:left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этионамид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216"/>
          <w:jc w:val="center"/>
        </w:trPr>
        <w:tc>
          <w:tcPr>
            <w:tcW w:w="147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J04AK</w:t>
            </w:r>
          </w:p>
        </w:tc>
        <w:tc>
          <w:tcPr>
            <w:tcW w:w="399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другие противотуберкулезные препараты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пиразинамид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221"/>
          <w:jc w:val="center"/>
        </w:trPr>
        <w:tc>
          <w:tcPr>
            <w:tcW w:w="1474" w:type="dxa"/>
            <w:vMerge/>
            <w:tcBorders>
              <w:left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этамбутол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туберкулезом</w:t>
            </w:r>
          </w:p>
        </w:tc>
      </w:tr>
      <w:tr w:rsidR="009D6451">
        <w:tblPrEx>
          <w:tblCellMar>
            <w:top w:w="0" w:type="dxa"/>
            <w:bottom w:w="0" w:type="dxa"/>
          </w:tblCellMar>
        </w:tblPrEx>
        <w:trPr>
          <w:trHeight w:hRule="exact" w:val="432"/>
          <w:jc w:val="center"/>
        </w:trPr>
        <w:tc>
          <w:tcPr>
            <w:tcW w:w="147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J04AM</w:t>
            </w:r>
          </w:p>
        </w:tc>
        <w:tc>
          <w:tcPr>
            <w:tcW w:w="399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tabs>
                <w:tab w:val="left" w:pos="1872"/>
              </w:tabs>
              <w:spacing w:line="211" w:lineRule="exact"/>
              <w:ind w:firstLine="0"/>
              <w:jc w:val="both"/>
            </w:pPr>
            <w:r>
              <w:rPr>
                <w:rStyle w:val="285pt3"/>
              </w:rPr>
              <w:t>комбинированные</w:t>
            </w:r>
            <w:r>
              <w:rPr>
                <w:rStyle w:val="285pt3"/>
              </w:rPr>
              <w:tab/>
              <w:t>противотуберкулезные</w:t>
            </w:r>
          </w:p>
          <w:p w:rsidR="009D6451" w:rsidRDefault="00332AF0">
            <w:pPr>
              <w:pStyle w:val="20"/>
              <w:framePr w:w="14650" w:wrap="notBeside" w:vAnchor="text" w:hAnchor="text" w:xAlign="center" w:y="1"/>
              <w:shd w:val="clear" w:color="auto" w:fill="auto"/>
              <w:spacing w:line="211" w:lineRule="exact"/>
              <w:ind w:firstLine="0"/>
              <w:jc w:val="both"/>
            </w:pPr>
            <w:r>
              <w:rPr>
                <w:rStyle w:val="285pt3"/>
              </w:rPr>
              <w:t>препараты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1" w:lineRule="exact"/>
              <w:ind w:firstLine="0"/>
            </w:pPr>
            <w:r>
              <w:rPr>
                <w:rStyle w:val="285pt3"/>
              </w:rPr>
              <w:t>изониазид + пиразинамид + рифампицин + этамбутол</w:t>
            </w:r>
          </w:p>
        </w:tc>
        <w:tc>
          <w:tcPr>
            <w:tcW w:w="341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643"/>
          <w:jc w:val="center"/>
        </w:trPr>
        <w:tc>
          <w:tcPr>
            <w:tcW w:w="1474" w:type="dxa"/>
            <w:vMerge/>
            <w:tcBorders>
              <w:left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pPr>
            <w:r>
              <w:rPr>
                <w:rStyle w:val="285pt3"/>
              </w:rPr>
              <w:t>изониазид + пиразинамид + рифампицин + этамбутол + пиридоксин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1" w:lineRule="exact"/>
              <w:ind w:firstLine="0"/>
            </w:pPr>
            <w:r>
              <w:rPr>
                <w:rStyle w:val="285pt3"/>
              </w:rPr>
              <w:t>таблетки, покрытые оболочкой; таблетки, покрытые пленочной обо</w:t>
            </w:r>
            <w:r>
              <w:rPr>
                <w:rStyle w:val="285pt3"/>
              </w:rPr>
              <w:softHyphen/>
              <w:t>лочкой</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J04B</w:t>
            </w:r>
          </w:p>
        </w:tc>
        <w:tc>
          <w:tcPr>
            <w:tcW w:w="399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противолепрозные препараты</w:t>
            </w:r>
          </w:p>
        </w:tc>
        <w:tc>
          <w:tcPr>
            <w:tcW w:w="259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7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J04BA</w:t>
            </w:r>
          </w:p>
        </w:tc>
        <w:tc>
          <w:tcPr>
            <w:tcW w:w="399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противолепрозные препараты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дапсон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7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J05</w:t>
            </w:r>
          </w:p>
        </w:tc>
        <w:tc>
          <w:tcPr>
            <w:tcW w:w="399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1" w:lineRule="exact"/>
              <w:ind w:firstLine="0"/>
              <w:jc w:val="both"/>
            </w:pPr>
            <w:r>
              <w:rPr>
                <w:rStyle w:val="285pt3"/>
              </w:rPr>
              <w:t>противовирусные препараты системного действия</w:t>
            </w:r>
          </w:p>
        </w:tc>
        <w:tc>
          <w:tcPr>
            <w:tcW w:w="259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7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J05A</w:t>
            </w:r>
          </w:p>
        </w:tc>
        <w:tc>
          <w:tcPr>
            <w:tcW w:w="399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1" w:lineRule="exact"/>
              <w:ind w:firstLine="0"/>
              <w:jc w:val="both"/>
            </w:pPr>
            <w:r>
              <w:rPr>
                <w:rStyle w:val="285pt3"/>
              </w:rPr>
              <w:t>противовирусные препараты прямого дей</w:t>
            </w:r>
            <w:r>
              <w:rPr>
                <w:rStyle w:val="285pt3"/>
              </w:rPr>
              <w:softHyphen/>
              <w:t>ствия</w:t>
            </w:r>
          </w:p>
        </w:tc>
        <w:tc>
          <w:tcPr>
            <w:tcW w:w="259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1056"/>
          <w:jc w:val="center"/>
        </w:trPr>
        <w:tc>
          <w:tcPr>
            <w:tcW w:w="147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J05AB</w:t>
            </w:r>
          </w:p>
        </w:tc>
        <w:tc>
          <w:tcPr>
            <w:tcW w:w="399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211" w:lineRule="exact"/>
              <w:ind w:firstLine="0"/>
              <w:jc w:val="both"/>
            </w:pPr>
            <w:r>
              <w:rPr>
                <w:rStyle w:val="285pt3"/>
              </w:rPr>
              <w:t>нуклеозиды и нуклеотиды, кроме ингибито</w:t>
            </w:r>
            <w:r>
              <w:rPr>
                <w:rStyle w:val="285pt3"/>
              </w:rPr>
              <w:softHyphen/>
              <w:t>ров обратной транскриптазы</w:t>
            </w: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ацикловир</w:t>
            </w:r>
          </w:p>
        </w:tc>
        <w:tc>
          <w:tcPr>
            <w:tcW w:w="341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pPr>
            <w:r>
              <w:rPr>
                <w:rStyle w:val="285pt3"/>
              </w:rPr>
              <w:t>для онкологических больных, больных СПИД, гематологически</w:t>
            </w:r>
            <w:r>
              <w:rPr>
                <w:rStyle w:val="285pt3"/>
              </w:rPr>
              <w:softHyphen/>
              <w:t>ми заболеваниями, гемобластоза- ми, цитопениями и наследствен</w:t>
            </w:r>
            <w:r>
              <w:rPr>
                <w:rStyle w:val="285pt3"/>
              </w:rPr>
              <w:softHyphen/>
              <w:t>ными гемопатиями</w:t>
            </w:r>
          </w:p>
        </w:tc>
      </w:tr>
      <w:tr w:rsidR="009D6451">
        <w:tblPrEx>
          <w:tblCellMar>
            <w:top w:w="0" w:type="dxa"/>
            <w:bottom w:w="0" w:type="dxa"/>
          </w:tblCellMar>
        </w:tblPrEx>
        <w:trPr>
          <w:trHeight w:hRule="exact" w:val="216"/>
          <w:jc w:val="center"/>
        </w:trPr>
        <w:tc>
          <w:tcPr>
            <w:tcW w:w="147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J05AE</w:t>
            </w:r>
          </w:p>
        </w:tc>
        <w:tc>
          <w:tcPr>
            <w:tcW w:w="399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ингибиторы ВИЧ-протеаз</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ритонавир</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капсулы</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СПИД</w:t>
            </w:r>
          </w:p>
        </w:tc>
      </w:tr>
      <w:tr w:rsidR="009D6451">
        <w:tblPrEx>
          <w:tblCellMar>
            <w:top w:w="0" w:type="dxa"/>
            <w:bottom w:w="0" w:type="dxa"/>
          </w:tblCellMar>
        </w:tblPrEx>
        <w:trPr>
          <w:trHeight w:hRule="exact" w:val="221"/>
          <w:jc w:val="center"/>
        </w:trPr>
        <w:tc>
          <w:tcPr>
            <w:tcW w:w="1474" w:type="dxa"/>
            <w:vMerge/>
            <w:tcBorders>
              <w:left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саквинавир</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СПИД</w:t>
            </w:r>
          </w:p>
        </w:tc>
      </w:tr>
      <w:tr w:rsidR="009D6451">
        <w:tblPrEx>
          <w:tblCellMar>
            <w:top w:w="0" w:type="dxa"/>
            <w:bottom w:w="0" w:type="dxa"/>
          </w:tblCellMar>
        </w:tblPrEx>
        <w:trPr>
          <w:trHeight w:hRule="exact" w:val="634"/>
          <w:jc w:val="center"/>
        </w:trPr>
        <w:tc>
          <w:tcPr>
            <w:tcW w:w="147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J05AF</w:t>
            </w:r>
          </w:p>
        </w:tc>
        <w:tc>
          <w:tcPr>
            <w:tcW w:w="399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211" w:lineRule="exact"/>
              <w:ind w:firstLine="0"/>
              <w:jc w:val="both"/>
            </w:pPr>
            <w:r>
              <w:rPr>
                <w:rStyle w:val="285pt3"/>
              </w:rPr>
              <w:t>нуклеозиды и нуклеотиды - ингибиторы об</w:t>
            </w:r>
            <w:r>
              <w:rPr>
                <w:rStyle w:val="285pt3"/>
              </w:rPr>
              <w:softHyphen/>
              <w:t>ратной транскриптазы</w:t>
            </w: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диданозин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1" w:lineRule="exact"/>
              <w:ind w:firstLine="0"/>
            </w:pPr>
            <w:r>
              <w:rPr>
                <w:rStyle w:val="285pt3"/>
              </w:rPr>
              <w:t>капсулы кишечнорастворимые; порошок для приготовления раствора для приема внутрь для детей</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 xml:space="preserve">для больных </w:t>
            </w:r>
            <w:r>
              <w:rPr>
                <w:rStyle w:val="285pt3"/>
                <w:lang w:val="en-US" w:eastAsia="en-US" w:bidi="en-US"/>
              </w:rPr>
              <w:t>CI</w:t>
            </w:r>
            <w:r>
              <w:rPr>
                <w:rStyle w:val="285pt3"/>
              </w:rPr>
              <w:t>1ИД</w:t>
            </w:r>
          </w:p>
        </w:tc>
      </w:tr>
      <w:tr w:rsidR="009D6451">
        <w:tblPrEx>
          <w:tblCellMar>
            <w:top w:w="0" w:type="dxa"/>
            <w:bottom w:w="0" w:type="dxa"/>
          </w:tblCellMar>
        </w:tblPrEx>
        <w:trPr>
          <w:trHeight w:hRule="exact" w:val="638"/>
          <w:jc w:val="center"/>
        </w:trPr>
        <w:tc>
          <w:tcPr>
            <w:tcW w:w="1474" w:type="dxa"/>
            <w:vMerge/>
            <w:tcBorders>
              <w:left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зидовудин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pPr>
            <w:r>
              <w:rPr>
                <w:rStyle w:val="285pt3"/>
              </w:rPr>
              <w:t>капсулы;</w:t>
            </w:r>
          </w:p>
          <w:p w:rsidR="009D6451" w:rsidRDefault="00332AF0">
            <w:pPr>
              <w:pStyle w:val="20"/>
              <w:framePr w:w="14650" w:wrap="notBeside" w:vAnchor="text" w:hAnchor="text" w:xAlign="center" w:y="1"/>
              <w:shd w:val="clear" w:color="auto" w:fill="auto"/>
              <w:spacing w:line="206" w:lineRule="exact"/>
              <w:ind w:firstLine="0"/>
            </w:pPr>
            <w:r>
              <w:rPr>
                <w:rStyle w:val="285pt3"/>
              </w:rPr>
              <w:t>раствор для приема внутрь; 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СПИД</w:t>
            </w:r>
          </w:p>
        </w:tc>
      </w:tr>
      <w:tr w:rsidR="009D6451">
        <w:tblPrEx>
          <w:tblCellMar>
            <w:top w:w="0" w:type="dxa"/>
            <w:bottom w:w="0" w:type="dxa"/>
          </w:tblCellMar>
        </w:tblPrEx>
        <w:trPr>
          <w:trHeight w:hRule="exact" w:val="427"/>
          <w:jc w:val="center"/>
        </w:trPr>
        <w:tc>
          <w:tcPr>
            <w:tcW w:w="1474" w:type="dxa"/>
            <w:vMerge/>
            <w:tcBorders>
              <w:left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ламивудин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1" w:lineRule="exact"/>
              <w:ind w:firstLine="0"/>
            </w:pPr>
            <w:r>
              <w:rPr>
                <w:rStyle w:val="285pt3"/>
              </w:rPr>
              <w:t>раствор для приема внутрь; 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СПИД</w:t>
            </w:r>
          </w:p>
        </w:tc>
      </w:tr>
      <w:tr w:rsidR="009D6451">
        <w:tblPrEx>
          <w:tblCellMar>
            <w:top w:w="0" w:type="dxa"/>
            <w:bottom w:w="0" w:type="dxa"/>
          </w:tblCellMar>
        </w:tblPrEx>
        <w:trPr>
          <w:trHeight w:hRule="exact" w:val="677"/>
          <w:jc w:val="center"/>
        </w:trPr>
        <w:tc>
          <w:tcPr>
            <w:tcW w:w="1474" w:type="dxa"/>
            <w:vMerge/>
            <w:tcBorders>
              <w:left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ставудин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капсулы;</w:t>
            </w:r>
          </w:p>
          <w:p w:rsidR="009D6451" w:rsidRDefault="00332AF0">
            <w:pPr>
              <w:pStyle w:val="20"/>
              <w:framePr w:w="14650" w:wrap="notBeside" w:vAnchor="text" w:hAnchor="text" w:xAlign="center" w:y="1"/>
              <w:shd w:val="clear" w:color="auto" w:fill="auto"/>
              <w:spacing w:line="221" w:lineRule="exact"/>
              <w:ind w:firstLine="0"/>
            </w:pPr>
            <w:r>
              <w:rPr>
                <w:rStyle w:val="285pt3"/>
              </w:rPr>
              <w:t>порошок для приготовления раствора для приема внутрь</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СПИД</w:t>
            </w:r>
          </w:p>
        </w:tc>
      </w:tr>
      <w:tr w:rsidR="009D6451">
        <w:tblPrEx>
          <w:tblCellMar>
            <w:top w:w="0" w:type="dxa"/>
            <w:bottom w:w="0" w:type="dxa"/>
          </w:tblCellMar>
        </w:tblPrEx>
        <w:trPr>
          <w:trHeight w:hRule="exact" w:val="259"/>
          <w:jc w:val="center"/>
        </w:trPr>
        <w:tc>
          <w:tcPr>
            <w:tcW w:w="1474" w:type="dxa"/>
            <w:vMerge/>
            <w:tcBorders>
              <w:left w:val="single" w:sz="4" w:space="0" w:color="auto"/>
              <w:bottom w:val="single" w:sz="4" w:space="0" w:color="auto"/>
            </w:tcBorders>
            <w:shd w:val="clear" w:color="auto" w:fill="FFFFFF"/>
          </w:tcPr>
          <w:p w:rsidR="009D6451" w:rsidRDefault="009D6451">
            <w:pPr>
              <w:framePr w:w="14650" w:wrap="notBeside" w:vAnchor="text" w:hAnchor="text" w:xAlign="center" w:y="1"/>
            </w:pPr>
          </w:p>
        </w:tc>
        <w:tc>
          <w:tcPr>
            <w:tcW w:w="3994" w:type="dxa"/>
            <w:vMerge/>
            <w:tcBorders>
              <w:left w:val="single" w:sz="4" w:space="0" w:color="auto"/>
              <w:bottom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фосфазид</w:t>
            </w:r>
          </w:p>
        </w:tc>
        <w:tc>
          <w:tcPr>
            <w:tcW w:w="3413"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больных СПИД</w:t>
            </w:r>
          </w:p>
        </w:tc>
      </w:tr>
    </w:tbl>
    <w:p w:rsidR="009D6451" w:rsidRDefault="009D6451">
      <w:pPr>
        <w:framePr w:w="14650" w:wrap="notBeside" w:vAnchor="text" w:hAnchor="text" w:xAlign="center" w:y="1"/>
        <w:rPr>
          <w:sz w:val="2"/>
          <w:szCs w:val="2"/>
        </w:rPr>
      </w:pPr>
    </w:p>
    <w:p w:rsidR="009D6451" w:rsidRDefault="009D6451">
      <w:pPr>
        <w:rPr>
          <w:sz w:val="2"/>
          <w:szCs w:val="2"/>
        </w:rPr>
      </w:pPr>
    </w:p>
    <w:p w:rsidR="009D6451" w:rsidRDefault="009D6451">
      <w:pPr>
        <w:rPr>
          <w:sz w:val="2"/>
          <w:szCs w:val="2"/>
        </w:rPr>
        <w:sectPr w:rsidR="009D6451">
          <w:headerReference w:type="default" r:id="rId23"/>
          <w:pgSz w:w="16840" w:h="11900" w:orient="landscape"/>
          <w:pgMar w:top="828" w:right="779" w:bottom="975" w:left="1406" w:header="0" w:footer="3" w:gutter="0"/>
          <w:pgNumType w:start="3"/>
          <w:cols w:space="720"/>
          <w:noEndnote/>
          <w:docGrid w:linePitch="360"/>
        </w:sectPr>
      </w:pPr>
    </w:p>
    <w:p w:rsidR="009D6451" w:rsidRDefault="00332AF0">
      <w:pPr>
        <w:pStyle w:val="20"/>
        <w:shd w:val="clear" w:color="auto" w:fill="auto"/>
        <w:spacing w:line="288" w:lineRule="exact"/>
        <w:ind w:left="40" w:firstLine="0"/>
      </w:pPr>
      <w:r>
        <w:lastRenderedPageBreak/>
        <w:t>9</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83"/>
        <w:gridCol w:w="3979"/>
        <w:gridCol w:w="2592"/>
        <w:gridCol w:w="3413"/>
        <w:gridCol w:w="3173"/>
      </w:tblGrid>
      <w:tr w:rsidR="009D6451">
        <w:tblPrEx>
          <w:tblCellMar>
            <w:top w:w="0" w:type="dxa"/>
            <w:bottom w:w="0" w:type="dxa"/>
          </w:tblCellMar>
        </w:tblPrEx>
        <w:trPr>
          <w:trHeight w:hRule="exact" w:val="254"/>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2</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4</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442"/>
          <w:jc w:val="center"/>
        </w:trPr>
        <w:tc>
          <w:tcPr>
            <w:tcW w:w="148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J05AG</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ненуклеозидные ингибиторы обратной тран</w:t>
            </w:r>
            <w:r>
              <w:rPr>
                <w:rStyle w:val="285pt3"/>
              </w:rPr>
              <w:softHyphen/>
              <w:t>скриптазы</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невирапин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pPr>
            <w:r>
              <w:rPr>
                <w:rStyle w:val="285pt3"/>
              </w:rPr>
              <w:t>суспензия для приема внутрь; таблет</w:t>
            </w:r>
            <w:r>
              <w:rPr>
                <w:rStyle w:val="285pt3"/>
              </w:rPr>
              <w:softHyphen/>
              <w:t>ки</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для больных СПИД</w:t>
            </w:r>
          </w:p>
        </w:tc>
      </w:tr>
      <w:tr w:rsidR="009D6451">
        <w:tblPrEx>
          <w:tblCellMar>
            <w:top w:w="0" w:type="dxa"/>
            <w:bottom w:w="0" w:type="dxa"/>
          </w:tblCellMar>
        </w:tblPrEx>
        <w:trPr>
          <w:trHeight w:hRule="exact" w:val="456"/>
          <w:jc w:val="center"/>
        </w:trPr>
        <w:tc>
          <w:tcPr>
            <w:tcW w:w="148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J05AR</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16" w:lineRule="exact"/>
              <w:ind w:firstLine="0"/>
              <w:jc w:val="both"/>
            </w:pPr>
            <w:r>
              <w:rPr>
                <w:rStyle w:val="285pt3"/>
              </w:rPr>
              <w:t>комбинированные противовирусные препа</w:t>
            </w:r>
            <w:r>
              <w:rPr>
                <w:rStyle w:val="285pt3"/>
              </w:rPr>
              <w:softHyphen/>
              <w:t>раты для лечения ВИЧ-инфекции</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зидовудин + ламивудин</w:t>
            </w:r>
          </w:p>
        </w:tc>
        <w:tc>
          <w:tcPr>
            <w:tcW w:w="341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для больных СПИД</w:t>
            </w: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w:t>
            </w:r>
          </w:p>
        </w:tc>
        <w:tc>
          <w:tcPr>
            <w:tcW w:w="6571" w:type="dxa"/>
            <w:gridSpan w:val="2"/>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right"/>
            </w:pPr>
            <w:r>
              <w:rPr>
                <w:rStyle w:val="285pt3"/>
              </w:rPr>
              <w:t xml:space="preserve">Противоопухолевые </w:t>
            </w:r>
            <w:r>
              <w:rPr>
                <w:rStyle w:val="285pt3"/>
                <w:lang w:val="en-US" w:eastAsia="en-US" w:bidi="en-US"/>
              </w:rPr>
              <w:t>npcnai</w:t>
            </w:r>
          </w:p>
        </w:tc>
        <w:tc>
          <w:tcPr>
            <w:tcW w:w="6586" w:type="dxa"/>
            <w:gridSpan w:val="2"/>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эаты и иммуномодуляторы</w:t>
            </w:r>
          </w:p>
        </w:tc>
      </w:tr>
      <w:tr w:rsidR="009D6451">
        <w:tblPrEx>
          <w:tblCellMar>
            <w:top w:w="0" w:type="dxa"/>
            <w:bottom w:w="0" w:type="dxa"/>
          </w:tblCellMar>
        </w:tblPrEx>
        <w:trPr>
          <w:trHeight w:hRule="exact" w:val="22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LOI</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противоопухолевые препараты</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LOl 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алкилирующие средства</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3"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LOIAA</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аналоги азотистого иприта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мелфалан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21"/>
          <w:jc w:val="center"/>
        </w:trPr>
        <w:tc>
          <w:tcPr>
            <w:tcW w:w="1483" w:type="dxa"/>
            <w:vMerge/>
            <w:tcBorders>
              <w:left w:val="single" w:sz="4" w:space="0" w:color="auto"/>
            </w:tcBorders>
            <w:shd w:val="clear" w:color="auto" w:fill="FFFFFF"/>
          </w:tcPr>
          <w:p w:rsidR="009D6451" w:rsidRDefault="009D6451">
            <w:pPr>
              <w:framePr w:w="14640" w:wrap="notBeside" w:vAnchor="text" w:hAnchor="text" w:xAlign="center" w:y="1"/>
            </w:pPr>
          </w:p>
        </w:tc>
        <w:tc>
          <w:tcPr>
            <w:tcW w:w="3979" w:type="dxa"/>
            <w:vMerge/>
            <w:tcBorders>
              <w:left w:val="single" w:sz="4" w:space="0" w:color="auto"/>
            </w:tcBorders>
            <w:shd w:val="clear" w:color="auto" w:fill="FFFFFF"/>
          </w:tcPr>
          <w:p w:rsidR="009D6451" w:rsidRDefault="009D6451">
            <w:pPr>
              <w:framePr w:w="14640"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хлорамбуцил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56"/>
          <w:jc w:val="center"/>
        </w:trPr>
        <w:tc>
          <w:tcPr>
            <w:tcW w:w="1483" w:type="dxa"/>
            <w:vMerge/>
            <w:tcBorders>
              <w:left w:val="single" w:sz="4" w:space="0" w:color="auto"/>
            </w:tcBorders>
            <w:shd w:val="clear" w:color="auto" w:fill="FFFFFF"/>
          </w:tcPr>
          <w:p w:rsidR="009D6451" w:rsidRDefault="009D6451">
            <w:pPr>
              <w:framePr w:w="14640" w:wrap="notBeside" w:vAnchor="text" w:hAnchor="text" w:xAlign="center" w:y="1"/>
            </w:pPr>
          </w:p>
        </w:tc>
        <w:tc>
          <w:tcPr>
            <w:tcW w:w="3979" w:type="dxa"/>
            <w:vMerge/>
            <w:tcBorders>
              <w:left w:val="single" w:sz="4" w:space="0" w:color="auto"/>
            </w:tcBorders>
            <w:shd w:val="clear" w:color="auto" w:fill="FFFFFF"/>
          </w:tcPr>
          <w:p w:rsidR="009D6451" w:rsidRDefault="009D6451">
            <w:pPr>
              <w:framePr w:w="14640" w:wrap="notBeside" w:vAnchor="text" w:hAnchor="text" w:xAlign="center" w:y="1"/>
            </w:pP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циклофосфамид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pPr>
            <w:r>
              <w:rPr>
                <w:rStyle w:val="285pt3"/>
              </w:rPr>
              <w:t>порошок для приготовления инъекци</w:t>
            </w:r>
            <w:r>
              <w:rPr>
                <w:rStyle w:val="285pt3"/>
              </w:rPr>
              <w:softHyphen/>
              <w:t>онного раствора</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pPr>
            <w:r>
              <w:rPr>
                <w:rStyle w:val="285pt3"/>
              </w:rPr>
              <w:t>для онкологических больных; при ревматоидном артрите</w:t>
            </w:r>
          </w:p>
        </w:tc>
      </w:tr>
      <w:tr w:rsidR="009D6451">
        <w:tblPrEx>
          <w:tblCellMar>
            <w:top w:w="0" w:type="dxa"/>
            <w:bottom w:w="0" w:type="dxa"/>
          </w:tblCellMar>
        </w:tblPrEx>
        <w:trPr>
          <w:trHeight w:hRule="exact" w:val="1099"/>
          <w:jc w:val="center"/>
        </w:trPr>
        <w:tc>
          <w:tcPr>
            <w:tcW w:w="148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LOIAB</w:t>
            </w:r>
          </w:p>
        </w:tc>
        <w:tc>
          <w:tcPr>
            <w:tcW w:w="3979"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алкилсульфонаты</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бусульфан</w:t>
            </w:r>
          </w:p>
        </w:tc>
        <w:tc>
          <w:tcPr>
            <w:tcW w:w="341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для больных гематологическими заболеваниями, гемобластозам и, цитопениями и наследственными</w:t>
            </w:r>
          </w:p>
          <w:p w:rsidR="009D6451" w:rsidRDefault="00332AF0">
            <w:pPr>
              <w:pStyle w:val="20"/>
              <w:framePr w:w="14640" w:wrap="notBeside" w:vAnchor="text" w:hAnchor="text" w:xAlign="center" w:y="1"/>
              <w:shd w:val="clear" w:color="auto" w:fill="auto"/>
              <w:spacing w:line="221" w:lineRule="exact"/>
              <w:ind w:firstLine="0"/>
            </w:pPr>
            <w:r>
              <w:rPr>
                <w:rStyle w:val="285pt3"/>
              </w:rPr>
              <w:t>гемопатиями</w:t>
            </w:r>
          </w:p>
        </w:tc>
      </w:tr>
      <w:tr w:rsidR="009D6451">
        <w:tblPrEx>
          <w:tblCellMar>
            <w:top w:w="0" w:type="dxa"/>
            <w:bottom w:w="0" w:type="dxa"/>
          </w:tblCellMar>
        </w:tblPrEx>
        <w:trPr>
          <w:trHeight w:hRule="exact" w:val="22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LOl AD</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производные нитрозомочевины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лом устин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капсулы</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56"/>
          <w:jc w:val="center"/>
        </w:trPr>
        <w:tc>
          <w:tcPr>
            <w:tcW w:w="148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LOl AX</w:t>
            </w:r>
          </w:p>
        </w:tc>
        <w:tc>
          <w:tcPr>
            <w:tcW w:w="3979"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другие алкилирующие средства</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дакарбазин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pPr>
            <w:r>
              <w:rPr>
                <w:rStyle w:val="285pt3"/>
              </w:rPr>
              <w:t>лиофилизат для приготовления рас</w:t>
            </w:r>
            <w:r>
              <w:rPr>
                <w:rStyle w:val="285pt3"/>
              </w:rPr>
              <w:softHyphen/>
              <w:t>твора для внутривенного введения</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30"/>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 xml:space="preserve">LOl </w:t>
            </w:r>
            <w:r>
              <w:rPr>
                <w:rStyle w:val="285pt3"/>
              </w:rPr>
              <w:t>В</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антиметаболиты</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672"/>
          <w:jc w:val="center"/>
        </w:trPr>
        <w:tc>
          <w:tcPr>
            <w:tcW w:w="148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LOIBA</w:t>
            </w:r>
          </w:p>
        </w:tc>
        <w:tc>
          <w:tcPr>
            <w:tcW w:w="3979"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аналоги фолиевой кислоты</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метотрексат</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pPr>
            <w:r>
              <w:rPr>
                <w:rStyle w:val="285pt3"/>
              </w:rPr>
              <w:t>лиофилизат для приготовления рас</w:t>
            </w:r>
            <w:r>
              <w:rPr>
                <w:rStyle w:val="285pt3"/>
              </w:rPr>
              <w:softHyphen/>
              <w:t>твора для инъекций; раствор для инъ</w:t>
            </w:r>
            <w:r>
              <w:rPr>
                <w:rStyle w:val="285pt3"/>
              </w:rPr>
              <w:softHyphen/>
              <w:t>екций</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216" w:lineRule="exact"/>
              <w:ind w:firstLine="0"/>
            </w:pPr>
            <w:r>
              <w:rPr>
                <w:rStyle w:val="285pt3"/>
              </w:rPr>
              <w:t>для онкологических больных; при ревматоидном артрите</w:t>
            </w:r>
          </w:p>
        </w:tc>
      </w:tr>
      <w:tr w:rsidR="009D6451">
        <w:tblPrEx>
          <w:tblCellMar>
            <w:top w:w="0" w:type="dxa"/>
            <w:bottom w:w="0" w:type="dxa"/>
          </w:tblCellMar>
        </w:tblPrEx>
        <w:trPr>
          <w:trHeight w:hRule="exact" w:val="1075"/>
          <w:jc w:val="center"/>
        </w:trPr>
        <w:tc>
          <w:tcPr>
            <w:tcW w:w="148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LOIBB</w:t>
            </w:r>
          </w:p>
        </w:tc>
        <w:tc>
          <w:tcPr>
            <w:tcW w:w="3979"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аналоги пурина</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меркаптопурин</w:t>
            </w:r>
          </w:p>
        </w:tc>
        <w:tc>
          <w:tcPr>
            <w:tcW w:w="341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для больных гематологическими заболеваниями, гемобластозами, цитопениями и наследственными</w:t>
            </w:r>
          </w:p>
          <w:p w:rsidR="009D6451" w:rsidRDefault="00332AF0">
            <w:pPr>
              <w:pStyle w:val="20"/>
              <w:framePr w:w="14640" w:wrap="notBeside" w:vAnchor="text" w:hAnchor="text" w:xAlign="center" w:y="1"/>
              <w:shd w:val="clear" w:color="auto" w:fill="auto"/>
              <w:spacing w:line="221" w:lineRule="exact"/>
              <w:ind w:firstLine="0"/>
            </w:pPr>
            <w:r>
              <w:rPr>
                <w:rStyle w:val="285pt3"/>
              </w:rPr>
              <w:t>гемоиатиями</w:t>
            </w:r>
          </w:p>
        </w:tc>
      </w:tr>
      <w:tr w:rsidR="009D6451">
        <w:tblPrEx>
          <w:tblCellMar>
            <w:top w:w="0" w:type="dxa"/>
            <w:bottom w:w="0" w:type="dxa"/>
          </w:tblCellMar>
        </w:tblPrEx>
        <w:trPr>
          <w:trHeight w:hRule="exact" w:val="446"/>
          <w:jc w:val="center"/>
        </w:trPr>
        <w:tc>
          <w:tcPr>
            <w:tcW w:w="1483"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L01BC</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аналоги пиримидина</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гемцитабин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16" w:lineRule="exact"/>
              <w:ind w:firstLine="0"/>
            </w:pPr>
            <w:r>
              <w:rPr>
                <w:rStyle w:val="285pt3"/>
              </w:rPr>
              <w:t>лиофилизат для приготовления рас</w:t>
            </w:r>
            <w:r>
              <w:rPr>
                <w:rStyle w:val="285pt3"/>
              </w:rPr>
              <w:softHyphen/>
              <w:t>твора для инфузий</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35"/>
          <w:jc w:val="center"/>
        </w:trPr>
        <w:tc>
          <w:tcPr>
            <w:tcW w:w="1483" w:type="dxa"/>
            <w:vMerge/>
            <w:tcBorders>
              <w:left w:val="single" w:sz="4" w:space="0" w:color="auto"/>
            </w:tcBorders>
            <w:shd w:val="clear" w:color="auto" w:fill="FFFFFF"/>
          </w:tcPr>
          <w:p w:rsidR="009D6451" w:rsidRDefault="009D6451">
            <w:pPr>
              <w:framePr w:w="14640" w:wrap="notBeside" w:vAnchor="text" w:hAnchor="text" w:xAlign="center" w:y="1"/>
            </w:pPr>
          </w:p>
        </w:tc>
        <w:tc>
          <w:tcPr>
            <w:tcW w:w="3979" w:type="dxa"/>
            <w:vMerge/>
            <w:tcBorders>
              <w:left w:val="single" w:sz="4" w:space="0" w:color="auto"/>
            </w:tcBorders>
            <w:shd w:val="clear" w:color="auto" w:fill="FFFFFF"/>
          </w:tcPr>
          <w:p w:rsidR="009D6451" w:rsidRDefault="009D6451">
            <w:pPr>
              <w:framePr w:w="14640"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капецитабин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46"/>
          <w:jc w:val="center"/>
        </w:trPr>
        <w:tc>
          <w:tcPr>
            <w:tcW w:w="148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LOIC</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алкалоиды растительного происхождения и другие природные вещества</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73"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3"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LOICA</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алкалоиды барвинка и их аналоги</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винбластин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16" w:lineRule="exact"/>
              <w:ind w:firstLine="0"/>
            </w:pPr>
            <w:r>
              <w:rPr>
                <w:rStyle w:val="285pt3"/>
              </w:rPr>
              <w:t>лиофилизат для приготовления рас</w:t>
            </w:r>
            <w:r>
              <w:rPr>
                <w:rStyle w:val="285pt3"/>
              </w:rPr>
              <w:softHyphen/>
              <w:t>твора для внутривенного введения</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35"/>
          <w:jc w:val="center"/>
        </w:trPr>
        <w:tc>
          <w:tcPr>
            <w:tcW w:w="1483" w:type="dxa"/>
            <w:vMerge/>
            <w:tcBorders>
              <w:left w:val="single" w:sz="4" w:space="0" w:color="auto"/>
            </w:tcBorders>
            <w:shd w:val="clear" w:color="auto" w:fill="FFFFFF"/>
          </w:tcPr>
          <w:p w:rsidR="009D6451" w:rsidRDefault="009D6451">
            <w:pPr>
              <w:framePr w:w="14640" w:wrap="notBeside" w:vAnchor="text" w:hAnchor="text" w:xAlign="center" w:y="1"/>
            </w:pPr>
          </w:p>
        </w:tc>
        <w:tc>
          <w:tcPr>
            <w:tcW w:w="3979" w:type="dxa"/>
            <w:vMerge/>
            <w:tcBorders>
              <w:left w:val="single" w:sz="4" w:space="0" w:color="auto"/>
            </w:tcBorders>
            <w:shd w:val="clear" w:color="auto" w:fill="FFFFFF"/>
          </w:tcPr>
          <w:p w:rsidR="009D6451" w:rsidRDefault="009D6451">
            <w:pPr>
              <w:framePr w:w="14640"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винкристин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left="240" w:firstLine="0"/>
              <w:jc w:val="left"/>
            </w:pPr>
            <w:r>
              <w:rPr>
                <w:rStyle w:val="285pt3"/>
              </w:rPr>
              <w:t>раствор для внутривенного введения</w:t>
            </w:r>
          </w:p>
        </w:tc>
        <w:tc>
          <w:tcPr>
            <w:tcW w:w="31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56"/>
          <w:jc w:val="center"/>
        </w:trPr>
        <w:tc>
          <w:tcPr>
            <w:tcW w:w="1483" w:type="dxa"/>
            <w:vMerge/>
            <w:tcBorders>
              <w:left w:val="single" w:sz="4" w:space="0" w:color="auto"/>
            </w:tcBorders>
            <w:shd w:val="clear" w:color="auto" w:fill="FFFFFF"/>
          </w:tcPr>
          <w:p w:rsidR="009D6451" w:rsidRDefault="009D6451">
            <w:pPr>
              <w:framePr w:w="14640" w:wrap="notBeside" w:vAnchor="text" w:hAnchor="text" w:xAlign="center" w:y="1"/>
            </w:pPr>
          </w:p>
        </w:tc>
        <w:tc>
          <w:tcPr>
            <w:tcW w:w="3979" w:type="dxa"/>
            <w:vMerge/>
            <w:tcBorders>
              <w:left w:val="single" w:sz="4" w:space="0" w:color="auto"/>
            </w:tcBorders>
            <w:shd w:val="clear" w:color="auto" w:fill="FFFFFF"/>
          </w:tcPr>
          <w:p w:rsidR="009D6451" w:rsidRDefault="009D6451">
            <w:pPr>
              <w:framePr w:w="14640" w:wrap="notBeside" w:vAnchor="text" w:hAnchor="text" w:xAlign="center" w:y="1"/>
            </w:pP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винорелбин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6" w:lineRule="exact"/>
              <w:ind w:firstLine="0"/>
            </w:pPr>
            <w:r>
              <w:rPr>
                <w:rStyle w:val="285pt3"/>
              </w:rPr>
              <w:t>концентрат для приготовления рас</w:t>
            </w:r>
            <w:r>
              <w:rPr>
                <w:rStyle w:val="285pt3"/>
              </w:rPr>
              <w:softHyphen/>
              <w:t>твора для инфузий</w:t>
            </w:r>
          </w:p>
        </w:tc>
        <w:tc>
          <w:tcPr>
            <w:tcW w:w="3173"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66"/>
          <w:jc w:val="center"/>
        </w:trPr>
        <w:tc>
          <w:tcPr>
            <w:tcW w:w="1483" w:type="dxa"/>
            <w:tcBorders>
              <w:top w:val="single" w:sz="4" w:space="0" w:color="auto"/>
              <w:left w:val="single" w:sz="4" w:space="0" w:color="auto"/>
              <w:bottom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LOICB</w:t>
            </w:r>
          </w:p>
        </w:tc>
        <w:tc>
          <w:tcPr>
            <w:tcW w:w="3979" w:type="dxa"/>
            <w:tcBorders>
              <w:top w:val="single" w:sz="4" w:space="0" w:color="auto"/>
              <w:left w:val="single" w:sz="4" w:space="0" w:color="auto"/>
              <w:bottom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производные подофиллогоксина</w:t>
            </w:r>
          </w:p>
        </w:tc>
        <w:tc>
          <w:tcPr>
            <w:tcW w:w="2592" w:type="dxa"/>
            <w:tcBorders>
              <w:top w:val="single" w:sz="4" w:space="0" w:color="auto"/>
              <w:left w:val="single" w:sz="4" w:space="0" w:color="auto"/>
              <w:bottom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этопозид</w:t>
            </w:r>
          </w:p>
        </w:tc>
        <w:tc>
          <w:tcPr>
            <w:tcW w:w="3413" w:type="dxa"/>
            <w:tcBorders>
              <w:top w:val="single" w:sz="4" w:space="0" w:color="auto"/>
              <w:left w:val="single" w:sz="4" w:space="0" w:color="auto"/>
              <w:bottom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капсулы</w:t>
            </w:r>
          </w:p>
        </w:tc>
        <w:tc>
          <w:tcPr>
            <w:tcW w:w="3173"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221" w:lineRule="exact"/>
              <w:ind w:firstLine="0"/>
            </w:pPr>
            <w:r>
              <w:rPr>
                <w:rStyle w:val="285pt3"/>
              </w:rPr>
              <w:t>для онкологических больных, больных гематологическими забо-</w:t>
            </w:r>
          </w:p>
        </w:tc>
      </w:tr>
    </w:tbl>
    <w:p w:rsidR="009D6451" w:rsidRDefault="009D6451">
      <w:pPr>
        <w:framePr w:w="14640" w:wrap="notBeside" w:vAnchor="text" w:hAnchor="text" w:xAlign="center" w:y="1"/>
        <w:rPr>
          <w:sz w:val="2"/>
          <w:szCs w:val="2"/>
        </w:rPr>
      </w:pPr>
    </w:p>
    <w:p w:rsidR="009D6451" w:rsidRDefault="009D6451">
      <w:pPr>
        <w:rPr>
          <w:sz w:val="2"/>
          <w:szCs w:val="2"/>
        </w:rPr>
      </w:pPr>
    </w:p>
    <w:p w:rsidR="009D6451" w:rsidRDefault="009D6451">
      <w:pPr>
        <w:rPr>
          <w:sz w:val="2"/>
          <w:szCs w:val="2"/>
        </w:rPr>
        <w:sectPr w:rsidR="009D6451">
          <w:headerReference w:type="default" r:id="rId24"/>
          <w:pgSz w:w="16840" w:h="11900" w:orient="landscape"/>
          <w:pgMar w:top="660" w:right="777" w:bottom="660" w:left="1423" w:header="0" w:footer="3" w:gutter="0"/>
          <w:pgNumType w:start="76"/>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93"/>
        <w:gridCol w:w="3979"/>
        <w:gridCol w:w="2597"/>
        <w:gridCol w:w="3413"/>
        <w:gridCol w:w="3168"/>
      </w:tblGrid>
      <w:tr w:rsidR="009D6451">
        <w:tblPrEx>
          <w:tblCellMar>
            <w:top w:w="0" w:type="dxa"/>
            <w:bottom w:w="0" w:type="dxa"/>
          </w:tblCellMar>
        </w:tblPrEx>
        <w:trPr>
          <w:trHeight w:hRule="exact" w:val="250"/>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lastRenderedPageBreak/>
              <w:t>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2</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4</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662"/>
          <w:jc w:val="center"/>
        </w:trPr>
        <w:tc>
          <w:tcPr>
            <w:tcW w:w="149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979"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259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221" w:lineRule="exact"/>
              <w:ind w:firstLine="0"/>
            </w:pPr>
            <w:r>
              <w:rPr>
                <w:rStyle w:val="285pt3"/>
              </w:rPr>
              <w:t>леваниями, гемобластозами, цито</w:t>
            </w:r>
            <w:r>
              <w:rPr>
                <w:rStyle w:val="285pt3"/>
              </w:rPr>
              <w:softHyphen/>
              <w:t>пениями и наследственными гемо</w:t>
            </w:r>
            <w:r>
              <w:rPr>
                <w:rStyle w:val="285pt3"/>
              </w:rPr>
              <w:softHyphen/>
              <w:t>патиями</w:t>
            </w:r>
          </w:p>
        </w:tc>
      </w:tr>
      <w:tr w:rsidR="009D6451">
        <w:tblPrEx>
          <w:tblCellMar>
            <w:top w:w="0" w:type="dxa"/>
            <w:bottom w:w="0" w:type="dxa"/>
          </w:tblCellMar>
        </w:tblPrEx>
        <w:trPr>
          <w:trHeight w:hRule="exact" w:val="451"/>
          <w:jc w:val="center"/>
        </w:trPr>
        <w:tc>
          <w:tcPr>
            <w:tcW w:w="1493"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L01CD</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таксаны</w:t>
            </w: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доцетаксел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концентрат для приготовления рас</w:t>
            </w:r>
            <w:r>
              <w:rPr>
                <w:rStyle w:val="285pt3"/>
              </w:rPr>
              <w:softHyphen/>
              <w:t>твора для инфузий</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51"/>
          <w:jc w:val="center"/>
        </w:trPr>
        <w:tc>
          <w:tcPr>
            <w:tcW w:w="1493" w:type="dxa"/>
            <w:vMerge/>
            <w:tcBorders>
              <w:left w:val="single" w:sz="4" w:space="0" w:color="auto"/>
            </w:tcBorders>
            <w:shd w:val="clear" w:color="auto" w:fill="FFFFFF"/>
          </w:tcPr>
          <w:p w:rsidR="009D6451" w:rsidRDefault="009D6451">
            <w:pPr>
              <w:framePr w:w="14650" w:wrap="notBeside" w:vAnchor="text" w:hAnchor="text" w:xAlign="center" w:y="1"/>
            </w:pPr>
          </w:p>
        </w:tc>
        <w:tc>
          <w:tcPr>
            <w:tcW w:w="3979"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tabs>
                <w:tab w:val="left" w:pos="720"/>
              </w:tabs>
              <w:spacing w:line="188" w:lineRule="exact"/>
              <w:ind w:firstLine="0"/>
              <w:jc w:val="both"/>
            </w:pPr>
            <w:r>
              <w:rPr>
                <w:rStyle w:val="285pt3"/>
                <w:vertAlign w:val="subscript"/>
                <w:lang w:val="en-US" w:eastAsia="en-US" w:bidi="en-US"/>
              </w:rPr>
              <w:t>N</w:t>
            </w:r>
            <w:r>
              <w:rPr>
                <w:rStyle w:val="285pt3"/>
                <w:lang w:val="en-US" w:eastAsia="en-US" w:bidi="en-US"/>
              </w:rPr>
              <w:tab/>
            </w:r>
            <w:r>
              <w:rPr>
                <w:rStyle w:val="285pt3"/>
              </w:rPr>
              <w:t>паклитаксел</w:t>
            </w:r>
          </w:p>
          <w:p w:rsidR="009D6451" w:rsidRDefault="00332AF0">
            <w:pPr>
              <w:pStyle w:val="20"/>
              <w:framePr w:w="14650" w:wrap="notBeside" w:vAnchor="text" w:hAnchor="text" w:xAlign="center" w:y="1"/>
              <w:shd w:val="clear" w:color="auto" w:fill="auto"/>
              <w:spacing w:line="188" w:lineRule="exact"/>
              <w:ind w:firstLine="0"/>
              <w:jc w:val="both"/>
            </w:pPr>
            <w:r>
              <w:rPr>
                <w:rStyle w:val="285pt3"/>
              </w:rPr>
              <w:t>г</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концентрат для приготовления рас</w:t>
            </w:r>
            <w:r>
              <w:rPr>
                <w:rStyle w:val="285pt3"/>
              </w:rPr>
              <w:softHyphen/>
              <w:t>твора для инфузий</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51"/>
          <w:jc w:val="center"/>
        </w:trPr>
        <w:tc>
          <w:tcPr>
            <w:tcW w:w="149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L01D</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6" w:lineRule="exact"/>
              <w:ind w:firstLine="0"/>
              <w:jc w:val="both"/>
            </w:pPr>
            <w:r>
              <w:rPr>
                <w:rStyle w:val="285pt3"/>
              </w:rPr>
              <w:t>противоопухолевые антибиотики и род</w:t>
            </w:r>
            <w:r>
              <w:rPr>
                <w:rStyle w:val="285pt3"/>
              </w:rPr>
              <w:softHyphen/>
              <w:t>ственные соединения</w:t>
            </w:r>
          </w:p>
        </w:tc>
        <w:tc>
          <w:tcPr>
            <w:tcW w:w="259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672"/>
          <w:jc w:val="center"/>
        </w:trPr>
        <w:tc>
          <w:tcPr>
            <w:tcW w:w="1493"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L01DB</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антрациклины и родственные соединения</w:t>
            </w: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доксорубицин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лиофилизат для приготовления рас</w:t>
            </w:r>
            <w:r>
              <w:rPr>
                <w:rStyle w:val="285pt3"/>
              </w:rPr>
              <w:softHyphen/>
              <w:t>твора для внутрисосудистого и внут- рипузырного введения</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1334"/>
          <w:jc w:val="center"/>
        </w:trPr>
        <w:tc>
          <w:tcPr>
            <w:tcW w:w="1493" w:type="dxa"/>
            <w:vMerge/>
            <w:tcBorders>
              <w:left w:val="single" w:sz="4" w:space="0" w:color="auto"/>
            </w:tcBorders>
            <w:shd w:val="clear" w:color="auto" w:fill="FFFFFF"/>
          </w:tcPr>
          <w:p w:rsidR="009D6451" w:rsidRDefault="009D6451">
            <w:pPr>
              <w:framePr w:w="14650" w:wrap="notBeside" w:vAnchor="text" w:hAnchor="text" w:xAlign="center" w:y="1"/>
            </w:pPr>
          </w:p>
        </w:tc>
        <w:tc>
          <w:tcPr>
            <w:tcW w:w="3979"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энирубицин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pPr>
            <w:r>
              <w:rPr>
                <w:rStyle w:val="285pt3"/>
              </w:rPr>
              <w:t>концентрат для приготовления рас</w:t>
            </w:r>
            <w:r>
              <w:rPr>
                <w:rStyle w:val="285pt3"/>
              </w:rPr>
              <w:softHyphen/>
              <w:t>твора для внутрисосудистого и внут- рипузырного введения; лиофилизат для приготовления раствора для внут</w:t>
            </w:r>
            <w:r>
              <w:rPr>
                <w:rStyle w:val="285pt3"/>
              </w:rPr>
              <w:softHyphen/>
              <w:t>рисосудистого и внутрипузырного введения</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51"/>
          <w:jc w:val="center"/>
        </w:trPr>
        <w:tc>
          <w:tcPr>
            <w:tcW w:w="1493"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L01DC</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другие противоопухолевые антибиотики</w:t>
            </w: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блеомицин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лиофилизат для приготовления рас</w:t>
            </w:r>
            <w:r>
              <w:rPr>
                <w:rStyle w:val="285pt3"/>
              </w:rPr>
              <w:softHyphen/>
              <w:t>твора для инъекций</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51"/>
          <w:jc w:val="center"/>
        </w:trPr>
        <w:tc>
          <w:tcPr>
            <w:tcW w:w="1493" w:type="dxa"/>
            <w:vMerge/>
            <w:tcBorders>
              <w:left w:val="single" w:sz="4" w:space="0" w:color="auto"/>
            </w:tcBorders>
            <w:shd w:val="clear" w:color="auto" w:fill="FFFFFF"/>
          </w:tcPr>
          <w:p w:rsidR="009D6451" w:rsidRDefault="009D6451">
            <w:pPr>
              <w:framePr w:w="14650" w:wrap="notBeside" w:vAnchor="text" w:hAnchor="text" w:xAlign="center" w:y="1"/>
            </w:pPr>
          </w:p>
        </w:tc>
        <w:tc>
          <w:tcPr>
            <w:tcW w:w="3979"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митомицин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pPr>
            <w:r>
              <w:rPr>
                <w:rStyle w:val="285pt3"/>
              </w:rPr>
              <w:t>порошок для приготовления раствора для инъекций</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30"/>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L01X</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другие противоопухолевые препараты</w:t>
            </w:r>
          </w:p>
        </w:tc>
        <w:tc>
          <w:tcPr>
            <w:tcW w:w="259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9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L01XA</w:t>
            </w:r>
          </w:p>
        </w:tc>
        <w:tc>
          <w:tcPr>
            <w:tcW w:w="3979"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препараты платины</w:t>
            </w: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оксалиплатин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pPr>
            <w:r>
              <w:rPr>
                <w:rStyle w:val="285pt3"/>
              </w:rPr>
              <w:t>лиофилизат для приготовления рас</w:t>
            </w:r>
            <w:r>
              <w:rPr>
                <w:rStyle w:val="285pt3"/>
              </w:rPr>
              <w:softHyphen/>
              <w:t>твора для инфузий</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667"/>
          <w:jc w:val="center"/>
        </w:trPr>
        <w:tc>
          <w:tcPr>
            <w:tcW w:w="1493"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L01XX</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прочие противоопухолевые препараты</w:t>
            </w: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асиарагиназа</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pPr>
            <w:r>
              <w:rPr>
                <w:rStyle w:val="285pt3"/>
              </w:rPr>
              <w:t>лиофилизат для приготовления рас</w:t>
            </w:r>
            <w:r>
              <w:rPr>
                <w:rStyle w:val="285pt3"/>
              </w:rPr>
              <w:softHyphen/>
              <w:t>твора для внутривенного и внутри</w:t>
            </w:r>
            <w:r>
              <w:rPr>
                <w:rStyle w:val="285pt3"/>
              </w:rPr>
              <w:softHyphen/>
              <w:t>мышечного введения</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1109"/>
          <w:jc w:val="center"/>
        </w:trPr>
        <w:tc>
          <w:tcPr>
            <w:tcW w:w="1493" w:type="dxa"/>
            <w:vMerge/>
            <w:tcBorders>
              <w:left w:val="single" w:sz="4" w:space="0" w:color="auto"/>
            </w:tcBorders>
            <w:shd w:val="clear" w:color="auto" w:fill="FFFFFF"/>
          </w:tcPr>
          <w:p w:rsidR="009D6451" w:rsidRDefault="009D6451">
            <w:pPr>
              <w:framePr w:w="14650" w:wrap="notBeside" w:vAnchor="text" w:hAnchor="text" w:xAlign="center" w:y="1"/>
            </w:pPr>
          </w:p>
        </w:tc>
        <w:tc>
          <w:tcPr>
            <w:tcW w:w="3979"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гидроксикарбамид</w:t>
            </w:r>
          </w:p>
        </w:tc>
        <w:tc>
          <w:tcPr>
            <w:tcW w:w="341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капсулы</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для онкологических больных, больных гематологическими забо</w:t>
            </w:r>
            <w:r>
              <w:rPr>
                <w:rStyle w:val="285pt3"/>
              </w:rPr>
              <w:softHyphen/>
              <w:t>леваниями, гемобластозами, цито</w:t>
            </w:r>
            <w:r>
              <w:rPr>
                <w:rStyle w:val="285pt3"/>
              </w:rPr>
              <w:softHyphen/>
              <w:t>пениями и наследственными гемо</w:t>
            </w:r>
            <w:r>
              <w:rPr>
                <w:rStyle w:val="285pt3"/>
              </w:rPr>
              <w:softHyphen/>
              <w:t>патиями</w:t>
            </w:r>
          </w:p>
        </w:tc>
      </w:tr>
      <w:tr w:rsidR="009D6451">
        <w:tblPrEx>
          <w:tblCellMar>
            <w:top w:w="0" w:type="dxa"/>
            <w:bottom w:w="0" w:type="dxa"/>
          </w:tblCellMar>
        </w:tblPrEx>
        <w:trPr>
          <w:trHeight w:hRule="exact" w:val="456"/>
          <w:jc w:val="center"/>
        </w:trPr>
        <w:tc>
          <w:tcPr>
            <w:tcW w:w="1493" w:type="dxa"/>
            <w:vMerge/>
            <w:tcBorders>
              <w:left w:val="single" w:sz="4" w:space="0" w:color="auto"/>
            </w:tcBorders>
            <w:shd w:val="clear" w:color="auto" w:fill="FFFFFF"/>
          </w:tcPr>
          <w:p w:rsidR="009D6451" w:rsidRDefault="009D6451">
            <w:pPr>
              <w:framePr w:w="14650" w:wrap="notBeside" w:vAnchor="text" w:hAnchor="text" w:xAlign="center" w:y="1"/>
            </w:pPr>
          </w:p>
        </w:tc>
        <w:tc>
          <w:tcPr>
            <w:tcW w:w="3979" w:type="dxa"/>
            <w:vMerge/>
            <w:tcBorders>
              <w:left w:val="single" w:sz="4" w:space="0" w:color="auto"/>
            </w:tcBorders>
            <w:shd w:val="clear" w:color="auto" w:fill="FFFFFF"/>
          </w:tcPr>
          <w:p w:rsidR="009D6451" w:rsidRDefault="009D6451">
            <w:pPr>
              <w:framePr w:w="14650"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иринотекан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концентрат для приготовления рас</w:t>
            </w:r>
            <w:r>
              <w:rPr>
                <w:rStyle w:val="285pt3"/>
              </w:rPr>
              <w:softHyphen/>
              <w:t>твора для инфузий</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61"/>
          <w:jc w:val="center"/>
        </w:trPr>
        <w:tc>
          <w:tcPr>
            <w:tcW w:w="1493"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L02</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30" w:lineRule="exact"/>
              <w:ind w:firstLine="0"/>
              <w:jc w:val="both"/>
            </w:pPr>
            <w:r>
              <w:rPr>
                <w:rStyle w:val="285pt3"/>
              </w:rPr>
              <w:t>противоопухолевые гормональные препара</w:t>
            </w:r>
            <w:r>
              <w:rPr>
                <w:rStyle w:val="285pt3"/>
              </w:rPr>
              <w:softHyphen/>
              <w:t>ты</w:t>
            </w:r>
          </w:p>
        </w:tc>
        <w:tc>
          <w:tcPr>
            <w:tcW w:w="259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93"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L02A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гормоны и родственные соединения</w:t>
            </w:r>
          </w:p>
        </w:tc>
        <w:tc>
          <w:tcPr>
            <w:tcW w:w="2597"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75"/>
          <w:jc w:val="center"/>
        </w:trPr>
        <w:tc>
          <w:tcPr>
            <w:tcW w:w="1493"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L02AB</w:t>
            </w:r>
          </w:p>
        </w:tc>
        <w:tc>
          <w:tcPr>
            <w:tcW w:w="3979"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гестагены</w:t>
            </w:r>
          </w:p>
        </w:tc>
        <w:tc>
          <w:tcPr>
            <w:tcW w:w="2597"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медроксипрогестерон</w:t>
            </w:r>
          </w:p>
        </w:tc>
        <w:tc>
          <w:tcPr>
            <w:tcW w:w="3413"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суспензия для внутримышечного вве</w:t>
            </w:r>
            <w:r>
              <w:rPr>
                <w:rStyle w:val="285pt3"/>
              </w:rPr>
              <w:softHyphen/>
              <w:t>дения; таблетки</w:t>
            </w: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для онкологических больных</w:t>
            </w:r>
          </w:p>
        </w:tc>
      </w:tr>
    </w:tbl>
    <w:p w:rsidR="009D6451" w:rsidRDefault="009D6451">
      <w:pPr>
        <w:framePr w:w="14650"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8"/>
        <w:gridCol w:w="3979"/>
        <w:gridCol w:w="2597"/>
        <w:gridCol w:w="3413"/>
        <w:gridCol w:w="3168"/>
      </w:tblGrid>
      <w:tr w:rsidR="009D6451">
        <w:tblPrEx>
          <w:tblCellMar>
            <w:top w:w="0" w:type="dxa"/>
            <w:bottom w:w="0" w:type="dxa"/>
          </w:tblCellMar>
        </w:tblPrEx>
        <w:trPr>
          <w:trHeight w:hRule="exact" w:val="254"/>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lastRenderedPageBreak/>
              <w:t>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2</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4</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662"/>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L02AE</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аналоги гонадотроиин-рилизинг гормона</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бусерелин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pPr>
            <w:r>
              <w:rPr>
                <w:rStyle w:val="285pt3"/>
              </w:rPr>
              <w:t>лиофилизат для приготовления сус</w:t>
            </w:r>
            <w:r>
              <w:rPr>
                <w:rStyle w:val="285pt3"/>
              </w:rPr>
              <w:softHyphen/>
              <w:t>пензии для внутримышечного введе</w:t>
            </w:r>
            <w:r>
              <w:rPr>
                <w:rStyle w:val="285pt3"/>
              </w:rPr>
              <w:softHyphen/>
              <w:t>ния пролонгированного действия</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451"/>
          <w:jc w:val="center"/>
        </w:trPr>
        <w:tc>
          <w:tcPr>
            <w:tcW w:w="1488" w:type="dxa"/>
            <w:vMerge/>
            <w:tcBorders>
              <w:left w:val="single" w:sz="4" w:space="0" w:color="auto"/>
            </w:tcBorders>
            <w:shd w:val="clear" w:color="auto" w:fill="FFFFFF"/>
          </w:tcPr>
          <w:p w:rsidR="009D6451" w:rsidRDefault="009D6451">
            <w:pPr>
              <w:framePr w:w="14645" w:wrap="notBeside" w:vAnchor="text" w:hAnchor="text" w:xAlign="center" w:y="1"/>
            </w:pPr>
          </w:p>
        </w:tc>
        <w:tc>
          <w:tcPr>
            <w:tcW w:w="3979"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гозерелин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pPr>
            <w:r>
              <w:rPr>
                <w:rStyle w:val="285pt3"/>
              </w:rPr>
              <w:t>капсула для подкожного введения пролонгированного действия</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667"/>
          <w:jc w:val="center"/>
        </w:trPr>
        <w:tc>
          <w:tcPr>
            <w:tcW w:w="1488" w:type="dxa"/>
            <w:vMerge/>
            <w:tcBorders>
              <w:left w:val="single" w:sz="4" w:space="0" w:color="auto"/>
            </w:tcBorders>
            <w:shd w:val="clear" w:color="auto" w:fill="FFFFFF"/>
          </w:tcPr>
          <w:p w:rsidR="009D6451" w:rsidRDefault="009D6451">
            <w:pPr>
              <w:framePr w:w="14645" w:wrap="notBeside" w:vAnchor="text" w:hAnchor="text" w:xAlign="center" w:y="1"/>
            </w:pPr>
          </w:p>
        </w:tc>
        <w:tc>
          <w:tcPr>
            <w:tcW w:w="3979"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трипторелин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pPr>
            <w:r>
              <w:rPr>
                <w:rStyle w:val="285pt3"/>
              </w:rPr>
              <w:t>лиофилизат для приготовления сус</w:t>
            </w:r>
            <w:r>
              <w:rPr>
                <w:rStyle w:val="285pt3"/>
              </w:rPr>
              <w:softHyphen/>
              <w:t>пензии для внутримышечного введе</w:t>
            </w:r>
            <w:r>
              <w:rPr>
                <w:rStyle w:val="285pt3"/>
              </w:rPr>
              <w:softHyphen/>
              <w:t>ния пролонгированного действия</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L02B</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антагонисты гормонов и родственные соеди</w:t>
            </w:r>
            <w:r>
              <w:rPr>
                <w:rStyle w:val="285pt3"/>
              </w:rPr>
              <w:softHyphen/>
              <w:t>нения</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L02BA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антиэстрогены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гамоксифен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16"/>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L02BB</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антиандрогены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бикалутамид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30"/>
          <w:jc w:val="center"/>
        </w:trPr>
        <w:tc>
          <w:tcPr>
            <w:tcW w:w="1488" w:type="dxa"/>
            <w:vMerge/>
            <w:tcBorders>
              <w:left w:val="single" w:sz="4" w:space="0" w:color="auto"/>
            </w:tcBorders>
            <w:shd w:val="clear" w:color="auto" w:fill="FFFFFF"/>
          </w:tcPr>
          <w:p w:rsidR="009D6451" w:rsidRDefault="009D6451">
            <w:pPr>
              <w:framePr w:w="14645" w:wrap="notBeside" w:vAnchor="text" w:hAnchor="text" w:xAlign="center" w:y="1"/>
            </w:pPr>
          </w:p>
        </w:tc>
        <w:tc>
          <w:tcPr>
            <w:tcW w:w="3979"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фл у гам 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21"/>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L02BG</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ингибиторы ароматазы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анастрозол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21"/>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L03</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иммуностимуляторы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L03A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иммуностимуляторы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1061"/>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L03AA</w:t>
            </w:r>
          </w:p>
        </w:tc>
        <w:tc>
          <w:tcPr>
            <w:tcW w:w="397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колониестимулирующие факторы</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филграстим</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211" w:lineRule="exact"/>
              <w:ind w:firstLine="0"/>
            </w:pPr>
            <w:r>
              <w:rPr>
                <w:rStyle w:val="285pt3"/>
              </w:rPr>
              <w:t>раствор для внутривенного и подкож</w:t>
            </w:r>
            <w:r>
              <w:rPr>
                <w:rStyle w:val="285pt3"/>
              </w:rPr>
              <w:softHyphen/>
              <w:t>ного введения</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pPr>
            <w:r>
              <w:rPr>
                <w:rStyle w:val="285pt3"/>
              </w:rPr>
              <w:t>для онкологических больных, больных гематологическими забо</w:t>
            </w:r>
            <w:r>
              <w:rPr>
                <w:rStyle w:val="285pt3"/>
              </w:rPr>
              <w:softHyphen/>
              <w:t>леваниями, гемобластозами, цито</w:t>
            </w:r>
            <w:r>
              <w:rPr>
                <w:rStyle w:val="285pt3"/>
              </w:rPr>
              <w:softHyphen/>
              <w:t>пениями и наследственными гемо</w:t>
            </w:r>
            <w:r>
              <w:rPr>
                <w:rStyle w:val="285pt3"/>
              </w:rPr>
              <w:softHyphen/>
              <w:t>патиями</w:t>
            </w:r>
          </w:p>
        </w:tc>
      </w:tr>
      <w:tr w:rsidR="009D6451">
        <w:tblPrEx>
          <w:tblCellMar>
            <w:top w:w="0" w:type="dxa"/>
            <w:bottom w:w="0" w:type="dxa"/>
          </w:tblCellMar>
        </w:tblPrEx>
        <w:trPr>
          <w:trHeight w:hRule="exact" w:val="1056"/>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L03AB</w:t>
            </w:r>
          </w:p>
        </w:tc>
        <w:tc>
          <w:tcPr>
            <w:tcW w:w="397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интерфероны</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интерферон альфа</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раствор для инъекций</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06" w:lineRule="exact"/>
              <w:ind w:firstLine="0"/>
            </w:pPr>
            <w:r>
              <w:rPr>
                <w:rStyle w:val="285pt3"/>
              </w:rPr>
              <w:t>для онкологических больных, больных гематологическими забо</w:t>
            </w:r>
            <w:r>
              <w:rPr>
                <w:rStyle w:val="285pt3"/>
              </w:rPr>
              <w:softHyphen/>
              <w:t>леваниями, цитопениями и наслед</w:t>
            </w:r>
            <w:r>
              <w:rPr>
                <w:rStyle w:val="285pt3"/>
              </w:rPr>
              <w:softHyphen/>
              <w:t>ственными гемопатиями, больных вирусным гепатитом В (дети)</w:t>
            </w:r>
          </w:p>
        </w:tc>
      </w:tr>
      <w:tr w:rsidR="009D6451">
        <w:tblPrEx>
          <w:tblCellMar>
            <w:top w:w="0" w:type="dxa"/>
            <w:bottom w:w="0" w:type="dxa"/>
          </w:tblCellMar>
        </w:tblPrEx>
        <w:trPr>
          <w:trHeight w:hRule="exact" w:val="221"/>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L04</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иммунодепрессанты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L04A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иммунодепрессанты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1"/>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L04AA</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селективные иммунодепрессанты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8" w:type="dxa"/>
            <w:vMerge/>
            <w:tcBorders>
              <w:left w:val="single" w:sz="4" w:space="0" w:color="auto"/>
            </w:tcBorders>
            <w:shd w:val="clear" w:color="auto" w:fill="FFFFFF"/>
          </w:tcPr>
          <w:p w:rsidR="009D6451" w:rsidRDefault="009D6451">
            <w:pPr>
              <w:framePr w:w="14645" w:wrap="notBeside" w:vAnchor="text" w:hAnchor="text" w:xAlign="center" w:y="1"/>
            </w:pPr>
          </w:p>
        </w:tc>
        <w:tc>
          <w:tcPr>
            <w:tcW w:w="3979"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микофенолата мофетил</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капсулы</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6" w:lineRule="exact"/>
              <w:ind w:firstLine="0"/>
            </w:pPr>
            <w:r>
              <w:rPr>
                <w:rStyle w:val="285pt3"/>
              </w:rPr>
              <w:t>для больных после пересадки органов и тканей</w:t>
            </w:r>
          </w:p>
        </w:tc>
      </w:tr>
      <w:tr w:rsidR="009D6451">
        <w:tblPrEx>
          <w:tblCellMar>
            <w:top w:w="0" w:type="dxa"/>
            <w:bottom w:w="0" w:type="dxa"/>
          </w:tblCellMar>
        </w:tblPrEx>
        <w:trPr>
          <w:trHeight w:hRule="exact" w:val="667"/>
          <w:jc w:val="center"/>
        </w:trPr>
        <w:tc>
          <w:tcPr>
            <w:tcW w:w="1488" w:type="dxa"/>
            <w:vMerge/>
            <w:tcBorders>
              <w:left w:val="single" w:sz="4" w:space="0" w:color="auto"/>
            </w:tcBorders>
            <w:shd w:val="clear" w:color="auto" w:fill="FFFFFF"/>
          </w:tcPr>
          <w:p w:rsidR="009D6451" w:rsidRDefault="009D6451">
            <w:pPr>
              <w:framePr w:w="14645" w:wrap="notBeside" w:vAnchor="text" w:hAnchor="text" w:xAlign="center" w:y="1"/>
            </w:pPr>
          </w:p>
        </w:tc>
        <w:tc>
          <w:tcPr>
            <w:tcW w:w="3979" w:type="dxa"/>
            <w:vMerge/>
            <w:tcBorders>
              <w:left w:val="single" w:sz="4" w:space="0" w:color="auto"/>
            </w:tcBorders>
            <w:shd w:val="clear" w:color="auto" w:fill="FFFFFF"/>
          </w:tcPr>
          <w:p w:rsidR="009D6451" w:rsidRDefault="009D6451">
            <w:pPr>
              <w:framePr w:w="14645" w:wrap="notBeside" w:vAnchor="text" w:hAnchor="text" w:xAlign="center" w:y="1"/>
            </w:pP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микофеноловая</w:t>
            </w:r>
          </w:p>
          <w:p w:rsidR="009D6451" w:rsidRDefault="00332AF0">
            <w:pPr>
              <w:pStyle w:val="20"/>
              <w:framePr w:w="14645" w:wrap="notBeside" w:vAnchor="text" w:hAnchor="text" w:xAlign="center" w:y="1"/>
              <w:shd w:val="clear" w:color="auto" w:fill="auto"/>
              <w:spacing w:line="188" w:lineRule="exact"/>
              <w:ind w:firstLine="0"/>
            </w:pPr>
            <w:r>
              <w:rPr>
                <w:rStyle w:val="285pt3"/>
              </w:rPr>
              <w:t>кислота</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216" w:lineRule="exact"/>
              <w:ind w:firstLine="0"/>
            </w:pPr>
            <w:r>
              <w:rPr>
                <w:rStyle w:val="285pt3"/>
              </w:rPr>
              <w:t>таблетки, покрытые кишечнораство</w:t>
            </w:r>
            <w:r>
              <w:rPr>
                <w:rStyle w:val="285pt3"/>
              </w:rPr>
              <w:softHyphen/>
              <w:t>римой оболочкой</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216" w:lineRule="exact"/>
              <w:ind w:firstLine="0"/>
            </w:pPr>
            <w:r>
              <w:rPr>
                <w:rStyle w:val="285pt3"/>
              </w:rPr>
              <w:t>для больных после пересадки органов и тканей</w:t>
            </w:r>
          </w:p>
        </w:tc>
      </w:tr>
      <w:tr w:rsidR="009D6451">
        <w:tblPrEx>
          <w:tblCellMar>
            <w:top w:w="0" w:type="dxa"/>
            <w:bottom w:w="0" w:type="dxa"/>
          </w:tblCellMar>
        </w:tblPrEx>
        <w:trPr>
          <w:trHeight w:hRule="exact" w:val="1344"/>
          <w:jc w:val="center"/>
        </w:trPr>
        <w:tc>
          <w:tcPr>
            <w:tcW w:w="1488"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L04AD</w:t>
            </w:r>
          </w:p>
        </w:tc>
        <w:tc>
          <w:tcPr>
            <w:tcW w:w="3979"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ингибиторы кальциневрина</w:t>
            </w:r>
          </w:p>
        </w:tc>
        <w:tc>
          <w:tcPr>
            <w:tcW w:w="2597"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циклоспорин</w:t>
            </w:r>
          </w:p>
        </w:tc>
        <w:tc>
          <w:tcPr>
            <w:tcW w:w="341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216" w:lineRule="exact"/>
              <w:ind w:firstLine="0"/>
            </w:pPr>
            <w:r>
              <w:rPr>
                <w:rStyle w:val="285pt3"/>
              </w:rPr>
              <w:t>капсулы; концентрат для приготовле</w:t>
            </w:r>
            <w:r>
              <w:rPr>
                <w:rStyle w:val="285pt3"/>
              </w:rPr>
              <w:softHyphen/>
              <w:t>ния раствора для инфузий; раствор для приема внутрь</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21" w:lineRule="exact"/>
              <w:ind w:firstLine="0"/>
            </w:pPr>
            <w:r>
              <w:rPr>
                <w:rStyle w:val="285pt3"/>
              </w:rPr>
              <w:t>для онкологических больных, больных гематологическими забо</w:t>
            </w:r>
            <w:r>
              <w:rPr>
                <w:rStyle w:val="285pt3"/>
              </w:rPr>
              <w:softHyphen/>
              <w:t>леваниями, гемобластозами, цито- нениями, наследственными гемо</w:t>
            </w:r>
            <w:r>
              <w:rPr>
                <w:rStyle w:val="285pt3"/>
              </w:rPr>
              <w:softHyphen/>
              <w:t>патиями и после пересадки орга</w:t>
            </w:r>
            <w:r>
              <w:rPr>
                <w:rStyle w:val="285pt3"/>
              </w:rPr>
              <w:softHyphen/>
              <w:t>нов и тканей</w:t>
            </w:r>
          </w:p>
        </w:tc>
      </w:tr>
      <w:tr w:rsidR="009D6451">
        <w:tblPrEx>
          <w:tblCellMar>
            <w:top w:w="0" w:type="dxa"/>
            <w:bottom w:w="0" w:type="dxa"/>
          </w:tblCellMar>
        </w:tblPrEx>
        <w:trPr>
          <w:trHeight w:hRule="exact" w:val="254"/>
          <w:jc w:val="center"/>
        </w:trPr>
        <w:tc>
          <w:tcPr>
            <w:tcW w:w="1488"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L04AX</w:t>
            </w:r>
          </w:p>
        </w:tc>
        <w:tc>
          <w:tcPr>
            <w:tcW w:w="3979"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другие иммунодепрессанты</w:t>
            </w:r>
          </w:p>
        </w:tc>
        <w:tc>
          <w:tcPr>
            <w:tcW w:w="2597"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азатиоирин</w:t>
            </w:r>
          </w:p>
        </w:tc>
        <w:tc>
          <w:tcPr>
            <w:tcW w:w="3413"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bl>
    <w:p w:rsidR="009D6451" w:rsidRDefault="009D6451">
      <w:pPr>
        <w:framePr w:w="14645"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8"/>
        <w:gridCol w:w="3974"/>
        <w:gridCol w:w="2597"/>
        <w:gridCol w:w="3413"/>
        <w:gridCol w:w="3168"/>
      </w:tblGrid>
      <w:tr w:rsidR="009D6451">
        <w:tblPrEx>
          <w:tblCellMar>
            <w:top w:w="0" w:type="dxa"/>
            <w:bottom w:w="0" w:type="dxa"/>
          </w:tblCellMar>
        </w:tblPrEx>
        <w:trPr>
          <w:trHeight w:hRule="exact" w:val="25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lastRenderedPageBreak/>
              <w:t>1</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2</w:t>
            </w:r>
          </w:p>
        </w:tc>
        <w:tc>
          <w:tcPr>
            <w:tcW w:w="9178" w:type="dxa"/>
            <w:gridSpan w:val="3"/>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4640" w:wrap="notBeside" w:vAnchor="text" w:hAnchor="text" w:xAlign="center" w:y="1"/>
              <w:shd w:val="clear" w:color="auto" w:fill="auto"/>
              <w:tabs>
                <w:tab w:val="left" w:pos="2990"/>
                <w:tab w:val="left" w:pos="6274"/>
              </w:tabs>
              <w:spacing w:line="188" w:lineRule="exact"/>
              <w:ind w:firstLine="0"/>
              <w:jc w:val="both"/>
            </w:pPr>
            <w:r>
              <w:rPr>
                <w:rStyle w:val="285pt3"/>
              </w:rPr>
              <w:t>3</w:t>
            </w:r>
            <w:r>
              <w:rPr>
                <w:rStyle w:val="285pt3"/>
              </w:rPr>
              <w:tab/>
              <w:t>4</w:t>
            </w:r>
            <w:r>
              <w:rPr>
                <w:rStyle w:val="285pt3"/>
              </w:rPr>
              <w:tab/>
              <w:t>5</w:t>
            </w: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м</w:t>
            </w:r>
          </w:p>
        </w:tc>
        <w:tc>
          <w:tcPr>
            <w:tcW w:w="13152"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Костно-мышечная система</w:t>
            </w:r>
          </w:p>
        </w:tc>
      </w:tr>
      <w:tr w:rsidR="009D6451">
        <w:tblPrEx>
          <w:tblCellMar>
            <w:top w:w="0" w:type="dxa"/>
            <w:bottom w:w="0" w:type="dxa"/>
          </w:tblCellMar>
        </w:tblPrEx>
        <w:trPr>
          <w:trHeight w:hRule="exact" w:val="446"/>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М01</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противовоспалительные и противоревмати</w:t>
            </w:r>
            <w:r>
              <w:rPr>
                <w:rStyle w:val="285pt3"/>
              </w:rPr>
              <w:softHyphen/>
              <w:t>ческие препараты</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MOIA</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6" w:lineRule="exact"/>
              <w:ind w:firstLine="0"/>
              <w:jc w:val="both"/>
            </w:pPr>
            <w:r>
              <w:rPr>
                <w:rStyle w:val="285pt3"/>
              </w:rPr>
              <w:t>нестероидные противовоспалительные и противоревматические препараты</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MOIAB</w:t>
            </w:r>
          </w:p>
        </w:tc>
        <w:tc>
          <w:tcPr>
            <w:tcW w:w="3974"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производные уксусной кислоты и родствен</w:t>
            </w:r>
            <w:r>
              <w:rPr>
                <w:rStyle w:val="285pt3"/>
              </w:rPr>
              <w:softHyphen/>
              <w:t>ные соединения</w:t>
            </w:r>
          </w:p>
        </w:tc>
        <w:tc>
          <w:tcPr>
            <w:tcW w:w="2597"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диклофенак</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pPr>
            <w:r>
              <w:rPr>
                <w:rStyle w:val="285pt3"/>
              </w:rPr>
              <w:t>раствор для внутримышечного введе</w:t>
            </w:r>
            <w:r>
              <w:rPr>
                <w:rStyle w:val="285pt3"/>
              </w:rPr>
              <w:softHyphen/>
              <w:t>ния; 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vMerge/>
            <w:tcBorders>
              <w:left w:val="single" w:sz="4" w:space="0" w:color="auto"/>
            </w:tcBorders>
            <w:shd w:val="clear" w:color="auto" w:fill="FFFFFF"/>
          </w:tcPr>
          <w:p w:rsidR="009D6451" w:rsidRDefault="009D6451">
            <w:pPr>
              <w:framePr w:w="14640" w:wrap="notBeside" w:vAnchor="text" w:hAnchor="text" w:xAlign="center" w:y="1"/>
            </w:pPr>
          </w:p>
        </w:tc>
        <w:tc>
          <w:tcPr>
            <w:tcW w:w="3974" w:type="dxa"/>
            <w:vMerge/>
            <w:tcBorders>
              <w:left w:val="single" w:sz="4" w:space="0" w:color="auto"/>
            </w:tcBorders>
            <w:shd w:val="clear" w:color="auto" w:fill="FFFFFF"/>
          </w:tcPr>
          <w:p w:rsidR="009D6451" w:rsidRDefault="009D6451">
            <w:pPr>
              <w:framePr w:w="14640"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кегоролак</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610"/>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MOIAE</w:t>
            </w:r>
          </w:p>
        </w:tc>
        <w:tc>
          <w:tcPr>
            <w:tcW w:w="3974"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производные проиионовой кислоты</w:t>
            </w:r>
          </w:p>
        </w:tc>
        <w:tc>
          <w:tcPr>
            <w:tcW w:w="2597"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ибупрофен</w:t>
            </w:r>
          </w:p>
        </w:tc>
        <w:tc>
          <w:tcPr>
            <w:tcW w:w="341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216" w:lineRule="exact"/>
              <w:ind w:firstLine="0"/>
            </w:pPr>
            <w:r>
              <w:rPr>
                <w:rStyle w:val="285pt3"/>
              </w:rPr>
              <w:t>гель для наружного применения; сус</w:t>
            </w:r>
            <w:r>
              <w:rPr>
                <w:rStyle w:val="285pt3"/>
              </w:rPr>
              <w:softHyphen/>
              <w:t>пензия для приема внутрь; 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MOIC</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базисные противоревматические препараты</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MO ICC</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пеницилламин и подобные препараты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пеницилламин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M03</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миорелаксанты</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МОЗА</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миорелаксанты периферического действия</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МОЗВ</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миорелаксанты центрального действия</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МОЗВХ</w:t>
            </w:r>
          </w:p>
        </w:tc>
        <w:tc>
          <w:tcPr>
            <w:tcW w:w="3974" w:type="dxa"/>
            <w:vMerge w:val="restart"/>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6" w:lineRule="exact"/>
              <w:ind w:firstLine="0"/>
              <w:jc w:val="both"/>
            </w:pPr>
            <w:r>
              <w:rPr>
                <w:rStyle w:val="285pt3"/>
              </w:rPr>
              <w:t>другие миорелаксанты центрального дей</w:t>
            </w:r>
            <w:r>
              <w:rPr>
                <w:rStyle w:val="285pt3"/>
              </w:rPr>
              <w:softHyphen/>
              <w:t>ствия</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баклофен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vMerge/>
            <w:tcBorders>
              <w:left w:val="single" w:sz="4" w:space="0" w:color="auto"/>
            </w:tcBorders>
            <w:shd w:val="clear" w:color="auto" w:fill="FFFFFF"/>
          </w:tcPr>
          <w:p w:rsidR="009D6451" w:rsidRDefault="009D6451">
            <w:pPr>
              <w:framePr w:w="14640" w:wrap="notBeside" w:vAnchor="text" w:hAnchor="text" w:xAlign="center" w:y="1"/>
            </w:pPr>
          </w:p>
        </w:tc>
        <w:tc>
          <w:tcPr>
            <w:tcW w:w="3974" w:type="dxa"/>
            <w:vMerge/>
            <w:tcBorders>
              <w:left w:val="single" w:sz="4" w:space="0" w:color="auto"/>
            </w:tcBorders>
            <w:shd w:val="clear" w:color="auto" w:fill="FFFFFF"/>
            <w:vAlign w:val="bottom"/>
          </w:tcPr>
          <w:p w:rsidR="009D6451" w:rsidRDefault="009D6451">
            <w:pPr>
              <w:framePr w:w="14640" w:wrap="notBeside" w:vAnchor="text" w:hAnchor="text" w:xAlign="center" w:y="1"/>
            </w:pP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тизанидин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M04</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противонодафические препараты</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M04A</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противопода</w:t>
            </w:r>
            <w:r>
              <w:rPr>
                <w:rStyle w:val="26pt0"/>
              </w:rPr>
              <w:t>1</w:t>
            </w:r>
            <w:r>
              <w:rPr>
                <w:rStyle w:val="285pt3"/>
              </w:rPr>
              <w:t>-рические препараты</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M04AA</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ингибиторы образования мочевой кислоты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аллопуринол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M05</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препараты для лечения заболеваний костей</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M05B</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6" w:lineRule="exact"/>
              <w:ind w:firstLine="0"/>
              <w:jc w:val="both"/>
            </w:pPr>
            <w:r>
              <w:rPr>
                <w:rStyle w:val="285pt3"/>
              </w:rPr>
              <w:t>препараты, влияющие на структуру и мине</w:t>
            </w:r>
            <w:r>
              <w:rPr>
                <w:rStyle w:val="285pt3"/>
              </w:rPr>
              <w:softHyphen/>
              <w:t>рализацию костей</w:t>
            </w:r>
          </w:p>
        </w:tc>
        <w:tc>
          <w:tcPr>
            <w:tcW w:w="2597" w:type="dxa"/>
            <w:tcBorders>
              <w:top w:val="single" w:sz="4" w:space="0" w:color="auto"/>
              <w:left w:val="single" w:sz="4" w:space="0" w:color="auto"/>
            </w:tcBorders>
            <w:shd w:val="clear" w:color="auto" w:fill="FFFFFF"/>
            <w:vAlign w:val="center"/>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г</w:t>
            </w: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854"/>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M05BA</w:t>
            </w:r>
          </w:p>
        </w:tc>
        <w:tc>
          <w:tcPr>
            <w:tcW w:w="3974"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бифосфонаты</w:t>
            </w:r>
          </w:p>
        </w:tc>
        <w:tc>
          <w:tcPr>
            <w:tcW w:w="2597"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золедроновая кислота</w:t>
            </w:r>
          </w:p>
        </w:tc>
        <w:tc>
          <w:tcPr>
            <w:tcW w:w="341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221" w:lineRule="exact"/>
              <w:ind w:firstLine="0"/>
            </w:pPr>
            <w:r>
              <w:rPr>
                <w:rStyle w:val="285pt3"/>
              </w:rPr>
              <w:t>концен трат для приготовления рас</w:t>
            </w:r>
            <w:r>
              <w:rPr>
                <w:rStyle w:val="285pt3"/>
              </w:rPr>
              <w:softHyphen/>
              <w:t>твора для инфузий; лиофилизат для приготовления раствора для инфузий</w:t>
            </w:r>
          </w:p>
        </w:tc>
        <w:tc>
          <w:tcPr>
            <w:tcW w:w="3168" w:type="dxa"/>
            <w:tcBorders>
              <w:top w:val="single" w:sz="4" w:space="0" w:color="auto"/>
              <w:left w:val="single" w:sz="4" w:space="0" w:color="auto"/>
              <w:righ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для онкологических больных</w:t>
            </w: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w:t>
            </w:r>
          </w:p>
        </w:tc>
        <w:tc>
          <w:tcPr>
            <w:tcW w:w="13152"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Нервная система</w:t>
            </w: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N01</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анестетики</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N01A</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препараты для обшей анестезии</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N01 AH</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опиоидные анальгетики</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тримеперидин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раствор для инъекций</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N02</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анальгетики</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N02A</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опиоиды</w:t>
            </w:r>
          </w:p>
        </w:tc>
        <w:tc>
          <w:tcPr>
            <w:tcW w:w="2597"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N02AA</w:t>
            </w:r>
          </w:p>
        </w:tc>
        <w:tc>
          <w:tcPr>
            <w:tcW w:w="3974"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природные алкалоиды опия</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морфин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раствор для инъекций; 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6"/>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N02AB</w:t>
            </w:r>
          </w:p>
        </w:tc>
        <w:tc>
          <w:tcPr>
            <w:tcW w:w="3974"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производные фенилпиперидина</w:t>
            </w:r>
          </w:p>
        </w:tc>
        <w:tc>
          <w:tcPr>
            <w:tcW w:w="2597"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фентанил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трансдермальная терапевтическая</w:t>
            </w:r>
          </w:p>
          <w:p w:rsidR="009D6451" w:rsidRDefault="00332AF0">
            <w:pPr>
              <w:pStyle w:val="20"/>
              <w:framePr w:w="14640" w:wrap="notBeside" w:vAnchor="text" w:hAnchor="text" w:xAlign="center" w:y="1"/>
              <w:shd w:val="clear" w:color="auto" w:fill="auto"/>
              <w:spacing w:line="188" w:lineRule="exact"/>
              <w:ind w:firstLine="0"/>
            </w:pPr>
            <w:r>
              <w:rPr>
                <w:rStyle w:val="285pt3"/>
              </w:rPr>
              <w:t>система</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42"/>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N02AX</w:t>
            </w:r>
          </w:p>
        </w:tc>
        <w:tc>
          <w:tcPr>
            <w:tcW w:w="3974"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другие опиоиды</w:t>
            </w:r>
          </w:p>
        </w:tc>
        <w:tc>
          <w:tcPr>
            <w:tcW w:w="2597"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трамадол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16" w:lineRule="exact"/>
              <w:ind w:firstLine="0"/>
            </w:pPr>
            <w:r>
              <w:rPr>
                <w:rStyle w:val="285pt3"/>
              </w:rPr>
              <w:t>капсулы; раствор для инъекций; суп</w:t>
            </w:r>
            <w:r>
              <w:rPr>
                <w:rStyle w:val="285pt3"/>
              </w:rPr>
              <w:softHyphen/>
              <w:t>позитории ректальные; 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54"/>
          <w:jc w:val="center"/>
        </w:trPr>
        <w:tc>
          <w:tcPr>
            <w:tcW w:w="1488"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 xml:space="preserve">N02 </w:t>
            </w:r>
            <w:r>
              <w:rPr>
                <w:rStyle w:val="285pt3"/>
              </w:rPr>
              <w:t>В</w:t>
            </w:r>
          </w:p>
        </w:tc>
        <w:tc>
          <w:tcPr>
            <w:tcW w:w="3974"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left"/>
            </w:pPr>
            <w:r>
              <w:rPr>
                <w:rStyle w:val="285pt3"/>
              </w:rPr>
              <w:t>другие анальгетики и антипиретики</w:t>
            </w:r>
          </w:p>
        </w:tc>
        <w:tc>
          <w:tcPr>
            <w:tcW w:w="2597" w:type="dxa"/>
            <w:tcBorders>
              <w:top w:val="single" w:sz="4" w:space="0" w:color="auto"/>
              <w:left w:val="single" w:sz="4" w:space="0" w:color="auto"/>
              <w:bottom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bottom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bl>
    <w:p w:rsidR="009D6451" w:rsidRDefault="009D6451">
      <w:pPr>
        <w:framePr w:w="14640"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8"/>
        <w:gridCol w:w="3979"/>
        <w:gridCol w:w="2592"/>
        <w:gridCol w:w="3413"/>
        <w:gridCol w:w="3163"/>
      </w:tblGrid>
      <w:tr w:rsidR="009D6451">
        <w:tblPrEx>
          <w:tblCellMar>
            <w:top w:w="0" w:type="dxa"/>
            <w:bottom w:w="0" w:type="dxa"/>
          </w:tblCellMar>
        </w:tblPrEx>
        <w:trPr>
          <w:trHeight w:hRule="exact" w:val="254"/>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lastRenderedPageBreak/>
              <w:t>]</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2</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4</w:t>
            </w:r>
          </w:p>
        </w:tc>
        <w:tc>
          <w:tcPr>
            <w:tcW w:w="316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N02BA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салициловая кислота и ее производные</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left="160" w:firstLine="0"/>
              <w:jc w:val="left"/>
            </w:pPr>
            <w:r>
              <w:rPr>
                <w:rStyle w:val="285pt3"/>
              </w:rPr>
              <w:t>ацетилсалициловая кислота</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N02BE</w:t>
            </w:r>
          </w:p>
        </w:tc>
        <w:tc>
          <w:tcPr>
            <w:tcW w:w="3979"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анилиды</w:t>
            </w:r>
          </w:p>
        </w:tc>
        <w:tc>
          <w:tcPr>
            <w:tcW w:w="2592"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парацетамол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сироп;</w:t>
            </w:r>
          </w:p>
          <w:p w:rsidR="009D6451" w:rsidRDefault="00332AF0">
            <w:pPr>
              <w:pStyle w:val="20"/>
              <w:framePr w:w="14635" w:wrap="notBeside" w:vAnchor="text" w:hAnchor="text" w:xAlign="center" w:y="1"/>
              <w:shd w:val="clear" w:color="auto" w:fill="auto"/>
              <w:spacing w:line="188" w:lineRule="exact"/>
              <w:ind w:left="220" w:firstLine="0"/>
              <w:jc w:val="left"/>
            </w:pPr>
            <w:r>
              <w:rPr>
                <w:rStyle w:val="285pt3"/>
              </w:rPr>
              <w:t>суппозитории ректальные; 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N03</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противоэпилептические препараты</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N03A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противоэпилептические препараты</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N03AA</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барбитураты и их производные</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бензобарбитал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vMerge/>
            <w:tcBorders>
              <w:left w:val="single" w:sz="4" w:space="0" w:color="auto"/>
            </w:tcBorders>
            <w:shd w:val="clear" w:color="auto" w:fill="FFFFFF"/>
          </w:tcPr>
          <w:p w:rsidR="009D6451" w:rsidRDefault="009D6451">
            <w:pPr>
              <w:framePr w:w="14635" w:wrap="notBeside" w:vAnchor="text" w:hAnchor="text" w:xAlign="center" w:y="1"/>
            </w:pPr>
          </w:p>
        </w:tc>
        <w:tc>
          <w:tcPr>
            <w:tcW w:w="3979" w:type="dxa"/>
            <w:vMerge/>
            <w:tcBorders>
              <w:left w:val="single" w:sz="4" w:space="0" w:color="auto"/>
            </w:tcBorders>
            <w:shd w:val="clear" w:color="auto" w:fill="FFFFFF"/>
          </w:tcPr>
          <w:p w:rsidR="009D6451" w:rsidRDefault="009D6451">
            <w:pPr>
              <w:framePr w:w="14635"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фенобарбитал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N03AB</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производные гидантоина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фенитоин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N03AD</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производные сукцинимида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этосуксимид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капсулы</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N03AE</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производные бензодиазеиина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клоназепам</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456"/>
          <w:jc w:val="center"/>
        </w:trPr>
        <w:tc>
          <w:tcPr>
            <w:tcW w:w="148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N03AF</w:t>
            </w:r>
          </w:p>
        </w:tc>
        <w:tc>
          <w:tcPr>
            <w:tcW w:w="3979"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производные карбоксамида</w:t>
            </w:r>
          </w:p>
        </w:tc>
        <w:tc>
          <w:tcPr>
            <w:tcW w:w="2592"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карбамазепин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26" w:lineRule="exact"/>
              <w:ind w:firstLine="0"/>
            </w:pPr>
            <w:r>
              <w:rPr>
                <w:rStyle w:val="285pt3"/>
              </w:rPr>
              <w:t>таблетки; таблетки пролонгированно</w:t>
            </w:r>
            <w:r>
              <w:rPr>
                <w:rStyle w:val="285pt3"/>
              </w:rPr>
              <w:softHyphen/>
              <w:t>го действия</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845"/>
          <w:jc w:val="center"/>
        </w:trPr>
        <w:tc>
          <w:tcPr>
            <w:tcW w:w="148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N03AG</w:t>
            </w:r>
          </w:p>
        </w:tc>
        <w:tc>
          <w:tcPr>
            <w:tcW w:w="3979"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производные жирных кислот</w:t>
            </w:r>
          </w:p>
        </w:tc>
        <w:tc>
          <w:tcPr>
            <w:tcW w:w="2592"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вальнроевая кислота</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06" w:lineRule="exact"/>
              <w:ind w:firstLine="0"/>
            </w:pPr>
            <w:r>
              <w:rPr>
                <w:rStyle w:val="285pt3"/>
              </w:rPr>
              <w:t>сироп;</w:t>
            </w:r>
          </w:p>
          <w:p w:rsidR="009D6451" w:rsidRDefault="00332AF0">
            <w:pPr>
              <w:pStyle w:val="20"/>
              <w:framePr w:w="14635" w:wrap="notBeside" w:vAnchor="text" w:hAnchor="text" w:xAlign="center" w:y="1"/>
              <w:shd w:val="clear" w:color="auto" w:fill="auto"/>
              <w:spacing w:line="206" w:lineRule="exact"/>
              <w:ind w:firstLine="0"/>
            </w:pPr>
            <w:r>
              <w:rPr>
                <w:rStyle w:val="285pt3"/>
              </w:rPr>
              <w:t>таблетки;</w:t>
            </w:r>
          </w:p>
          <w:p w:rsidR="009D6451" w:rsidRDefault="00332AF0">
            <w:pPr>
              <w:pStyle w:val="20"/>
              <w:framePr w:w="14635" w:wrap="notBeside" w:vAnchor="text" w:hAnchor="text" w:xAlign="center" w:y="1"/>
              <w:shd w:val="clear" w:color="auto" w:fill="auto"/>
              <w:spacing w:line="206" w:lineRule="exact"/>
              <w:ind w:firstLine="0"/>
            </w:pPr>
            <w:r>
              <w:rPr>
                <w:rStyle w:val="285pt3"/>
              </w:rPr>
              <w:t>гранулы;</w:t>
            </w:r>
          </w:p>
          <w:p w:rsidR="009D6451" w:rsidRDefault="00332AF0">
            <w:pPr>
              <w:pStyle w:val="20"/>
              <w:framePr w:w="14635" w:wrap="notBeside" w:vAnchor="text" w:hAnchor="text" w:xAlign="center" w:y="1"/>
              <w:shd w:val="clear" w:color="auto" w:fill="auto"/>
              <w:spacing w:line="206" w:lineRule="exact"/>
              <w:ind w:left="140" w:firstLine="0"/>
              <w:jc w:val="left"/>
            </w:pPr>
            <w:r>
              <w:rPr>
                <w:rStyle w:val="285pt3"/>
              </w:rPr>
              <w:t>таблетки пролонгированного действия</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638"/>
          <w:jc w:val="center"/>
        </w:trPr>
        <w:tc>
          <w:tcPr>
            <w:tcW w:w="148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N03AX</w:t>
            </w:r>
          </w:p>
        </w:tc>
        <w:tc>
          <w:tcPr>
            <w:tcW w:w="3979"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другие противоэпилептические препараты</w:t>
            </w:r>
          </w:p>
        </w:tc>
        <w:tc>
          <w:tcPr>
            <w:tcW w:w="2592"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топирамат</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11" w:lineRule="exact"/>
              <w:ind w:firstLine="0"/>
            </w:pPr>
            <w:r>
              <w:rPr>
                <w:rStyle w:val="285pt3"/>
              </w:rPr>
              <w:t>капсулы;</w:t>
            </w:r>
          </w:p>
          <w:p w:rsidR="009D6451" w:rsidRDefault="00332AF0">
            <w:pPr>
              <w:pStyle w:val="20"/>
              <w:framePr w:w="14635" w:wrap="notBeside" w:vAnchor="text" w:hAnchor="text" w:xAlign="center" w:y="1"/>
              <w:shd w:val="clear" w:color="auto" w:fill="auto"/>
              <w:spacing w:line="211" w:lineRule="exact"/>
              <w:ind w:firstLine="0"/>
            </w:pPr>
            <w:r>
              <w:rPr>
                <w:rStyle w:val="285pt3"/>
              </w:rPr>
              <w:t>таблетки, покрытые пленочной обо</w:t>
            </w:r>
            <w:r>
              <w:rPr>
                <w:rStyle w:val="285pt3"/>
              </w:rPr>
              <w:softHyphen/>
              <w:t>лочкой</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N04</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противопаркинсонические препараты</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N04A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антихолинсргическис средства</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 xml:space="preserve">N04 </w:t>
            </w:r>
            <w:r>
              <w:rPr>
                <w:rStyle w:val="285pt3"/>
              </w:rPr>
              <w:t>А 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третичные амины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тригексифенидил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N04B</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дофаминергические средства</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N04BA</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допа и ее производные</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лсводопа + бенсеразид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капсулы</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8" w:type="dxa"/>
            <w:vMerge/>
            <w:tcBorders>
              <w:left w:val="single" w:sz="4" w:space="0" w:color="auto"/>
            </w:tcBorders>
            <w:shd w:val="clear" w:color="auto" w:fill="FFFFFF"/>
          </w:tcPr>
          <w:p w:rsidR="009D6451" w:rsidRDefault="009D6451">
            <w:pPr>
              <w:framePr w:w="14635" w:wrap="notBeside" w:vAnchor="text" w:hAnchor="text" w:xAlign="center" w:y="1"/>
            </w:pPr>
          </w:p>
        </w:tc>
        <w:tc>
          <w:tcPr>
            <w:tcW w:w="3979" w:type="dxa"/>
            <w:vMerge/>
            <w:tcBorders>
              <w:left w:val="single" w:sz="4" w:space="0" w:color="auto"/>
            </w:tcBorders>
            <w:shd w:val="clear" w:color="auto" w:fill="FFFFFF"/>
          </w:tcPr>
          <w:p w:rsidR="009D6451" w:rsidRDefault="009D6451">
            <w:pPr>
              <w:framePr w:w="14635"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леводопа + карбидопа</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88"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N04BC</w:t>
            </w:r>
          </w:p>
        </w:tc>
        <w:tc>
          <w:tcPr>
            <w:tcW w:w="3979"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агонисты дофаминовых рецепторов</w:t>
            </w:r>
          </w:p>
        </w:tc>
        <w:tc>
          <w:tcPr>
            <w:tcW w:w="2592"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пирибедил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06" w:lineRule="exact"/>
              <w:ind w:firstLine="0"/>
            </w:pPr>
            <w:r>
              <w:rPr>
                <w:rStyle w:val="285pt3"/>
              </w:rPr>
              <w:t>таблетки с контролируемым высво</w:t>
            </w:r>
            <w:r>
              <w:rPr>
                <w:rStyle w:val="285pt3"/>
              </w:rPr>
              <w:softHyphen/>
              <w:t>бождением</w:t>
            </w:r>
          </w:p>
        </w:tc>
        <w:tc>
          <w:tcPr>
            <w:tcW w:w="3163" w:type="dxa"/>
            <w:tcBorders>
              <w:top w:val="single" w:sz="4" w:space="0" w:color="auto"/>
              <w:left w:val="single" w:sz="4" w:space="0" w:color="auto"/>
              <w:righ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при болезни Паркинсона</w:t>
            </w:r>
          </w:p>
        </w:tc>
      </w:tr>
      <w:tr w:rsidR="009D6451">
        <w:tblPrEx>
          <w:tblCellMar>
            <w:top w:w="0" w:type="dxa"/>
            <w:bottom w:w="0" w:type="dxa"/>
          </w:tblCellMar>
        </w:tblPrEx>
        <w:trPr>
          <w:trHeight w:hRule="exact" w:val="21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N05</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психотропные средства</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N05A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антипсихотические средства</w:t>
            </w:r>
          </w:p>
        </w:tc>
        <w:tc>
          <w:tcPr>
            <w:tcW w:w="2592"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35" w:wrap="notBeside" w:vAnchor="text" w:hAnchor="text" w:xAlign="center" w:y="1"/>
              <w:rPr>
                <w:sz w:val="10"/>
                <w:szCs w:val="10"/>
              </w:rPr>
            </w:pP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N05AA</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алифатические производные фенотиазина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левомепромазин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 покрытые оболочкой</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8" w:type="dxa"/>
            <w:vMerge/>
            <w:tcBorders>
              <w:left w:val="single" w:sz="4" w:space="0" w:color="auto"/>
            </w:tcBorders>
            <w:shd w:val="clear" w:color="auto" w:fill="FFFFFF"/>
          </w:tcPr>
          <w:p w:rsidR="009D6451" w:rsidRDefault="009D6451">
            <w:pPr>
              <w:framePr w:w="14635" w:wrap="notBeside" w:vAnchor="text" w:hAnchor="text" w:xAlign="center" w:y="1"/>
            </w:pPr>
          </w:p>
        </w:tc>
        <w:tc>
          <w:tcPr>
            <w:tcW w:w="3979" w:type="dxa"/>
            <w:vMerge/>
            <w:tcBorders>
              <w:left w:val="single" w:sz="4" w:space="0" w:color="auto"/>
            </w:tcBorders>
            <w:shd w:val="clear" w:color="auto" w:fill="FFFFFF"/>
          </w:tcPr>
          <w:p w:rsidR="009D6451" w:rsidRDefault="009D6451">
            <w:pPr>
              <w:framePr w:w="14635" w:wrap="notBeside" w:vAnchor="text" w:hAnchor="text" w:xAlign="center" w:y="1"/>
            </w:pPr>
          </w:p>
        </w:tc>
        <w:tc>
          <w:tcPr>
            <w:tcW w:w="2592"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хлорпромазин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драже;</w:t>
            </w:r>
          </w:p>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N05AB</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пиперазиновые производные фенотиазина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tabs>
                <w:tab w:val="left" w:pos="797"/>
              </w:tabs>
              <w:spacing w:line="188" w:lineRule="exact"/>
              <w:ind w:firstLine="0"/>
              <w:jc w:val="both"/>
            </w:pPr>
            <w:r>
              <w:rPr>
                <w:rStyle w:val="285pt3"/>
              </w:rPr>
              <w:t>V</w:t>
            </w:r>
            <w:r>
              <w:rPr>
                <w:rStyle w:val="285pt3"/>
              </w:rPr>
              <w:tab/>
              <w:t>перфеназин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 покрытые оболочкой</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vMerge/>
            <w:tcBorders>
              <w:left w:val="single" w:sz="4" w:space="0" w:color="auto"/>
            </w:tcBorders>
            <w:shd w:val="clear" w:color="auto" w:fill="FFFFFF"/>
          </w:tcPr>
          <w:p w:rsidR="009D6451" w:rsidRDefault="009D6451">
            <w:pPr>
              <w:framePr w:w="14635" w:wrap="notBeside" w:vAnchor="text" w:hAnchor="text" w:xAlign="center" w:y="1"/>
            </w:pPr>
          </w:p>
        </w:tc>
        <w:tc>
          <w:tcPr>
            <w:tcW w:w="3979" w:type="dxa"/>
            <w:vMerge/>
            <w:tcBorders>
              <w:left w:val="single" w:sz="4" w:space="0" w:color="auto"/>
            </w:tcBorders>
            <w:shd w:val="clear" w:color="auto" w:fill="FFFFFF"/>
          </w:tcPr>
          <w:p w:rsidR="009D6451" w:rsidRDefault="009D6451">
            <w:pPr>
              <w:framePr w:w="14635"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тр ифлуоперазин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8" w:type="dxa"/>
            <w:vMerge/>
            <w:tcBorders>
              <w:left w:val="single" w:sz="4" w:space="0" w:color="auto"/>
            </w:tcBorders>
            <w:shd w:val="clear" w:color="auto" w:fill="FFFFFF"/>
          </w:tcPr>
          <w:p w:rsidR="009D6451" w:rsidRDefault="009D6451">
            <w:pPr>
              <w:framePr w:w="14635" w:wrap="notBeside" w:vAnchor="text" w:hAnchor="text" w:xAlign="center" w:y="1"/>
            </w:pPr>
          </w:p>
        </w:tc>
        <w:tc>
          <w:tcPr>
            <w:tcW w:w="3979" w:type="dxa"/>
            <w:vMerge/>
            <w:tcBorders>
              <w:left w:val="single" w:sz="4" w:space="0" w:color="auto"/>
            </w:tcBorders>
            <w:shd w:val="clear" w:color="auto" w:fill="FFFFFF"/>
          </w:tcPr>
          <w:p w:rsidR="009D6451" w:rsidRDefault="009D6451">
            <w:pPr>
              <w:framePr w:w="14635" w:wrap="notBeside" w:vAnchor="text" w:hAnchor="text" w:xAlign="center" w:y="1"/>
            </w:pPr>
          </w:p>
        </w:tc>
        <w:tc>
          <w:tcPr>
            <w:tcW w:w="2592" w:type="dxa"/>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флуфеназин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11" w:lineRule="exact"/>
              <w:ind w:firstLine="0"/>
            </w:pPr>
            <w:r>
              <w:rPr>
                <w:rStyle w:val="285pt3"/>
              </w:rPr>
              <w:t>раствор для внутримышечного введе</w:t>
            </w:r>
            <w:r>
              <w:rPr>
                <w:rStyle w:val="285pt3"/>
              </w:rPr>
              <w:softHyphen/>
              <w:t>ния (масляный)</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N05AC</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пиперидиновые производные фенотиазина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перициазин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капсулы; раствор для приема внутрь</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vMerge/>
            <w:tcBorders>
              <w:left w:val="single" w:sz="4" w:space="0" w:color="auto"/>
            </w:tcBorders>
            <w:shd w:val="clear" w:color="auto" w:fill="FFFFFF"/>
          </w:tcPr>
          <w:p w:rsidR="009D6451" w:rsidRDefault="009D6451">
            <w:pPr>
              <w:framePr w:w="14635" w:wrap="notBeside" w:vAnchor="text" w:hAnchor="text" w:xAlign="center" w:y="1"/>
            </w:pPr>
          </w:p>
        </w:tc>
        <w:tc>
          <w:tcPr>
            <w:tcW w:w="3979" w:type="dxa"/>
            <w:vMerge/>
            <w:tcBorders>
              <w:left w:val="single" w:sz="4" w:space="0" w:color="auto"/>
            </w:tcBorders>
            <w:shd w:val="clear" w:color="auto" w:fill="FFFFFF"/>
          </w:tcPr>
          <w:p w:rsidR="009D6451" w:rsidRDefault="009D6451">
            <w:pPr>
              <w:framePr w:w="14635"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гиоридазин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188" w:lineRule="exact"/>
              <w:ind w:firstLine="0"/>
            </w:pPr>
            <w:r>
              <w:rPr>
                <w:rStyle w:val="285pt3"/>
              </w:rPr>
              <w:t>таблетки</w:t>
            </w:r>
          </w:p>
        </w:tc>
        <w:tc>
          <w:tcPr>
            <w:tcW w:w="3163" w:type="dxa"/>
            <w:tcBorders>
              <w:top w:val="single" w:sz="4" w:space="0" w:color="auto"/>
              <w:left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r w:rsidR="009D6451">
        <w:tblPrEx>
          <w:tblCellMar>
            <w:top w:w="0" w:type="dxa"/>
            <w:bottom w:w="0" w:type="dxa"/>
          </w:tblCellMar>
        </w:tblPrEx>
        <w:trPr>
          <w:trHeight w:hRule="exact" w:val="653"/>
          <w:jc w:val="center"/>
        </w:trPr>
        <w:tc>
          <w:tcPr>
            <w:tcW w:w="1488" w:type="dxa"/>
            <w:tcBorders>
              <w:top w:val="single" w:sz="4" w:space="0" w:color="auto"/>
              <w:left w:val="single" w:sz="4" w:space="0" w:color="auto"/>
              <w:bottom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lang w:val="en-US" w:eastAsia="en-US" w:bidi="en-US"/>
              </w:rPr>
              <w:t>N05AD</w:t>
            </w:r>
          </w:p>
        </w:tc>
        <w:tc>
          <w:tcPr>
            <w:tcW w:w="3979" w:type="dxa"/>
            <w:tcBorders>
              <w:top w:val="single" w:sz="4" w:space="0" w:color="auto"/>
              <w:left w:val="single" w:sz="4" w:space="0" w:color="auto"/>
              <w:bottom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jc w:val="left"/>
            </w:pPr>
            <w:r>
              <w:rPr>
                <w:rStyle w:val="285pt3"/>
              </w:rPr>
              <w:t>производные бутирофенона</w:t>
            </w:r>
          </w:p>
        </w:tc>
        <w:tc>
          <w:tcPr>
            <w:tcW w:w="2592" w:type="dxa"/>
            <w:tcBorders>
              <w:top w:val="single" w:sz="4" w:space="0" w:color="auto"/>
              <w:left w:val="single" w:sz="4" w:space="0" w:color="auto"/>
              <w:bottom w:val="single" w:sz="4" w:space="0" w:color="auto"/>
            </w:tcBorders>
            <w:shd w:val="clear" w:color="auto" w:fill="FFFFFF"/>
          </w:tcPr>
          <w:p w:rsidR="009D6451" w:rsidRDefault="00332AF0">
            <w:pPr>
              <w:pStyle w:val="20"/>
              <w:framePr w:w="14635" w:wrap="notBeside" w:vAnchor="text" w:hAnchor="text" w:xAlign="center" w:y="1"/>
              <w:shd w:val="clear" w:color="auto" w:fill="auto"/>
              <w:spacing w:line="188" w:lineRule="exact"/>
              <w:ind w:firstLine="0"/>
            </w:pPr>
            <w:r>
              <w:rPr>
                <w:rStyle w:val="285pt3"/>
              </w:rPr>
              <w:t>галоперидол</w:t>
            </w:r>
          </w:p>
        </w:tc>
        <w:tc>
          <w:tcPr>
            <w:tcW w:w="3413"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35" w:wrap="notBeside" w:vAnchor="text" w:hAnchor="text" w:xAlign="center" w:y="1"/>
              <w:shd w:val="clear" w:color="auto" w:fill="auto"/>
              <w:spacing w:line="206" w:lineRule="exact"/>
              <w:ind w:firstLine="0"/>
            </w:pPr>
            <w:r>
              <w:rPr>
                <w:rStyle w:val="285pt3"/>
              </w:rPr>
              <w:t>капли для приема внутрь; раствор для внутримышечного введения (масля</w:t>
            </w:r>
            <w:r>
              <w:rPr>
                <w:rStyle w:val="285pt3"/>
              </w:rPr>
              <w:softHyphen/>
              <w:t>ный); таблетки</w:t>
            </w:r>
          </w:p>
        </w:tc>
        <w:tc>
          <w:tcPr>
            <w:tcW w:w="3163"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35" w:wrap="notBeside" w:vAnchor="text" w:hAnchor="text" w:xAlign="center" w:y="1"/>
              <w:rPr>
                <w:sz w:val="10"/>
                <w:szCs w:val="10"/>
              </w:rPr>
            </w:pPr>
          </w:p>
        </w:tc>
      </w:tr>
    </w:tbl>
    <w:p w:rsidR="009D6451" w:rsidRDefault="009D6451">
      <w:pPr>
        <w:framePr w:w="14635"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8"/>
        <w:gridCol w:w="3979"/>
        <w:gridCol w:w="2592"/>
        <w:gridCol w:w="3413"/>
        <w:gridCol w:w="3168"/>
      </w:tblGrid>
      <w:tr w:rsidR="009D6451">
        <w:tblPrEx>
          <w:tblCellMar>
            <w:top w:w="0" w:type="dxa"/>
            <w:bottom w:w="0" w:type="dxa"/>
          </w:tblCellMar>
        </w:tblPrEx>
        <w:trPr>
          <w:trHeight w:hRule="exact" w:val="254"/>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lastRenderedPageBreak/>
              <w:t>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2</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3</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4</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442"/>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N05AL</w:t>
            </w:r>
          </w:p>
        </w:tc>
        <w:tc>
          <w:tcPr>
            <w:tcW w:w="3979"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бензамиды</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сульиирид</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капсулы;</w:t>
            </w:r>
          </w:p>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pPr>
            <w:r>
              <w:rPr>
                <w:rStyle w:val="285pt3"/>
              </w:rPr>
              <w:t>при психических расстройствах, шизофрении, эпилепсии</w:t>
            </w:r>
          </w:p>
        </w:tc>
      </w:tr>
      <w:tr w:rsidR="009D6451">
        <w:tblPrEx>
          <w:tblCellMar>
            <w:top w:w="0" w:type="dxa"/>
            <w:bottom w:w="0" w:type="dxa"/>
          </w:tblCellMar>
        </w:tblPrEx>
        <w:trPr>
          <w:trHeight w:hRule="exact" w:val="235"/>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N05B</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анксиолитики</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N05BA</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производные бензодиазепина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бромдигидрохлорфенил-</w:t>
            </w:r>
          </w:p>
          <w:p w:rsidR="009D6451" w:rsidRDefault="00332AF0">
            <w:pPr>
              <w:pStyle w:val="20"/>
              <w:framePr w:w="14640" w:wrap="notBeside" w:vAnchor="text" w:hAnchor="text" w:xAlign="center" w:y="1"/>
              <w:shd w:val="clear" w:color="auto" w:fill="auto"/>
              <w:spacing w:line="188" w:lineRule="exact"/>
              <w:ind w:firstLine="0"/>
            </w:pPr>
            <w:r>
              <w:rPr>
                <w:rStyle w:val="285pt3"/>
              </w:rPr>
              <w:t>бензодиазепин</w:t>
            </w:r>
          </w:p>
        </w:tc>
        <w:tc>
          <w:tcPr>
            <w:tcW w:w="341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vMerge/>
            <w:tcBorders>
              <w:left w:val="single" w:sz="4" w:space="0" w:color="auto"/>
            </w:tcBorders>
            <w:shd w:val="clear" w:color="auto" w:fill="FFFFFF"/>
          </w:tcPr>
          <w:p w:rsidR="009D6451" w:rsidRDefault="009D6451">
            <w:pPr>
              <w:framePr w:w="14640" w:wrap="notBeside" w:vAnchor="text" w:hAnchor="text" w:xAlign="center" w:y="1"/>
            </w:pPr>
          </w:p>
        </w:tc>
        <w:tc>
          <w:tcPr>
            <w:tcW w:w="3979" w:type="dxa"/>
            <w:vMerge/>
            <w:tcBorders>
              <w:left w:val="single" w:sz="4" w:space="0" w:color="auto"/>
            </w:tcBorders>
            <w:shd w:val="clear" w:color="auto" w:fill="FFFFFF"/>
          </w:tcPr>
          <w:p w:rsidR="009D6451" w:rsidRDefault="009D6451">
            <w:pPr>
              <w:framePr w:w="14640"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диазепам</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N05C</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снотворные и седативные средства</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N05CD</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производные бензодиазепина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нитразепам</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при психических расстройствах</w:t>
            </w: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N06</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психоаналептики</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N06A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антидепрессанты</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N06AA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6" w:lineRule="exact"/>
              <w:ind w:firstLine="0"/>
              <w:jc w:val="both"/>
            </w:pPr>
            <w:r>
              <w:rPr>
                <w:rStyle w:val="285pt3"/>
              </w:rPr>
              <w:t>неселективные ингибиторы обратного захва</w:t>
            </w:r>
            <w:r>
              <w:rPr>
                <w:rStyle w:val="285pt3"/>
              </w:rPr>
              <w:softHyphen/>
              <w:t>та моноаминов</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амитриптилин</w:t>
            </w:r>
          </w:p>
        </w:tc>
        <w:tc>
          <w:tcPr>
            <w:tcW w:w="341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677"/>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N06B</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психостимуляторы, средства, применяемые при синдроме дефицита внимания с гиперак- тивностыо, и ноотропные препараты</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1"/>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N06BX</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другие психостимуляторы и ноотропные препараты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винпоцстин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vMerge/>
            <w:tcBorders>
              <w:left w:val="single" w:sz="4" w:space="0" w:color="auto"/>
            </w:tcBorders>
            <w:shd w:val="clear" w:color="auto" w:fill="FFFFFF"/>
          </w:tcPr>
          <w:p w:rsidR="009D6451" w:rsidRDefault="009D6451">
            <w:pPr>
              <w:framePr w:w="14640" w:wrap="notBeside" w:vAnchor="text" w:hAnchor="text" w:xAlign="center" w:y="1"/>
            </w:pPr>
          </w:p>
        </w:tc>
        <w:tc>
          <w:tcPr>
            <w:tcW w:w="3979" w:type="dxa"/>
            <w:vMerge/>
            <w:tcBorders>
              <w:left w:val="single" w:sz="4" w:space="0" w:color="auto"/>
            </w:tcBorders>
            <w:shd w:val="clear" w:color="auto" w:fill="FFFFFF"/>
          </w:tcPr>
          <w:p w:rsidR="009D6451" w:rsidRDefault="009D6451">
            <w:pPr>
              <w:framePr w:w="14640" w:wrap="notBeside" w:vAnchor="text" w:hAnchor="text" w:xAlign="center" w:y="1"/>
            </w:pPr>
          </w:p>
        </w:tc>
        <w:tc>
          <w:tcPr>
            <w:tcW w:w="2592" w:type="dxa"/>
            <w:tcBorders>
              <w:top w:val="single" w:sz="4" w:space="0" w:color="auto"/>
              <w:left w:val="single" w:sz="4" w:space="0" w:color="auto"/>
            </w:tcBorders>
            <w:shd w:val="clear" w:color="auto" w:fill="FFFFFF"/>
            <w:vAlign w:val="center"/>
          </w:tcPr>
          <w:p w:rsidR="009D6451" w:rsidRDefault="00332AF0">
            <w:pPr>
              <w:pStyle w:val="20"/>
              <w:framePr w:w="14640" w:wrap="notBeside" w:vAnchor="text" w:hAnchor="text" w:xAlign="center" w:y="1"/>
              <w:shd w:val="clear" w:color="auto" w:fill="auto"/>
              <w:spacing w:line="188" w:lineRule="exact"/>
              <w:ind w:firstLine="0"/>
            </w:pPr>
            <w:r>
              <w:rPr>
                <w:rStyle w:val="285pt3"/>
              </w:rPr>
              <w:t>пирацетам</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капсулы;</w:t>
            </w:r>
          </w:p>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N07</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другие препараты для лечения заболеваний нервной системы</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N07A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парасимпатомиметики</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N07AA</w:t>
            </w:r>
          </w:p>
        </w:tc>
        <w:tc>
          <w:tcPr>
            <w:tcW w:w="3979" w:type="dxa"/>
            <w:vMerge w:val="restart"/>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антихолинэстеразные средства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left="180" w:firstLine="0"/>
              <w:jc w:val="left"/>
            </w:pPr>
            <w:r>
              <w:rPr>
                <w:rStyle w:val="285pt3"/>
              </w:rPr>
              <w:t>неоетигмина метилсульфат</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vMerge/>
            <w:tcBorders>
              <w:left w:val="single" w:sz="4" w:space="0" w:color="auto"/>
            </w:tcBorders>
            <w:shd w:val="clear" w:color="auto" w:fill="FFFFFF"/>
          </w:tcPr>
          <w:p w:rsidR="009D6451" w:rsidRDefault="009D6451">
            <w:pPr>
              <w:framePr w:w="14640" w:wrap="notBeside" w:vAnchor="text" w:hAnchor="text" w:xAlign="center" w:y="1"/>
            </w:pPr>
          </w:p>
        </w:tc>
        <w:tc>
          <w:tcPr>
            <w:tcW w:w="3979" w:type="dxa"/>
            <w:vMerge/>
            <w:tcBorders>
              <w:left w:val="single" w:sz="4" w:space="0" w:color="auto"/>
            </w:tcBorders>
            <w:shd w:val="clear" w:color="auto" w:fill="FFFFFF"/>
          </w:tcPr>
          <w:p w:rsidR="009D6451" w:rsidRDefault="009D6451">
            <w:pPr>
              <w:framePr w:w="14640"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11" w:lineRule="exact"/>
              <w:ind w:firstLine="0"/>
            </w:pPr>
            <w:r>
              <w:rPr>
                <w:rStyle w:val="285pt3"/>
              </w:rPr>
              <w:t>пиридостигм и на бромид</w:t>
            </w:r>
          </w:p>
        </w:tc>
        <w:tc>
          <w:tcPr>
            <w:tcW w:w="341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6"/>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N07X</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другие препараты для лечения заболеваний нервной системы</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Р</w:t>
            </w:r>
          </w:p>
        </w:tc>
        <w:tc>
          <w:tcPr>
            <w:tcW w:w="13152"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Противопаразитарные препараты, инсектициды и репелленты</w:t>
            </w: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Р01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противопротозойные препараты</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Р01А</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6" w:lineRule="exact"/>
              <w:ind w:firstLine="0"/>
              <w:jc w:val="both"/>
            </w:pPr>
            <w:r>
              <w:rPr>
                <w:rStyle w:val="285pt3"/>
              </w:rPr>
              <w:t>препараты для лечения амебиаза и других протозойных инфекций</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P01AB</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производные нитроимидазола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метронидазол</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P01B</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противомалярийные препараты</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P01BA</w:t>
            </w:r>
          </w:p>
        </w:tc>
        <w:tc>
          <w:tcPr>
            <w:tcW w:w="3979"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аминохинолины</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гидроксихлорохин</w:t>
            </w:r>
          </w:p>
        </w:tc>
        <w:tc>
          <w:tcPr>
            <w:tcW w:w="3413"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16" w:lineRule="exact"/>
              <w:ind w:firstLine="0"/>
            </w:pPr>
            <w:r>
              <w:rPr>
                <w:rStyle w:val="285pt3"/>
              </w:rPr>
              <w:t>таблетки, покрытые пленочной обо</w:t>
            </w:r>
            <w:r>
              <w:rPr>
                <w:rStyle w:val="285pt3"/>
              </w:rPr>
              <w:softHyphen/>
              <w:t>лочкой</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P02</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противогельминтные препараты</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4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P02B</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препараты для лечения трематодоза</w:t>
            </w:r>
          </w:p>
        </w:tc>
        <w:tc>
          <w:tcPr>
            <w:tcW w:w="2592"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P02BA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221" w:lineRule="exact"/>
              <w:ind w:firstLine="0"/>
              <w:jc w:val="both"/>
            </w:pPr>
            <w:r>
              <w:rPr>
                <w:rStyle w:val="285pt3"/>
              </w:rPr>
              <w:t>производные хинолина и родственные со</w:t>
            </w:r>
            <w:r>
              <w:rPr>
                <w:rStyle w:val="285pt3"/>
              </w:rPr>
              <w:softHyphen/>
              <w:t>единения</w:t>
            </w:r>
          </w:p>
        </w:tc>
        <w:tc>
          <w:tcPr>
            <w:tcW w:w="2592"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празиквантел</w:t>
            </w:r>
          </w:p>
        </w:tc>
        <w:tc>
          <w:tcPr>
            <w:tcW w:w="3413" w:type="dxa"/>
            <w:tcBorders>
              <w:top w:val="single" w:sz="4" w:space="0" w:color="auto"/>
              <w:left w:val="single" w:sz="4" w:space="0" w:color="auto"/>
            </w:tcBorders>
            <w:shd w:val="clear" w:color="auto" w:fill="FFFFFF"/>
          </w:tcPr>
          <w:p w:rsidR="009D6451" w:rsidRDefault="00332AF0">
            <w:pPr>
              <w:pStyle w:val="20"/>
              <w:framePr w:w="14640" w:wrap="notBeside" w:vAnchor="text" w:hAnchor="text" w:xAlign="center" w:y="1"/>
              <w:shd w:val="clear" w:color="auto" w:fill="auto"/>
              <w:spacing w:line="188" w:lineRule="exact"/>
              <w:ind w:firstLine="0"/>
            </w:pPr>
            <w:r>
              <w:rPr>
                <w:rStyle w:val="285pt3"/>
              </w:rPr>
              <w:t>таблетки</w:t>
            </w:r>
          </w:p>
        </w:tc>
        <w:tc>
          <w:tcPr>
            <w:tcW w:w="3168" w:type="dxa"/>
            <w:tcBorders>
              <w:top w:val="single" w:sz="4" w:space="0" w:color="auto"/>
              <w:left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r w:rsidR="009D6451">
        <w:tblPrEx>
          <w:tblCellMar>
            <w:top w:w="0" w:type="dxa"/>
            <w:bottom w:w="0" w:type="dxa"/>
          </w:tblCellMar>
        </w:tblPrEx>
        <w:trPr>
          <w:trHeight w:hRule="exact" w:val="250"/>
          <w:jc w:val="center"/>
        </w:trPr>
        <w:tc>
          <w:tcPr>
            <w:tcW w:w="1488"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pPr>
            <w:r>
              <w:rPr>
                <w:rStyle w:val="285pt3"/>
                <w:lang w:val="en-US" w:eastAsia="en-US" w:bidi="en-US"/>
              </w:rPr>
              <w:t>P02C</w:t>
            </w:r>
          </w:p>
        </w:tc>
        <w:tc>
          <w:tcPr>
            <w:tcW w:w="3979"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40" w:wrap="notBeside" w:vAnchor="text" w:hAnchor="text" w:xAlign="center" w:y="1"/>
              <w:shd w:val="clear" w:color="auto" w:fill="auto"/>
              <w:spacing w:line="188" w:lineRule="exact"/>
              <w:ind w:firstLine="0"/>
              <w:jc w:val="both"/>
            </w:pPr>
            <w:r>
              <w:rPr>
                <w:rStyle w:val="285pt3"/>
              </w:rPr>
              <w:t>препараты для лечения нематодоза</w:t>
            </w:r>
          </w:p>
        </w:tc>
        <w:tc>
          <w:tcPr>
            <w:tcW w:w="2592" w:type="dxa"/>
            <w:tcBorders>
              <w:top w:val="single" w:sz="4" w:space="0" w:color="auto"/>
              <w:left w:val="single" w:sz="4" w:space="0" w:color="auto"/>
              <w:bottom w:val="single" w:sz="4" w:space="0" w:color="auto"/>
            </w:tcBorders>
            <w:shd w:val="clear" w:color="auto" w:fill="FFFFFF"/>
          </w:tcPr>
          <w:p w:rsidR="009D6451" w:rsidRDefault="009D6451">
            <w:pPr>
              <w:framePr w:w="14640" w:wrap="notBeside" w:vAnchor="text" w:hAnchor="text" w:xAlign="center" w:y="1"/>
              <w:rPr>
                <w:sz w:val="10"/>
                <w:szCs w:val="10"/>
              </w:rPr>
            </w:pPr>
          </w:p>
        </w:tc>
        <w:tc>
          <w:tcPr>
            <w:tcW w:w="3413" w:type="dxa"/>
            <w:tcBorders>
              <w:top w:val="single" w:sz="4" w:space="0" w:color="auto"/>
              <w:left w:val="single" w:sz="4" w:space="0" w:color="auto"/>
              <w:bottom w:val="single" w:sz="4" w:space="0" w:color="auto"/>
            </w:tcBorders>
            <w:shd w:val="clear" w:color="auto" w:fill="FFFFFF"/>
          </w:tcPr>
          <w:p w:rsidR="009D6451" w:rsidRDefault="009D6451">
            <w:pPr>
              <w:framePr w:w="14640" w:wrap="notBeside" w:vAnchor="text" w:hAnchor="text" w:xAlign="center" w:y="1"/>
              <w:rPr>
                <w:sz w:val="10"/>
                <w:szCs w:val="10"/>
              </w:rPr>
            </w:pPr>
          </w:p>
        </w:tc>
        <w:tc>
          <w:tcPr>
            <w:tcW w:w="316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40" w:wrap="notBeside" w:vAnchor="text" w:hAnchor="text" w:xAlign="center" w:y="1"/>
              <w:rPr>
                <w:sz w:val="10"/>
                <w:szCs w:val="10"/>
              </w:rPr>
            </w:pPr>
          </w:p>
        </w:tc>
      </w:tr>
    </w:tbl>
    <w:p w:rsidR="009D6451" w:rsidRDefault="009D6451">
      <w:pPr>
        <w:framePr w:w="14640"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8"/>
        <w:gridCol w:w="3984"/>
        <w:gridCol w:w="2592"/>
        <w:gridCol w:w="3408"/>
        <w:gridCol w:w="3178"/>
      </w:tblGrid>
      <w:tr w:rsidR="009D6451">
        <w:tblPrEx>
          <w:tblCellMar>
            <w:top w:w="0" w:type="dxa"/>
            <w:bottom w:w="0" w:type="dxa"/>
          </w:tblCellMar>
        </w:tblPrEx>
        <w:trPr>
          <w:trHeight w:hRule="exact" w:val="25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lastRenderedPageBreak/>
              <w:t>1</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2</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3</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4</w:t>
            </w:r>
          </w:p>
        </w:tc>
        <w:tc>
          <w:tcPr>
            <w:tcW w:w="317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226"/>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Р02СА</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left"/>
            </w:pPr>
            <w:r>
              <w:rPr>
                <w:rStyle w:val="285pt3"/>
              </w:rPr>
              <w:t>производные бензимидазола</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мебендазол</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Р02СС</w:t>
            </w:r>
          </w:p>
        </w:tc>
        <w:tc>
          <w:tcPr>
            <w:tcW w:w="398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left"/>
            </w:pPr>
            <w:r>
              <w:rPr>
                <w:rStyle w:val="285pt3"/>
              </w:rPr>
              <w:t>производные тетрагидроииримидина</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пирантел</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суспензия для приема внутрь; таблет</w:t>
            </w:r>
            <w:r>
              <w:rPr>
                <w:rStyle w:val="285pt3"/>
              </w:rPr>
              <w:softHyphen/>
              <w:t>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w:t>
            </w:r>
          </w:p>
        </w:tc>
        <w:tc>
          <w:tcPr>
            <w:tcW w:w="13162"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Препараты для лечения обструктивных заболеваний дыхательных путей</w:t>
            </w:r>
          </w:p>
        </w:tc>
      </w:tr>
      <w:tr w:rsidR="009D6451">
        <w:tblPrEx>
          <w:tblCellMar>
            <w:top w:w="0" w:type="dxa"/>
            <w:bottom w:w="0" w:type="dxa"/>
          </w:tblCellMar>
        </w:tblPrEx>
        <w:trPr>
          <w:trHeight w:hRule="exact" w:val="437"/>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R03A</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1" w:lineRule="exact"/>
              <w:ind w:firstLine="0"/>
              <w:jc w:val="both"/>
            </w:pPr>
            <w:r>
              <w:rPr>
                <w:rStyle w:val="285pt3"/>
              </w:rPr>
              <w:t>адренергические средства для ингаляционно</w:t>
            </w:r>
            <w:r>
              <w:rPr>
                <w:rStyle w:val="285pt3"/>
              </w:rPr>
              <w:softHyphen/>
              <w:t>го введения</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R03AC</w:t>
            </w:r>
          </w:p>
        </w:tc>
        <w:tc>
          <w:tcPr>
            <w:tcW w:w="398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селективные бета 2-адреномимстики</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сальбутамол</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pPr>
            <w:r>
              <w:rPr>
                <w:rStyle w:val="285pt3"/>
              </w:rPr>
              <w:t>аэрозоль для ингаляций; раствор для ингаляций</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27"/>
          <w:jc w:val="center"/>
        </w:trPr>
        <w:tc>
          <w:tcPr>
            <w:tcW w:w="1488" w:type="dxa"/>
            <w:vMerge/>
            <w:tcBorders>
              <w:left w:val="single" w:sz="4" w:space="0" w:color="auto"/>
            </w:tcBorders>
            <w:shd w:val="clear" w:color="auto" w:fill="FFFFFF"/>
          </w:tcPr>
          <w:p w:rsidR="009D6451" w:rsidRDefault="009D6451">
            <w:pPr>
              <w:framePr w:w="14650" w:wrap="notBeside" w:vAnchor="text" w:hAnchor="text" w:xAlign="center" w:y="1"/>
            </w:pPr>
          </w:p>
        </w:tc>
        <w:tc>
          <w:tcPr>
            <w:tcW w:w="3984" w:type="dxa"/>
            <w:vMerge/>
            <w:tcBorders>
              <w:left w:val="single" w:sz="4" w:space="0" w:color="auto"/>
            </w:tcBorders>
            <w:shd w:val="clear" w:color="auto" w:fill="FFFFFF"/>
          </w:tcPr>
          <w:p w:rsidR="009D6451" w:rsidRDefault="009D6451">
            <w:pPr>
              <w:framePr w:w="14650" w:wrap="notBeside" w:vAnchor="text" w:hAnchor="text" w:xAlign="center" w:y="1"/>
            </w:pP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формотерол</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pPr>
            <w:r>
              <w:rPr>
                <w:rStyle w:val="285pt3"/>
              </w:rPr>
              <w:t>аэрозоль для ингаляций; порошок для ингаляций</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R03AK</w:t>
            </w:r>
          </w:p>
        </w:tc>
        <w:tc>
          <w:tcPr>
            <w:tcW w:w="398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206" w:lineRule="exact"/>
              <w:ind w:firstLine="0"/>
              <w:jc w:val="both"/>
            </w:pPr>
            <w:r>
              <w:rPr>
                <w:rStyle w:val="285pt3"/>
              </w:rPr>
              <w:t>адренергические средства в комбинации с глюкокортикоидами или другими препара</w:t>
            </w:r>
            <w:r>
              <w:rPr>
                <w:rStyle w:val="285pt3"/>
              </w:rPr>
              <w:softHyphen/>
              <w:t>тами, кроме антихолинергических средств</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left="140" w:firstLine="0"/>
              <w:jc w:val="left"/>
            </w:pPr>
            <w:r>
              <w:rPr>
                <w:rStyle w:val="285pt3"/>
              </w:rPr>
              <w:t>беклометазон + формотерол</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left"/>
            </w:pPr>
            <w:r>
              <w:rPr>
                <w:rStyle w:val="285pt3"/>
              </w:rPr>
              <w:t>аэрозоль для ингаляций дозированный</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638"/>
          <w:jc w:val="center"/>
        </w:trPr>
        <w:tc>
          <w:tcPr>
            <w:tcW w:w="1488" w:type="dxa"/>
            <w:vMerge/>
            <w:tcBorders>
              <w:left w:val="single" w:sz="4" w:space="0" w:color="auto"/>
            </w:tcBorders>
            <w:shd w:val="clear" w:color="auto" w:fill="FFFFFF"/>
          </w:tcPr>
          <w:p w:rsidR="009D6451" w:rsidRDefault="009D6451">
            <w:pPr>
              <w:framePr w:w="14650" w:wrap="notBeside" w:vAnchor="text" w:hAnchor="text" w:xAlign="center" w:y="1"/>
            </w:pPr>
          </w:p>
        </w:tc>
        <w:tc>
          <w:tcPr>
            <w:tcW w:w="3984" w:type="dxa"/>
            <w:vMerge/>
            <w:tcBorders>
              <w:left w:val="single" w:sz="4" w:space="0" w:color="auto"/>
            </w:tcBorders>
            <w:shd w:val="clear" w:color="auto" w:fill="FFFFFF"/>
          </w:tcPr>
          <w:p w:rsidR="009D6451" w:rsidRDefault="009D6451">
            <w:pPr>
              <w:framePr w:w="14650" w:wrap="notBeside" w:vAnchor="text" w:hAnchor="text" w:xAlign="center" w:y="1"/>
            </w:pP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left="260" w:firstLine="0"/>
              <w:jc w:val="left"/>
            </w:pPr>
            <w:r>
              <w:rPr>
                <w:rStyle w:val="285pt3"/>
              </w:rPr>
              <w:t>салметерол + флутиказон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1" w:lineRule="exact"/>
              <w:ind w:firstLine="0"/>
            </w:pPr>
            <w:r>
              <w:rPr>
                <w:rStyle w:val="285pt3"/>
              </w:rPr>
              <w:t>аэрозоль для ингаляций дозирован</w:t>
            </w:r>
            <w:r>
              <w:rPr>
                <w:rStyle w:val="285pt3"/>
              </w:rPr>
              <w:softHyphen/>
              <w:t>ный; порошок для ингаляций дозиро</w:t>
            </w:r>
            <w:r>
              <w:rPr>
                <w:rStyle w:val="285pt3"/>
              </w:rPr>
              <w:softHyphen/>
              <w:t>ванный</w:t>
            </w:r>
          </w:p>
        </w:tc>
        <w:tc>
          <w:tcPr>
            <w:tcW w:w="317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211" w:lineRule="exact"/>
              <w:ind w:firstLine="0"/>
            </w:pPr>
            <w:r>
              <w:rPr>
                <w:rStyle w:val="285pt3"/>
              </w:rPr>
              <w:t>для больных бронхиальной астмой тяжелого течения</w:t>
            </w:r>
          </w:p>
        </w:tc>
      </w:tr>
      <w:tr w:rsidR="009D6451">
        <w:tblPrEx>
          <w:tblCellMar>
            <w:top w:w="0" w:type="dxa"/>
            <w:bottom w:w="0" w:type="dxa"/>
          </w:tblCellMar>
        </w:tblPrEx>
        <w:trPr>
          <w:trHeight w:hRule="exact" w:val="437"/>
          <w:jc w:val="center"/>
        </w:trPr>
        <w:tc>
          <w:tcPr>
            <w:tcW w:w="1488" w:type="dxa"/>
            <w:vMerge/>
            <w:tcBorders>
              <w:left w:val="single" w:sz="4" w:space="0" w:color="auto"/>
            </w:tcBorders>
            <w:shd w:val="clear" w:color="auto" w:fill="FFFFFF"/>
          </w:tcPr>
          <w:p w:rsidR="009D6451" w:rsidRDefault="009D6451">
            <w:pPr>
              <w:framePr w:w="14650" w:wrap="notBeside" w:vAnchor="text" w:hAnchor="text" w:xAlign="center" w:y="1"/>
            </w:pPr>
          </w:p>
        </w:tc>
        <w:tc>
          <w:tcPr>
            <w:tcW w:w="3984" w:type="dxa"/>
            <w:vMerge/>
            <w:tcBorders>
              <w:left w:val="single" w:sz="4" w:space="0" w:color="auto"/>
            </w:tcBorders>
            <w:shd w:val="clear" w:color="auto" w:fill="FFFFFF"/>
          </w:tcPr>
          <w:p w:rsidR="009D6451" w:rsidRDefault="009D6451">
            <w:pPr>
              <w:framePr w:w="14650" w:wrap="notBeside" w:vAnchor="text" w:hAnchor="text" w:xAlign="center" w:y="1"/>
            </w:pP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left="260" w:firstLine="0"/>
              <w:jc w:val="left"/>
            </w:pPr>
            <w:r>
              <w:rPr>
                <w:rStyle w:val="285pt3"/>
              </w:rPr>
              <w:t>будесонид + формотерол</w:t>
            </w:r>
          </w:p>
        </w:tc>
        <w:tc>
          <w:tcPr>
            <w:tcW w:w="340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left"/>
            </w:pPr>
            <w:r>
              <w:rPr>
                <w:rStyle w:val="285pt3"/>
              </w:rPr>
              <w:t>порошок для ингаляций дозированный</w:t>
            </w:r>
          </w:p>
        </w:tc>
        <w:tc>
          <w:tcPr>
            <w:tcW w:w="3178" w:type="dxa"/>
            <w:tcBorders>
              <w:top w:val="single" w:sz="4" w:space="0" w:color="auto"/>
              <w:left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211" w:lineRule="exact"/>
              <w:ind w:firstLine="0"/>
            </w:pPr>
            <w:r>
              <w:rPr>
                <w:rStyle w:val="285pt3"/>
              </w:rPr>
              <w:t>для больных бронхиальной астмой тяжелого течения</w:t>
            </w:r>
          </w:p>
        </w:tc>
      </w:tr>
      <w:tr w:rsidR="009D6451">
        <w:tblPrEx>
          <w:tblCellMar>
            <w:top w:w="0" w:type="dxa"/>
            <w:bottom w:w="0" w:type="dxa"/>
          </w:tblCellMar>
        </w:tblPrEx>
        <w:trPr>
          <w:trHeight w:hRule="exact" w:val="427"/>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R03AL</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1" w:lineRule="exact"/>
              <w:ind w:firstLine="0"/>
              <w:jc w:val="both"/>
            </w:pPr>
            <w:r>
              <w:rPr>
                <w:rStyle w:val="285pt3"/>
              </w:rPr>
              <w:t>адренергические средства в комбинации с антихолинергическими средствами</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pPr>
            <w:r>
              <w:rPr>
                <w:rStyle w:val="285pt3"/>
              </w:rPr>
              <w:t>ипратропия бромид + фено- терол</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pPr>
            <w:r>
              <w:rPr>
                <w:rStyle w:val="285pt3"/>
              </w:rPr>
              <w:t>аэрозоль для ингаляций дозирован</w:t>
            </w:r>
            <w:r>
              <w:rPr>
                <w:rStyle w:val="285pt3"/>
              </w:rPr>
              <w:softHyphen/>
              <w:t>ный; раствор для ингаляций</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638"/>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R03B</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jc w:val="both"/>
            </w:pPr>
            <w:r>
              <w:rPr>
                <w:rStyle w:val="285pt3"/>
              </w:rPr>
              <w:t>другие средства для лечения обструктивных заболеваний дыхательных путей для ингаля</w:t>
            </w:r>
            <w:r>
              <w:rPr>
                <w:rStyle w:val="285pt3"/>
              </w:rPr>
              <w:softHyphen/>
              <w:t>ционного введения</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18"/>
          <w:jc w:val="center"/>
        </w:trPr>
        <w:tc>
          <w:tcPr>
            <w:tcW w:w="1488"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R03BA</w:t>
            </w:r>
          </w:p>
        </w:tc>
        <w:tc>
          <w:tcPr>
            <w:tcW w:w="3984" w:type="dxa"/>
            <w:vMerge w:val="restart"/>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глюкокортикоиды</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будесонид</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pPr>
            <w:r>
              <w:rPr>
                <w:rStyle w:val="285pt3"/>
              </w:rPr>
              <w:t>порошок для ингаляций; суспензия для ингаляций дозированная</w:t>
            </w:r>
          </w:p>
        </w:tc>
        <w:tc>
          <w:tcPr>
            <w:tcW w:w="317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pPr>
            <w:r>
              <w:rPr>
                <w:rStyle w:val="285pt3"/>
              </w:rPr>
              <w:t>суспензия для ингаляций - для детей до 3 лет</w:t>
            </w:r>
          </w:p>
        </w:tc>
      </w:tr>
      <w:tr w:rsidR="009D6451">
        <w:tblPrEx>
          <w:tblCellMar>
            <w:top w:w="0" w:type="dxa"/>
            <w:bottom w:w="0" w:type="dxa"/>
          </w:tblCellMar>
        </w:tblPrEx>
        <w:trPr>
          <w:trHeight w:hRule="exact" w:val="230"/>
          <w:jc w:val="center"/>
        </w:trPr>
        <w:tc>
          <w:tcPr>
            <w:tcW w:w="1488" w:type="dxa"/>
            <w:vMerge/>
            <w:tcBorders>
              <w:left w:val="single" w:sz="4" w:space="0" w:color="auto"/>
            </w:tcBorders>
            <w:shd w:val="clear" w:color="auto" w:fill="FFFFFF"/>
          </w:tcPr>
          <w:p w:rsidR="009D6451" w:rsidRDefault="009D6451">
            <w:pPr>
              <w:framePr w:w="14650" w:wrap="notBeside" w:vAnchor="text" w:hAnchor="text" w:xAlign="center" w:y="1"/>
            </w:pPr>
          </w:p>
        </w:tc>
        <w:tc>
          <w:tcPr>
            <w:tcW w:w="3984" w:type="dxa"/>
            <w:vMerge/>
            <w:tcBorders>
              <w:left w:val="single" w:sz="4" w:space="0" w:color="auto"/>
            </w:tcBorders>
            <w:shd w:val="clear" w:color="auto" w:fill="FFFFFF"/>
          </w:tcPr>
          <w:p w:rsidR="009D6451" w:rsidRDefault="009D6451">
            <w:pPr>
              <w:framePr w:w="14650" w:wrap="notBeside" w:vAnchor="text" w:hAnchor="text" w:xAlign="center" w:y="1"/>
            </w:pP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беклометазон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left"/>
            </w:pPr>
            <w:r>
              <w:rPr>
                <w:rStyle w:val="285pt3"/>
              </w:rPr>
              <w:t>аэрозоль для ингаляций дозированный</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R03BB</w:t>
            </w:r>
          </w:p>
        </w:tc>
        <w:tc>
          <w:tcPr>
            <w:tcW w:w="398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антихолинсргичсскис средства</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ипратропия бромид</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pPr>
            <w:r>
              <w:rPr>
                <w:rStyle w:val="285pt3"/>
              </w:rPr>
              <w:t>аэрозоль для ингаляций дозирован</w:t>
            </w:r>
            <w:r>
              <w:rPr>
                <w:rStyle w:val="285pt3"/>
              </w:rPr>
              <w:softHyphen/>
              <w:t>ный; раствор для ингаляций</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51"/>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R03BC</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jc w:val="both"/>
            </w:pPr>
            <w:r>
              <w:rPr>
                <w:rStyle w:val="285pt3"/>
              </w:rPr>
              <w:t>противоаллергические средства, кроме глю</w:t>
            </w:r>
            <w:r>
              <w:rPr>
                <w:rStyle w:val="285pt3"/>
              </w:rPr>
              <w:softHyphen/>
              <w:t>кокортикоидов</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кромоглициевая</w:t>
            </w:r>
          </w:p>
          <w:p w:rsidR="009D6451" w:rsidRDefault="00332AF0">
            <w:pPr>
              <w:pStyle w:val="20"/>
              <w:framePr w:w="14650" w:wrap="notBeside" w:vAnchor="text" w:hAnchor="text" w:xAlign="center" w:y="1"/>
              <w:shd w:val="clear" w:color="auto" w:fill="auto"/>
              <w:spacing w:line="188" w:lineRule="exact"/>
              <w:ind w:firstLine="0"/>
            </w:pPr>
            <w:r>
              <w:rPr>
                <w:rStyle w:val="285pt3"/>
              </w:rPr>
              <w:t>кислота</w:t>
            </w:r>
          </w:p>
        </w:tc>
        <w:tc>
          <w:tcPr>
            <w:tcW w:w="340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left"/>
            </w:pPr>
            <w:r>
              <w:rPr>
                <w:rStyle w:val="285pt3"/>
              </w:rPr>
              <w:t>аэрозоль для ингаляций дозированный</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R03DA</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ксантины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аминофиллин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R05</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21" w:lineRule="exact"/>
              <w:ind w:firstLine="0"/>
              <w:jc w:val="both"/>
            </w:pPr>
            <w:r>
              <w:rPr>
                <w:rStyle w:val="285pt3"/>
              </w:rPr>
              <w:t>противокашлевые препараты и средства для лечения простудных заболеваний</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ацетил цистеин</w:t>
            </w:r>
          </w:p>
        </w:tc>
        <w:tc>
          <w:tcPr>
            <w:tcW w:w="340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R05CB</w:t>
            </w:r>
          </w:p>
        </w:tc>
        <w:tc>
          <w:tcPr>
            <w:tcW w:w="3984"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муколитические препараты</w:t>
            </w:r>
          </w:p>
        </w:tc>
        <w:tc>
          <w:tcPr>
            <w:tcW w:w="2592"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амброксол</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сироп;</w:t>
            </w:r>
          </w:p>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22"/>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R06</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jc w:val="both"/>
            </w:pPr>
            <w:r>
              <w:rPr>
                <w:rStyle w:val="285pt3"/>
              </w:rPr>
              <w:t>антигистаминные средства системного дей</w:t>
            </w:r>
            <w:r>
              <w:rPr>
                <w:rStyle w:val="285pt3"/>
              </w:rPr>
              <w:softHyphen/>
              <w:t>ствия</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8" w:type="dxa"/>
            <w:tcBorders>
              <w:top w:val="single" w:sz="4" w:space="0" w:color="auto"/>
              <w:lef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R06A</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16" w:lineRule="exact"/>
              <w:ind w:firstLine="0"/>
              <w:jc w:val="both"/>
            </w:pPr>
            <w:r>
              <w:rPr>
                <w:rStyle w:val="285pt3"/>
              </w:rPr>
              <w:t>антигистаминные средства системного дей</w:t>
            </w:r>
            <w:r>
              <w:rPr>
                <w:rStyle w:val="285pt3"/>
              </w:rPr>
              <w:softHyphen/>
              <w:t>ствия</w:t>
            </w:r>
          </w:p>
        </w:tc>
        <w:tc>
          <w:tcPr>
            <w:tcW w:w="2592"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50"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R06AA</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эфиры алкиламинов</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дифенгидрамин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для взрослых</w:t>
            </w:r>
          </w:p>
        </w:tc>
      </w:tr>
      <w:tr w:rsidR="009D6451">
        <w:tblPrEx>
          <w:tblCellMar>
            <w:top w:w="0" w:type="dxa"/>
            <w:bottom w:w="0" w:type="dxa"/>
          </w:tblCellMar>
        </w:tblPrEx>
        <w:trPr>
          <w:trHeight w:hRule="exact" w:val="230"/>
          <w:jc w:val="center"/>
        </w:trPr>
        <w:tc>
          <w:tcPr>
            <w:tcW w:w="148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R06AC</w:t>
            </w:r>
          </w:p>
        </w:tc>
        <w:tc>
          <w:tcPr>
            <w:tcW w:w="3984"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jc w:val="both"/>
            </w:pPr>
            <w:r>
              <w:rPr>
                <w:rStyle w:val="285pt3"/>
              </w:rPr>
              <w:t>замещенные этилендиамины</w:t>
            </w:r>
          </w:p>
        </w:tc>
        <w:tc>
          <w:tcPr>
            <w:tcW w:w="2592"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хлоропирамин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50"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1488"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lang w:val="en-US" w:eastAsia="en-US" w:bidi="en-US"/>
              </w:rPr>
              <w:t>R06AX</w:t>
            </w:r>
          </w:p>
        </w:tc>
        <w:tc>
          <w:tcPr>
            <w:tcW w:w="3984"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206" w:lineRule="exact"/>
              <w:ind w:firstLine="0"/>
              <w:jc w:val="both"/>
            </w:pPr>
            <w:r>
              <w:rPr>
                <w:rStyle w:val="285pt3"/>
              </w:rPr>
              <w:t>другие антигистаминные средства системно</w:t>
            </w:r>
            <w:r>
              <w:rPr>
                <w:rStyle w:val="285pt3"/>
              </w:rPr>
              <w:softHyphen/>
              <w:t>го действия</w:t>
            </w:r>
          </w:p>
        </w:tc>
        <w:tc>
          <w:tcPr>
            <w:tcW w:w="2592" w:type="dxa"/>
            <w:tcBorders>
              <w:top w:val="single" w:sz="4" w:space="0" w:color="auto"/>
              <w:left w:val="single" w:sz="4" w:space="0" w:color="auto"/>
              <w:bottom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лоратадин</w:t>
            </w:r>
          </w:p>
        </w:tc>
        <w:tc>
          <w:tcPr>
            <w:tcW w:w="3408"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50" w:wrap="notBeside" w:vAnchor="text" w:hAnchor="text" w:xAlign="center" w:y="1"/>
              <w:shd w:val="clear" w:color="auto" w:fill="auto"/>
              <w:spacing w:line="188" w:lineRule="exact"/>
              <w:ind w:firstLine="0"/>
            </w:pPr>
            <w:r>
              <w:rPr>
                <w:rStyle w:val="285pt3"/>
              </w:rPr>
              <w:t>сироп;</w:t>
            </w:r>
          </w:p>
          <w:p w:rsidR="009D6451" w:rsidRDefault="00332AF0">
            <w:pPr>
              <w:pStyle w:val="20"/>
              <w:framePr w:w="14650"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4650" w:wrap="notBeside" w:vAnchor="text" w:hAnchor="text" w:xAlign="center" w:y="1"/>
              <w:shd w:val="clear" w:color="auto" w:fill="auto"/>
              <w:spacing w:line="188" w:lineRule="exact"/>
              <w:ind w:firstLine="0"/>
            </w:pPr>
            <w:r>
              <w:rPr>
                <w:rStyle w:val="285pt3"/>
              </w:rPr>
              <w:t>сироп - детям до 3 лет</w:t>
            </w:r>
          </w:p>
        </w:tc>
      </w:tr>
    </w:tbl>
    <w:p w:rsidR="009D6451" w:rsidRDefault="009D6451">
      <w:pPr>
        <w:framePr w:w="14650"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83"/>
        <w:gridCol w:w="3979"/>
        <w:gridCol w:w="2597"/>
        <w:gridCol w:w="3408"/>
        <w:gridCol w:w="3178"/>
      </w:tblGrid>
      <w:tr w:rsidR="009D6451">
        <w:tblPrEx>
          <w:tblCellMar>
            <w:top w:w="0" w:type="dxa"/>
            <w:bottom w:w="0" w:type="dxa"/>
          </w:tblCellMar>
        </w:tblPrEx>
        <w:trPr>
          <w:trHeight w:hRule="exact" w:val="254"/>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lastRenderedPageBreak/>
              <w:t>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2</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3</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4</w:t>
            </w:r>
          </w:p>
        </w:tc>
        <w:tc>
          <w:tcPr>
            <w:tcW w:w="317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5</w:t>
            </w:r>
          </w:p>
        </w:tc>
      </w:tr>
      <w:tr w:rsidR="009D6451">
        <w:tblPrEx>
          <w:tblCellMar>
            <w:top w:w="0" w:type="dxa"/>
            <w:bottom w:w="0" w:type="dxa"/>
          </w:tblCellMar>
        </w:tblPrEx>
        <w:trPr>
          <w:trHeight w:hRule="exact" w:val="21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S</w:t>
            </w:r>
          </w:p>
        </w:tc>
        <w:tc>
          <w:tcPr>
            <w:tcW w:w="13162"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Органы чувств</w:t>
            </w:r>
          </w:p>
        </w:tc>
      </w:tr>
      <w:tr w:rsidR="009D6451">
        <w:tblPrEx>
          <w:tblCellMar>
            <w:top w:w="0" w:type="dxa"/>
            <w:bottom w:w="0" w:type="dxa"/>
          </w:tblCellMar>
        </w:tblPrEx>
        <w:trPr>
          <w:trHeight w:hRule="exact" w:val="21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S01</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офтальмологические препараты</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 xml:space="preserve">SOI </w:t>
            </w:r>
            <w:r>
              <w:rPr>
                <w:rStyle w:val="285pt3"/>
              </w:rPr>
              <w:t>ЕВ</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парасимпа гомиметики</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пилокарпин</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капли глазные</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 xml:space="preserve">SOI </w:t>
            </w:r>
            <w:r>
              <w:rPr>
                <w:rStyle w:val="285pt3"/>
              </w:rPr>
              <w:t>ЕС</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ингибиторы карбоангидразы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ацетазоламид</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таблетки</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432"/>
          <w:jc w:val="center"/>
        </w:trPr>
        <w:tc>
          <w:tcPr>
            <w:tcW w:w="1483" w:type="dxa"/>
            <w:tcBorders>
              <w:top w:val="single" w:sz="4" w:space="0" w:color="auto"/>
              <w:lef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S01E</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противоглаукомные препараты и миотиче- ские средства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 xml:space="preserve">SOI </w:t>
            </w:r>
            <w:r>
              <w:rPr>
                <w:rStyle w:val="285pt3"/>
              </w:rPr>
              <w:t>ЕВ</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бета-адреноблокагоры</w:t>
            </w:r>
          </w:p>
        </w:tc>
        <w:tc>
          <w:tcPr>
            <w:tcW w:w="2597"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тимолол</w:t>
            </w:r>
          </w:p>
        </w:tc>
        <w:tc>
          <w:tcPr>
            <w:tcW w:w="3408"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капли глазные</w:t>
            </w: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216"/>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V03</w:t>
            </w:r>
          </w:p>
        </w:tc>
        <w:tc>
          <w:tcPr>
            <w:tcW w:w="13162"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rPr>
              <w:t>Другие лечебные средства</w:t>
            </w:r>
          </w:p>
        </w:tc>
      </w:tr>
      <w:tr w:rsidR="009D6451">
        <w:tblPrEx>
          <w:tblCellMar>
            <w:top w:w="0" w:type="dxa"/>
            <w:bottom w:w="0" w:type="dxa"/>
          </w:tblCellMar>
        </w:tblPrEx>
        <w:trPr>
          <w:trHeight w:hRule="exact" w:val="221"/>
          <w:jc w:val="center"/>
        </w:trPr>
        <w:tc>
          <w:tcPr>
            <w:tcW w:w="1483"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V03A</w:t>
            </w:r>
          </w:p>
        </w:tc>
        <w:tc>
          <w:tcPr>
            <w:tcW w:w="3979" w:type="dxa"/>
            <w:tcBorders>
              <w:top w:val="single" w:sz="4" w:space="0" w:color="auto"/>
              <w:left w:val="single" w:sz="4" w:space="0" w:color="auto"/>
            </w:tcBorders>
            <w:shd w:val="clear" w:color="auto" w:fill="FFFFFF"/>
            <w:vAlign w:val="bottom"/>
          </w:tcPr>
          <w:p w:rsidR="009D6451" w:rsidRDefault="00332AF0">
            <w:pPr>
              <w:pStyle w:val="20"/>
              <w:framePr w:w="14645" w:wrap="notBeside" w:vAnchor="text" w:hAnchor="text" w:xAlign="center" w:y="1"/>
              <w:shd w:val="clear" w:color="auto" w:fill="auto"/>
              <w:spacing w:line="188" w:lineRule="exact"/>
              <w:ind w:firstLine="0"/>
              <w:jc w:val="both"/>
            </w:pPr>
            <w:r>
              <w:rPr>
                <w:rStyle w:val="285pt3"/>
              </w:rPr>
              <w:t>другие лечебные средства</w:t>
            </w:r>
          </w:p>
        </w:tc>
        <w:tc>
          <w:tcPr>
            <w:tcW w:w="2597"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408" w:type="dxa"/>
            <w:tcBorders>
              <w:top w:val="single" w:sz="4" w:space="0" w:color="auto"/>
              <w:left w:val="single" w:sz="4" w:space="0" w:color="auto"/>
            </w:tcBorders>
            <w:shd w:val="clear" w:color="auto" w:fill="FFFFFF"/>
          </w:tcPr>
          <w:p w:rsidR="009D6451" w:rsidRDefault="009D6451">
            <w:pPr>
              <w:framePr w:w="14645" w:wrap="notBeside" w:vAnchor="text" w:hAnchor="text" w:xAlign="center" w:y="1"/>
              <w:rPr>
                <w:sz w:val="10"/>
                <w:szCs w:val="10"/>
              </w:rPr>
            </w:pPr>
          </w:p>
        </w:tc>
        <w:tc>
          <w:tcPr>
            <w:tcW w:w="3178" w:type="dxa"/>
            <w:tcBorders>
              <w:top w:val="single" w:sz="4" w:space="0" w:color="auto"/>
              <w:left w:val="single" w:sz="4" w:space="0" w:color="auto"/>
              <w:right w:val="single" w:sz="4" w:space="0" w:color="auto"/>
            </w:tcBorders>
            <w:shd w:val="clear" w:color="auto" w:fill="FFFFFF"/>
          </w:tcPr>
          <w:p w:rsidR="009D6451" w:rsidRDefault="009D6451">
            <w:pPr>
              <w:framePr w:w="14645" w:wrap="notBeside" w:vAnchor="text" w:hAnchor="text" w:xAlign="center" w:y="1"/>
              <w:rPr>
                <w:sz w:val="10"/>
                <w:szCs w:val="10"/>
              </w:rPr>
            </w:pPr>
          </w:p>
        </w:tc>
      </w:tr>
      <w:tr w:rsidR="009D6451">
        <w:tblPrEx>
          <w:tblCellMar>
            <w:top w:w="0" w:type="dxa"/>
            <w:bottom w:w="0" w:type="dxa"/>
          </w:tblCellMar>
        </w:tblPrEx>
        <w:trPr>
          <w:trHeight w:hRule="exact" w:val="1090"/>
          <w:jc w:val="center"/>
        </w:trPr>
        <w:tc>
          <w:tcPr>
            <w:tcW w:w="1483"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lang w:val="en-US" w:eastAsia="en-US" w:bidi="en-US"/>
              </w:rPr>
              <w:t>V03AF</w:t>
            </w:r>
          </w:p>
        </w:tc>
        <w:tc>
          <w:tcPr>
            <w:tcW w:w="3979"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211" w:lineRule="exact"/>
              <w:ind w:firstLine="0"/>
              <w:jc w:val="both"/>
            </w:pPr>
            <w:r>
              <w:rPr>
                <w:rStyle w:val="285pt3"/>
              </w:rPr>
              <w:t>дезинтоксикационные препараты для проти</w:t>
            </w:r>
            <w:r>
              <w:rPr>
                <w:rStyle w:val="285pt3"/>
              </w:rPr>
              <w:softHyphen/>
              <w:t>воопухолевой терапии</w:t>
            </w:r>
          </w:p>
        </w:tc>
        <w:tc>
          <w:tcPr>
            <w:tcW w:w="2597"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кальция фолинат</w:t>
            </w:r>
          </w:p>
        </w:tc>
        <w:tc>
          <w:tcPr>
            <w:tcW w:w="3408" w:type="dxa"/>
            <w:tcBorders>
              <w:top w:val="single" w:sz="4" w:space="0" w:color="auto"/>
              <w:left w:val="single" w:sz="4" w:space="0" w:color="auto"/>
              <w:bottom w:val="single" w:sz="4" w:space="0" w:color="auto"/>
            </w:tcBorders>
            <w:shd w:val="clear" w:color="auto" w:fill="FFFFFF"/>
          </w:tcPr>
          <w:p w:rsidR="009D6451" w:rsidRDefault="00332AF0">
            <w:pPr>
              <w:pStyle w:val="20"/>
              <w:framePr w:w="14645" w:wrap="notBeside" w:vAnchor="text" w:hAnchor="text" w:xAlign="center" w:y="1"/>
              <w:shd w:val="clear" w:color="auto" w:fill="auto"/>
              <w:spacing w:line="211" w:lineRule="exact"/>
              <w:ind w:firstLine="0"/>
            </w:pPr>
            <w:r>
              <w:rPr>
                <w:rStyle w:val="285pt3"/>
              </w:rPr>
              <w:t>лиофилизат для приготовления рас</w:t>
            </w:r>
            <w:r>
              <w:rPr>
                <w:rStyle w:val="285pt3"/>
              </w:rPr>
              <w:softHyphen/>
              <w:t>твора для внутривенного и внутри</w:t>
            </w:r>
            <w:r>
              <w:rPr>
                <w:rStyle w:val="285pt3"/>
              </w:rPr>
              <w:softHyphen/>
              <w:t>мышечного введения; раствор для внутривенного и внутримышечного введения</w:t>
            </w:r>
          </w:p>
        </w:tc>
        <w:tc>
          <w:tcPr>
            <w:tcW w:w="3178"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4645" w:wrap="notBeside" w:vAnchor="text" w:hAnchor="text" w:xAlign="center" w:y="1"/>
              <w:shd w:val="clear" w:color="auto" w:fill="auto"/>
              <w:spacing w:line="188" w:lineRule="exact"/>
              <w:ind w:firstLine="0"/>
            </w:pPr>
            <w:r>
              <w:rPr>
                <w:rStyle w:val="285pt3"/>
              </w:rPr>
              <w:t>для онкологических больных</w:t>
            </w:r>
          </w:p>
        </w:tc>
      </w:tr>
    </w:tbl>
    <w:p w:rsidR="009D6451" w:rsidRDefault="009D6451">
      <w:pPr>
        <w:framePr w:w="14645" w:wrap="notBeside" w:vAnchor="text" w:hAnchor="text" w:xAlign="center" w:y="1"/>
        <w:rPr>
          <w:sz w:val="2"/>
          <w:szCs w:val="2"/>
        </w:rPr>
      </w:pPr>
    </w:p>
    <w:p w:rsidR="009D6451" w:rsidRDefault="009D6451">
      <w:pPr>
        <w:rPr>
          <w:sz w:val="2"/>
          <w:szCs w:val="2"/>
        </w:rPr>
      </w:pPr>
    </w:p>
    <w:p w:rsidR="009D6451" w:rsidRDefault="00332AF0">
      <w:pPr>
        <w:pStyle w:val="70"/>
        <w:numPr>
          <w:ilvl w:val="0"/>
          <w:numId w:val="14"/>
        </w:numPr>
        <w:shd w:val="clear" w:color="auto" w:fill="auto"/>
        <w:tabs>
          <w:tab w:val="left" w:pos="979"/>
        </w:tabs>
        <w:spacing w:before="199" w:after="0" w:line="206" w:lineRule="exact"/>
        <w:ind w:left="700"/>
      </w:pPr>
      <w:r>
        <w:t>Специализированные продукты лечебного питания для детей дошкольного и школьного возраста (белковые гидролизаты для больных фенилкетонурией).</w:t>
      </w:r>
    </w:p>
    <w:p w:rsidR="009D6451" w:rsidRDefault="00332AF0">
      <w:pPr>
        <w:pStyle w:val="70"/>
        <w:numPr>
          <w:ilvl w:val="0"/>
          <w:numId w:val="14"/>
        </w:numPr>
        <w:shd w:val="clear" w:color="auto" w:fill="auto"/>
        <w:tabs>
          <w:tab w:val="left" w:pos="1008"/>
        </w:tabs>
        <w:spacing w:after="0" w:line="206" w:lineRule="exact"/>
        <w:ind w:left="700" w:right="1040"/>
      </w:pPr>
      <w:r>
        <w:t>Медицинские изделия (предметы ухода за больными): вата - для хирургических больных;</w:t>
      </w:r>
    </w:p>
    <w:p w:rsidR="009D6451" w:rsidRDefault="00332AF0">
      <w:pPr>
        <w:pStyle w:val="70"/>
        <w:shd w:val="clear" w:color="auto" w:fill="auto"/>
        <w:spacing w:after="0" w:line="206" w:lineRule="exact"/>
        <w:ind w:left="700"/>
      </w:pPr>
      <w:r>
        <w:t>бинты — для хирургических больных;</w:t>
      </w:r>
    </w:p>
    <w:p w:rsidR="009D6451" w:rsidRDefault="00332AF0">
      <w:pPr>
        <w:pStyle w:val="70"/>
        <w:shd w:val="clear" w:color="auto" w:fill="auto"/>
        <w:spacing w:after="0" w:line="206" w:lineRule="exact"/>
        <w:ind w:left="700"/>
      </w:pPr>
      <w:r>
        <w:t>шприц-ручки для введения гормона роста и иглы к ним;</w:t>
      </w:r>
    </w:p>
    <w:p w:rsidR="009D6451" w:rsidRDefault="00332AF0">
      <w:pPr>
        <w:pStyle w:val="70"/>
        <w:shd w:val="clear" w:color="auto" w:fill="auto"/>
        <w:spacing w:after="0" w:line="206" w:lineRule="exact"/>
        <w:ind w:left="700"/>
      </w:pPr>
      <w:r>
        <w:t>инсулиновые шприцы и иглы к ним, шприц-ручки и иглы к ним;</w:t>
      </w:r>
    </w:p>
    <w:p w:rsidR="009D6451" w:rsidRDefault="00332AF0">
      <w:pPr>
        <w:pStyle w:val="70"/>
        <w:shd w:val="clear" w:color="auto" w:fill="auto"/>
        <w:spacing w:after="0" w:line="206" w:lineRule="exact"/>
        <w:ind w:firstLine="700"/>
      </w:pPr>
      <w:r>
        <w:t>тест-полоски к глюкометрам для определения глюкозы в крови - для больных с инсулинозависимым сахарным диабетом (I типа), для детей, подростков, беременных женщин;</w:t>
      </w:r>
    </w:p>
    <w:p w:rsidR="009D6451" w:rsidRDefault="00332AF0">
      <w:pPr>
        <w:pStyle w:val="70"/>
        <w:shd w:val="clear" w:color="auto" w:fill="auto"/>
        <w:spacing w:after="0" w:line="206" w:lineRule="exact"/>
        <w:ind w:left="700"/>
      </w:pPr>
      <w:r>
        <w:t>катетеры Фолея, Нелатона - для онкологических больных;</w:t>
      </w:r>
    </w:p>
    <w:p w:rsidR="009D6451" w:rsidRDefault="00332AF0">
      <w:pPr>
        <w:pStyle w:val="70"/>
        <w:shd w:val="clear" w:color="auto" w:fill="auto"/>
        <w:spacing w:after="0" w:line="206" w:lineRule="exact"/>
        <w:ind w:left="700"/>
      </w:pPr>
      <w:r>
        <w:t>катетеры Пеццера;</w:t>
      </w:r>
    </w:p>
    <w:p w:rsidR="009D6451" w:rsidRDefault="00332AF0">
      <w:pPr>
        <w:pStyle w:val="70"/>
        <w:shd w:val="clear" w:color="auto" w:fill="auto"/>
        <w:spacing w:after="0" w:line="206" w:lineRule="exact"/>
        <w:ind w:left="700"/>
      </w:pPr>
      <w:r>
        <w:t>мочеприемники;</w:t>
      </w:r>
    </w:p>
    <w:p w:rsidR="009D6451" w:rsidRDefault="00332AF0">
      <w:pPr>
        <w:pStyle w:val="70"/>
        <w:shd w:val="clear" w:color="auto" w:fill="auto"/>
        <w:spacing w:after="0" w:line="206" w:lineRule="exact"/>
        <w:ind w:left="700"/>
      </w:pPr>
      <w:r>
        <w:t>калоприемники;</w:t>
      </w:r>
    </w:p>
    <w:p w:rsidR="009D6451" w:rsidRDefault="00332AF0">
      <w:pPr>
        <w:pStyle w:val="70"/>
        <w:shd w:val="clear" w:color="auto" w:fill="auto"/>
        <w:spacing w:after="0" w:line="206" w:lineRule="exact"/>
        <w:ind w:left="700"/>
      </w:pPr>
      <w:r>
        <w:t>аптечка новорожденного;</w:t>
      </w:r>
    </w:p>
    <w:p w:rsidR="009D6451" w:rsidRDefault="00332AF0">
      <w:pPr>
        <w:pStyle w:val="70"/>
        <w:shd w:val="clear" w:color="auto" w:fill="auto"/>
        <w:spacing w:after="0" w:line="206" w:lineRule="exact"/>
        <w:ind w:left="700"/>
        <w:sectPr w:rsidR="009D6451">
          <w:headerReference w:type="default" r:id="rId25"/>
          <w:pgSz w:w="16840" w:h="11900" w:orient="landscape"/>
          <w:pgMar w:top="1080" w:right="774" w:bottom="756" w:left="1402" w:header="0" w:footer="3" w:gutter="0"/>
          <w:pgNumType w:start="10"/>
          <w:cols w:space="720"/>
          <w:noEndnote/>
          <w:docGrid w:linePitch="360"/>
        </w:sectPr>
      </w:pPr>
      <w:r>
        <w:t>очки для коррекции зрения лицам, имевшим ранения, связанные с повреждением орбиты глаза и прилегающей к ней области; инфузионные наборы к инсулиновой помпе; резервуары к инсулиновой помпе.</w:t>
      </w:r>
    </w:p>
    <w:p w:rsidR="009D6451" w:rsidRDefault="00332AF0">
      <w:pPr>
        <w:pStyle w:val="20"/>
        <w:shd w:val="clear" w:color="auto" w:fill="auto"/>
        <w:spacing w:line="288" w:lineRule="exact"/>
        <w:ind w:left="10680" w:firstLine="0"/>
        <w:jc w:val="both"/>
      </w:pPr>
      <w:r>
        <w:lastRenderedPageBreak/>
        <w:t>Приложение № 3</w:t>
      </w:r>
    </w:p>
    <w:p w:rsidR="009D6451" w:rsidRDefault="00332AF0">
      <w:pPr>
        <w:pStyle w:val="20"/>
        <w:shd w:val="clear" w:color="auto" w:fill="auto"/>
        <w:spacing w:after="320" w:line="307" w:lineRule="exact"/>
        <w:ind w:left="10680" w:firstLine="0"/>
        <w:jc w:val="both"/>
      </w:pPr>
      <w:r>
        <w:t>к Программе государственных га</w:t>
      </w:r>
      <w:r>
        <w:softHyphen/>
        <w:t>рантий бесплатного оказания гражданам медицинской помощи на территории Республики Татар</w:t>
      </w:r>
      <w:r>
        <w:softHyphen/>
        <w:t>стан на 2022 год и на плановый период 2023 и 2024 годов</w:t>
      </w:r>
    </w:p>
    <w:p w:rsidR="009D6451" w:rsidRDefault="00332AF0">
      <w:pPr>
        <w:pStyle w:val="20"/>
        <w:shd w:val="clear" w:color="auto" w:fill="auto"/>
        <w:spacing w:line="307" w:lineRule="exact"/>
        <w:ind w:right="640" w:firstLine="0"/>
      </w:pPr>
      <w:r>
        <w:t>Стоимость территориальной программы государственных гарантий бесплатного оказания</w:t>
      </w:r>
      <w:r>
        <w:br/>
        <w:t>гражданам медицинской помощи по источникам финансового обеспечения на 2022 год</w:t>
      </w:r>
    </w:p>
    <w:p w:rsidR="009D6451" w:rsidRDefault="00332AF0">
      <w:pPr>
        <w:pStyle w:val="20"/>
        <w:shd w:val="clear" w:color="auto" w:fill="auto"/>
        <w:spacing w:line="288" w:lineRule="exact"/>
        <w:ind w:right="640" w:firstLine="0"/>
      </w:pPr>
      <w:r>
        <w:t>и на плановый период 2023 и 2024 годов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93"/>
        <w:gridCol w:w="547"/>
        <w:gridCol w:w="1229"/>
        <w:gridCol w:w="1373"/>
        <w:gridCol w:w="1224"/>
        <w:gridCol w:w="1368"/>
        <w:gridCol w:w="1224"/>
        <w:gridCol w:w="1363"/>
      </w:tblGrid>
      <w:tr w:rsidR="009D6451">
        <w:tblPrEx>
          <w:tblCellMar>
            <w:top w:w="0" w:type="dxa"/>
            <w:bottom w:w="0" w:type="dxa"/>
          </w:tblCellMar>
        </w:tblPrEx>
        <w:trPr>
          <w:trHeight w:hRule="exact" w:val="245"/>
          <w:jc w:val="center"/>
        </w:trPr>
        <w:tc>
          <w:tcPr>
            <w:tcW w:w="6293" w:type="dxa"/>
            <w:vMerge w:val="restart"/>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97" w:lineRule="exact"/>
              <w:ind w:left="340" w:firstLine="0"/>
              <w:jc w:val="left"/>
            </w:pPr>
            <w:r>
              <w:rPr>
                <w:rStyle w:val="285pt1"/>
              </w:rPr>
              <w:t>Источники финансового обеспечения территориальной программы государ</w:t>
            </w:r>
            <w:r>
              <w:rPr>
                <w:rStyle w:val="285pt1"/>
              </w:rPr>
              <w:softHyphen/>
              <w:t>ственных гарантий бесплатного оказания гражданам медицинской помощи</w:t>
            </w:r>
          </w:p>
        </w:tc>
        <w:tc>
          <w:tcPr>
            <w:tcW w:w="547" w:type="dxa"/>
            <w:vMerge w:val="restart"/>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97" w:lineRule="exact"/>
              <w:ind w:left="200" w:firstLine="0"/>
              <w:jc w:val="left"/>
            </w:pPr>
            <w:r>
              <w:rPr>
                <w:rStyle w:val="285pt1"/>
              </w:rPr>
              <w:t>№</w:t>
            </w:r>
          </w:p>
          <w:p w:rsidR="009D6451" w:rsidRDefault="00332AF0">
            <w:pPr>
              <w:pStyle w:val="20"/>
              <w:framePr w:w="14621" w:wrap="notBeside" w:vAnchor="text" w:hAnchor="text" w:xAlign="center" w:y="1"/>
              <w:shd w:val="clear" w:color="auto" w:fill="auto"/>
              <w:spacing w:line="197" w:lineRule="exact"/>
              <w:ind w:firstLine="0"/>
              <w:jc w:val="left"/>
            </w:pPr>
            <w:r>
              <w:rPr>
                <w:rStyle w:val="285pt1"/>
              </w:rPr>
              <w:t>стро-</w:t>
            </w:r>
          </w:p>
          <w:p w:rsidR="009D6451" w:rsidRDefault="00332AF0">
            <w:pPr>
              <w:pStyle w:val="20"/>
              <w:framePr w:w="14621" w:wrap="notBeside" w:vAnchor="text" w:hAnchor="text" w:xAlign="center" w:y="1"/>
              <w:shd w:val="clear" w:color="auto" w:fill="auto"/>
              <w:spacing w:line="197" w:lineRule="exact"/>
              <w:ind w:left="200" w:firstLine="0"/>
              <w:jc w:val="left"/>
            </w:pPr>
            <w:r>
              <w:rPr>
                <w:rStyle w:val="285pt1"/>
              </w:rPr>
              <w:t>ки</w:t>
            </w:r>
          </w:p>
        </w:tc>
        <w:tc>
          <w:tcPr>
            <w:tcW w:w="2602" w:type="dxa"/>
            <w:gridSpan w:val="2"/>
            <w:vMerge w:val="restart"/>
            <w:tcBorders>
              <w:top w:val="single" w:sz="4" w:space="0" w:color="auto"/>
              <w:left w:val="single" w:sz="4" w:space="0" w:color="auto"/>
            </w:tcBorders>
            <w:shd w:val="clear" w:color="auto" w:fill="FFFFFF"/>
            <w:vAlign w:val="center"/>
          </w:tcPr>
          <w:p w:rsidR="009D6451" w:rsidRDefault="00332AF0">
            <w:pPr>
              <w:pStyle w:val="20"/>
              <w:framePr w:w="14621" w:wrap="notBeside" w:vAnchor="text" w:hAnchor="text" w:xAlign="center" w:y="1"/>
              <w:shd w:val="clear" w:color="auto" w:fill="auto"/>
              <w:spacing w:line="188" w:lineRule="exact"/>
              <w:ind w:firstLine="0"/>
            </w:pPr>
            <w:r>
              <w:rPr>
                <w:rStyle w:val="285pt1"/>
              </w:rPr>
              <w:t>2022 год</w:t>
            </w:r>
          </w:p>
        </w:tc>
        <w:tc>
          <w:tcPr>
            <w:tcW w:w="5179"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Плановый период</w:t>
            </w:r>
          </w:p>
        </w:tc>
      </w:tr>
      <w:tr w:rsidR="009D6451">
        <w:tblPrEx>
          <w:tblCellMar>
            <w:top w:w="0" w:type="dxa"/>
            <w:bottom w:w="0" w:type="dxa"/>
          </w:tblCellMar>
        </w:tblPrEx>
        <w:trPr>
          <w:trHeight w:hRule="exact" w:val="211"/>
          <w:jc w:val="center"/>
        </w:trPr>
        <w:tc>
          <w:tcPr>
            <w:tcW w:w="6293" w:type="dxa"/>
            <w:vMerge/>
            <w:tcBorders>
              <w:left w:val="single" w:sz="4" w:space="0" w:color="auto"/>
            </w:tcBorders>
            <w:shd w:val="clear" w:color="auto" w:fill="FFFFFF"/>
          </w:tcPr>
          <w:p w:rsidR="009D6451" w:rsidRDefault="009D6451">
            <w:pPr>
              <w:framePr w:w="14621" w:wrap="notBeside" w:vAnchor="text" w:hAnchor="text" w:xAlign="center" w:y="1"/>
            </w:pPr>
          </w:p>
        </w:tc>
        <w:tc>
          <w:tcPr>
            <w:tcW w:w="547" w:type="dxa"/>
            <w:vMerge/>
            <w:tcBorders>
              <w:left w:val="single" w:sz="4" w:space="0" w:color="auto"/>
            </w:tcBorders>
            <w:shd w:val="clear" w:color="auto" w:fill="FFFFFF"/>
          </w:tcPr>
          <w:p w:rsidR="009D6451" w:rsidRDefault="009D6451">
            <w:pPr>
              <w:framePr w:w="14621" w:wrap="notBeside" w:vAnchor="text" w:hAnchor="text" w:xAlign="center" w:y="1"/>
            </w:pPr>
          </w:p>
        </w:tc>
        <w:tc>
          <w:tcPr>
            <w:tcW w:w="2602" w:type="dxa"/>
            <w:gridSpan w:val="2"/>
            <w:vMerge/>
            <w:tcBorders>
              <w:left w:val="single" w:sz="4" w:space="0" w:color="auto"/>
            </w:tcBorders>
            <w:shd w:val="clear" w:color="auto" w:fill="FFFFFF"/>
            <w:vAlign w:val="center"/>
          </w:tcPr>
          <w:p w:rsidR="009D6451" w:rsidRDefault="009D6451">
            <w:pPr>
              <w:framePr w:w="14621" w:wrap="notBeside" w:vAnchor="text" w:hAnchor="text" w:xAlign="center" w:y="1"/>
            </w:pPr>
          </w:p>
        </w:tc>
        <w:tc>
          <w:tcPr>
            <w:tcW w:w="2592" w:type="dxa"/>
            <w:gridSpan w:val="2"/>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2023 год</w:t>
            </w:r>
          </w:p>
        </w:tc>
        <w:tc>
          <w:tcPr>
            <w:tcW w:w="2587" w:type="dxa"/>
            <w:gridSpan w:val="2"/>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2024 год</w:t>
            </w:r>
          </w:p>
        </w:tc>
      </w:tr>
      <w:tr w:rsidR="009D6451">
        <w:tblPrEx>
          <w:tblCellMar>
            <w:top w:w="0" w:type="dxa"/>
            <w:bottom w:w="0" w:type="dxa"/>
          </w:tblCellMar>
        </w:tblPrEx>
        <w:trPr>
          <w:trHeight w:hRule="exact" w:val="403"/>
          <w:jc w:val="center"/>
        </w:trPr>
        <w:tc>
          <w:tcPr>
            <w:tcW w:w="6293" w:type="dxa"/>
            <w:vMerge/>
            <w:tcBorders>
              <w:left w:val="single" w:sz="4" w:space="0" w:color="auto"/>
            </w:tcBorders>
            <w:shd w:val="clear" w:color="auto" w:fill="FFFFFF"/>
          </w:tcPr>
          <w:p w:rsidR="009D6451" w:rsidRDefault="009D6451">
            <w:pPr>
              <w:framePr w:w="14621" w:wrap="notBeside" w:vAnchor="text" w:hAnchor="text" w:xAlign="center" w:y="1"/>
            </w:pPr>
          </w:p>
        </w:tc>
        <w:tc>
          <w:tcPr>
            <w:tcW w:w="547" w:type="dxa"/>
            <w:vMerge/>
            <w:tcBorders>
              <w:left w:val="single" w:sz="4" w:space="0" w:color="auto"/>
            </w:tcBorders>
            <w:shd w:val="clear" w:color="auto" w:fill="FFFFFF"/>
          </w:tcPr>
          <w:p w:rsidR="009D6451" w:rsidRDefault="009D6451">
            <w:pPr>
              <w:framePr w:w="14621" w:wrap="notBeside" w:vAnchor="text" w:hAnchor="text" w:xAlign="center" w:y="1"/>
            </w:pPr>
          </w:p>
        </w:tc>
        <w:tc>
          <w:tcPr>
            <w:tcW w:w="2602" w:type="dxa"/>
            <w:gridSpan w:val="2"/>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97" w:lineRule="exact"/>
              <w:ind w:firstLine="0"/>
            </w:pPr>
            <w:r>
              <w:rPr>
                <w:rStyle w:val="285pt1"/>
              </w:rPr>
              <w:t>угвержденная стоимость терри</w:t>
            </w:r>
            <w:r>
              <w:rPr>
                <w:rStyle w:val="285pt1"/>
              </w:rPr>
              <w:softHyphen/>
              <w:t>ториальной программы</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jc w:val="right"/>
            </w:pPr>
            <w:r>
              <w:rPr>
                <w:rStyle w:val="285pt1"/>
              </w:rPr>
              <w:t>стоимость те</w:t>
            </w:r>
          </w:p>
          <w:p w:rsidR="009D6451" w:rsidRDefault="00332AF0">
            <w:pPr>
              <w:pStyle w:val="20"/>
              <w:framePr w:w="14621" w:wrap="notBeside" w:vAnchor="text" w:hAnchor="text" w:xAlign="center" w:y="1"/>
              <w:shd w:val="clear" w:color="auto" w:fill="auto"/>
              <w:spacing w:line="188" w:lineRule="exact"/>
              <w:ind w:firstLine="0"/>
              <w:jc w:val="right"/>
            </w:pPr>
            <w:r>
              <w:rPr>
                <w:rStyle w:val="285pt1"/>
              </w:rPr>
              <w:t>прог</w:t>
            </w:r>
          </w:p>
        </w:tc>
        <w:tc>
          <w:tcPr>
            <w:tcW w:w="1368"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jc w:val="left"/>
            </w:pPr>
            <w:r>
              <w:rPr>
                <w:rStyle w:val="285pt1"/>
              </w:rPr>
              <w:t>рриториальной</w:t>
            </w:r>
          </w:p>
          <w:p w:rsidR="009D6451" w:rsidRDefault="00332AF0">
            <w:pPr>
              <w:pStyle w:val="20"/>
              <w:framePr w:w="14621" w:wrap="notBeside" w:vAnchor="text" w:hAnchor="text" w:xAlign="center" w:y="1"/>
              <w:shd w:val="clear" w:color="auto" w:fill="auto"/>
              <w:spacing w:line="188" w:lineRule="exact"/>
              <w:ind w:firstLine="0"/>
              <w:jc w:val="left"/>
            </w:pPr>
            <w:r>
              <w:rPr>
                <w:rStyle w:val="285pt1"/>
              </w:rPr>
              <w:t>раммы</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стоимость те</w:t>
            </w:r>
          </w:p>
          <w:p w:rsidR="009D6451" w:rsidRDefault="00332AF0">
            <w:pPr>
              <w:pStyle w:val="20"/>
              <w:framePr w:w="14621" w:wrap="notBeside" w:vAnchor="text" w:hAnchor="text" w:xAlign="center" w:y="1"/>
              <w:shd w:val="clear" w:color="auto" w:fill="auto"/>
              <w:spacing w:line="188" w:lineRule="exact"/>
              <w:ind w:firstLine="0"/>
              <w:jc w:val="right"/>
            </w:pPr>
            <w:r>
              <w:rPr>
                <w:rStyle w:val="285pt1"/>
                <w:lang w:val="en-US" w:eastAsia="en-US" w:bidi="en-US"/>
              </w:rPr>
              <w:t>upon</w:t>
            </w:r>
          </w:p>
        </w:tc>
        <w:tc>
          <w:tcPr>
            <w:tcW w:w="136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97" w:lineRule="exact"/>
              <w:ind w:firstLine="0"/>
              <w:jc w:val="left"/>
            </w:pPr>
            <w:r>
              <w:rPr>
                <w:rStyle w:val="285pt1"/>
              </w:rPr>
              <w:t>фиториал ыюй раммы</w:t>
            </w:r>
          </w:p>
        </w:tc>
      </w:tr>
      <w:tr w:rsidR="009D6451">
        <w:tblPrEx>
          <w:tblCellMar>
            <w:top w:w="0" w:type="dxa"/>
            <w:bottom w:w="0" w:type="dxa"/>
          </w:tblCellMar>
        </w:tblPrEx>
        <w:trPr>
          <w:trHeight w:hRule="exact" w:val="1238"/>
          <w:jc w:val="center"/>
        </w:trPr>
        <w:tc>
          <w:tcPr>
            <w:tcW w:w="6293" w:type="dxa"/>
            <w:vMerge/>
            <w:tcBorders>
              <w:left w:val="single" w:sz="4" w:space="0" w:color="auto"/>
            </w:tcBorders>
            <w:shd w:val="clear" w:color="auto" w:fill="FFFFFF"/>
          </w:tcPr>
          <w:p w:rsidR="009D6451" w:rsidRDefault="009D6451">
            <w:pPr>
              <w:framePr w:w="14621" w:wrap="notBeside" w:vAnchor="text" w:hAnchor="text" w:xAlign="center" w:y="1"/>
            </w:pPr>
          </w:p>
        </w:tc>
        <w:tc>
          <w:tcPr>
            <w:tcW w:w="547" w:type="dxa"/>
            <w:vMerge/>
            <w:tcBorders>
              <w:left w:val="single" w:sz="4" w:space="0" w:color="auto"/>
            </w:tcBorders>
            <w:shd w:val="clear" w:color="auto" w:fill="FFFFFF"/>
          </w:tcPr>
          <w:p w:rsidR="009D6451" w:rsidRDefault="009D6451">
            <w:pPr>
              <w:framePr w:w="14621" w:wrap="notBeside" w:vAnchor="text" w:hAnchor="text" w:xAlign="center" w:y="1"/>
            </w:pPr>
          </w:p>
        </w:tc>
        <w:tc>
          <w:tcPr>
            <w:tcW w:w="1229"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202" w:lineRule="exact"/>
              <w:ind w:firstLine="0"/>
            </w:pPr>
            <w:r>
              <w:rPr>
                <w:rStyle w:val="285pt1"/>
              </w:rPr>
              <w:t>всего, тыс.рублей</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97" w:lineRule="exact"/>
              <w:ind w:firstLine="0"/>
            </w:pPr>
            <w:r>
              <w:rPr>
                <w:rStyle w:val="285pt1"/>
              </w:rPr>
              <w:t>на одного жи</w:t>
            </w:r>
            <w:r>
              <w:rPr>
                <w:rStyle w:val="285pt1"/>
              </w:rPr>
              <w:softHyphen/>
              <w:t>теля</w:t>
            </w:r>
          </w:p>
          <w:p w:rsidR="009D6451" w:rsidRDefault="00332AF0">
            <w:pPr>
              <w:pStyle w:val="20"/>
              <w:framePr w:w="14621" w:wrap="notBeside" w:vAnchor="text" w:hAnchor="text" w:xAlign="center" w:y="1"/>
              <w:shd w:val="clear" w:color="auto" w:fill="auto"/>
              <w:spacing w:line="197" w:lineRule="exact"/>
              <w:ind w:firstLine="0"/>
            </w:pPr>
            <w:r>
              <w:rPr>
                <w:rStyle w:val="285pt1"/>
              </w:rPr>
              <w:t>(одно застра</w:t>
            </w:r>
            <w:r>
              <w:rPr>
                <w:rStyle w:val="285pt1"/>
              </w:rPr>
              <w:softHyphen/>
              <w:t>хованное лицо по ОМС) в год, рублей</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всего,</w:t>
            </w:r>
          </w:p>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тыс.рублей</w:t>
            </w:r>
          </w:p>
        </w:tc>
        <w:tc>
          <w:tcPr>
            <w:tcW w:w="1368"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97" w:lineRule="exact"/>
              <w:ind w:firstLine="0"/>
            </w:pPr>
            <w:r>
              <w:rPr>
                <w:rStyle w:val="285pt1"/>
              </w:rPr>
              <w:t>на одного жи</w:t>
            </w:r>
            <w:r>
              <w:rPr>
                <w:rStyle w:val="285pt1"/>
              </w:rPr>
              <w:softHyphen/>
              <w:t>теля</w:t>
            </w:r>
          </w:p>
          <w:p w:rsidR="009D6451" w:rsidRDefault="00332AF0">
            <w:pPr>
              <w:pStyle w:val="20"/>
              <w:framePr w:w="14621" w:wrap="notBeside" w:vAnchor="text" w:hAnchor="text" w:xAlign="center" w:y="1"/>
              <w:shd w:val="clear" w:color="auto" w:fill="auto"/>
              <w:spacing w:line="197" w:lineRule="exact"/>
              <w:ind w:firstLine="0"/>
            </w:pPr>
            <w:r>
              <w:rPr>
                <w:rStyle w:val="285pt1"/>
              </w:rPr>
              <w:t>(одно застра</w:t>
            </w:r>
            <w:r>
              <w:rPr>
                <w:rStyle w:val="285pt1"/>
              </w:rPr>
              <w:softHyphen/>
              <w:t>хованное лицо по ОМС) в год, рублей</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всего,</w:t>
            </w:r>
          </w:p>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тыс.рублей</w:t>
            </w:r>
          </w:p>
        </w:tc>
        <w:tc>
          <w:tcPr>
            <w:tcW w:w="136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97" w:lineRule="exact"/>
              <w:ind w:firstLine="0"/>
            </w:pPr>
            <w:r>
              <w:rPr>
                <w:rStyle w:val="285pt1"/>
              </w:rPr>
              <w:t>на одного жи</w:t>
            </w:r>
            <w:r>
              <w:rPr>
                <w:rStyle w:val="285pt1"/>
              </w:rPr>
              <w:softHyphen/>
              <w:t>теля</w:t>
            </w:r>
          </w:p>
          <w:p w:rsidR="009D6451" w:rsidRDefault="00332AF0">
            <w:pPr>
              <w:pStyle w:val="20"/>
              <w:framePr w:w="14621" w:wrap="notBeside" w:vAnchor="text" w:hAnchor="text" w:xAlign="center" w:y="1"/>
              <w:shd w:val="clear" w:color="auto" w:fill="auto"/>
              <w:spacing w:line="197" w:lineRule="exact"/>
              <w:ind w:firstLine="0"/>
            </w:pPr>
            <w:r>
              <w:rPr>
                <w:rStyle w:val="285pt1"/>
              </w:rPr>
              <w:t>(одно застра</w:t>
            </w:r>
            <w:r>
              <w:rPr>
                <w:rStyle w:val="285pt1"/>
              </w:rPr>
              <w:softHyphen/>
              <w:t>хованное лицо по ОМС) в год, рублей</w:t>
            </w:r>
          </w:p>
        </w:tc>
      </w:tr>
      <w:tr w:rsidR="009D6451">
        <w:tblPrEx>
          <w:tblCellMar>
            <w:top w:w="0" w:type="dxa"/>
            <w:bottom w:w="0" w:type="dxa"/>
          </w:tblCellMar>
        </w:tblPrEx>
        <w:trPr>
          <w:trHeight w:hRule="exact" w:val="235"/>
          <w:jc w:val="center"/>
        </w:trPr>
        <w:tc>
          <w:tcPr>
            <w:tcW w:w="6293"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1</w:t>
            </w:r>
          </w:p>
        </w:tc>
        <w:tc>
          <w:tcPr>
            <w:tcW w:w="547"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right="200" w:firstLine="0"/>
              <w:jc w:val="right"/>
            </w:pPr>
            <w:r>
              <w:rPr>
                <w:rStyle w:val="285pt1"/>
              </w:rPr>
              <w:t>2</w:t>
            </w:r>
          </w:p>
        </w:tc>
        <w:tc>
          <w:tcPr>
            <w:tcW w:w="1229"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3</w:t>
            </w:r>
          </w:p>
        </w:tc>
        <w:tc>
          <w:tcPr>
            <w:tcW w:w="1373"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4</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5</w:t>
            </w:r>
          </w:p>
        </w:tc>
        <w:tc>
          <w:tcPr>
            <w:tcW w:w="1368"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6</w:t>
            </w:r>
          </w:p>
        </w:tc>
        <w:tc>
          <w:tcPr>
            <w:tcW w:w="1224"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7</w:t>
            </w:r>
          </w:p>
        </w:tc>
        <w:tc>
          <w:tcPr>
            <w:tcW w:w="136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88" w:lineRule="exact"/>
              <w:ind w:firstLine="0"/>
            </w:pPr>
            <w:r>
              <w:rPr>
                <w:rStyle w:val="285pt1"/>
              </w:rPr>
              <w:t>8</w:t>
            </w:r>
          </w:p>
        </w:tc>
      </w:tr>
      <w:tr w:rsidR="009D6451">
        <w:tblPrEx>
          <w:tblCellMar>
            <w:top w:w="0" w:type="dxa"/>
            <w:bottom w:w="0" w:type="dxa"/>
          </w:tblCellMar>
        </w:tblPrEx>
        <w:trPr>
          <w:trHeight w:hRule="exact" w:val="605"/>
          <w:jc w:val="center"/>
        </w:trPr>
        <w:tc>
          <w:tcPr>
            <w:tcW w:w="6293"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97" w:lineRule="exact"/>
              <w:ind w:firstLine="0"/>
              <w:jc w:val="left"/>
            </w:pPr>
            <w:r>
              <w:rPr>
                <w:rStyle w:val="285pt1"/>
              </w:rPr>
              <w:t>Стоимость территориальной программы государственных гарантий - всего (сум</w:t>
            </w:r>
            <w:r>
              <w:rPr>
                <w:rStyle w:val="285pt1"/>
              </w:rPr>
              <w:softHyphen/>
              <w:t>ма строк 02 + 03), в том числе:</w:t>
            </w:r>
          </w:p>
        </w:tc>
        <w:tc>
          <w:tcPr>
            <w:tcW w:w="547"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200" w:firstLine="0"/>
              <w:jc w:val="left"/>
            </w:pPr>
            <w:r>
              <w:rPr>
                <w:rStyle w:val="285pt1"/>
              </w:rPr>
              <w:t>01</w:t>
            </w:r>
          </w:p>
        </w:tc>
        <w:tc>
          <w:tcPr>
            <w:tcW w:w="1229"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73 536 595,4</w:t>
            </w:r>
          </w:p>
        </w:tc>
        <w:tc>
          <w:tcPr>
            <w:tcW w:w="1373"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19 196,3</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77 075 230,6</w:t>
            </w:r>
          </w:p>
        </w:tc>
        <w:tc>
          <w:tcPr>
            <w:tcW w:w="1368"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19 951,2</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81 696 849,4</w:t>
            </w:r>
          </w:p>
        </w:tc>
        <w:tc>
          <w:tcPr>
            <w:tcW w:w="1363" w:type="dxa"/>
            <w:tcBorders>
              <w:top w:val="single" w:sz="4" w:space="0" w:color="auto"/>
              <w:left w:val="single" w:sz="4" w:space="0" w:color="auto"/>
              <w:righ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21 328,0</w:t>
            </w:r>
          </w:p>
        </w:tc>
      </w:tr>
      <w:tr w:rsidR="009D6451">
        <w:tblPrEx>
          <w:tblCellMar>
            <w:top w:w="0" w:type="dxa"/>
            <w:bottom w:w="0" w:type="dxa"/>
          </w:tblCellMar>
        </w:tblPrEx>
        <w:trPr>
          <w:trHeight w:hRule="exact" w:val="427"/>
          <w:jc w:val="center"/>
        </w:trPr>
        <w:tc>
          <w:tcPr>
            <w:tcW w:w="6293"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jc w:val="left"/>
            </w:pPr>
            <w:r>
              <w:rPr>
                <w:rStyle w:val="285pt1"/>
              </w:rPr>
              <w:t>I. Средства консолидированного бюджета субъекта Российской Федерации'</w:t>
            </w:r>
          </w:p>
        </w:tc>
        <w:tc>
          <w:tcPr>
            <w:tcW w:w="547" w:type="dxa"/>
            <w:tcBorders>
              <w:top w:val="single" w:sz="4" w:space="0" w:color="auto"/>
              <w:left w:val="single" w:sz="4" w:space="0" w:color="auto"/>
            </w:tcBorders>
            <w:shd w:val="clear" w:color="auto" w:fill="FFFFFF"/>
            <w:vAlign w:val="center"/>
          </w:tcPr>
          <w:p w:rsidR="009D6451" w:rsidRDefault="00332AF0">
            <w:pPr>
              <w:pStyle w:val="20"/>
              <w:framePr w:w="14621" w:wrap="notBeside" w:vAnchor="text" w:hAnchor="text" w:xAlign="center" w:y="1"/>
              <w:shd w:val="clear" w:color="auto" w:fill="auto"/>
              <w:spacing w:line="188" w:lineRule="exact"/>
              <w:ind w:left="200" w:firstLine="0"/>
              <w:jc w:val="left"/>
            </w:pPr>
            <w:r>
              <w:rPr>
                <w:rStyle w:val="285pt1"/>
              </w:rPr>
              <w:t>02</w:t>
            </w:r>
          </w:p>
        </w:tc>
        <w:tc>
          <w:tcPr>
            <w:tcW w:w="1229"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19 820 455,5</w:t>
            </w:r>
          </w:p>
        </w:tc>
        <w:tc>
          <w:tcPr>
            <w:tcW w:w="1373"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5 069,1</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20 481 599,7</w:t>
            </w:r>
          </w:p>
        </w:tc>
        <w:tc>
          <w:tcPr>
            <w:tcW w:w="1368"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5 067,2</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21 739 761,7</w:t>
            </w:r>
          </w:p>
        </w:tc>
        <w:tc>
          <w:tcPr>
            <w:tcW w:w="1363" w:type="dxa"/>
            <w:tcBorders>
              <w:top w:val="single" w:sz="4" w:space="0" w:color="auto"/>
              <w:left w:val="single" w:sz="4" w:space="0" w:color="auto"/>
              <w:righ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5 559,5</w:t>
            </w:r>
          </w:p>
        </w:tc>
      </w:tr>
      <w:tr w:rsidR="009D6451">
        <w:tblPrEx>
          <w:tblCellMar>
            <w:top w:w="0" w:type="dxa"/>
            <w:bottom w:w="0" w:type="dxa"/>
          </w:tblCellMar>
        </w:tblPrEx>
        <w:trPr>
          <w:trHeight w:hRule="exact" w:val="432"/>
          <w:jc w:val="center"/>
        </w:trPr>
        <w:tc>
          <w:tcPr>
            <w:tcW w:w="6293"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jc w:val="left"/>
            </w:pPr>
            <w:r>
              <w:rPr>
                <w:rStyle w:val="285pt1"/>
              </w:rPr>
              <w:t>II. Стоимость территориальной программы ОМС всего'* (сумма строк 04 + 08)</w:t>
            </w:r>
          </w:p>
        </w:tc>
        <w:tc>
          <w:tcPr>
            <w:tcW w:w="547"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200" w:firstLine="0"/>
              <w:jc w:val="left"/>
            </w:pPr>
            <w:r>
              <w:rPr>
                <w:rStyle w:val="285pt1"/>
              </w:rPr>
              <w:t>03</w:t>
            </w:r>
          </w:p>
        </w:tc>
        <w:tc>
          <w:tcPr>
            <w:tcW w:w="1229"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53 716 139,9</w:t>
            </w:r>
          </w:p>
        </w:tc>
        <w:tc>
          <w:tcPr>
            <w:tcW w:w="1373"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14 127,2</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56 593 630,9</w:t>
            </w:r>
          </w:p>
        </w:tc>
        <w:tc>
          <w:tcPr>
            <w:tcW w:w="1368"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14 884,0</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59 957 087,7</w:t>
            </w:r>
          </w:p>
        </w:tc>
        <w:tc>
          <w:tcPr>
            <w:tcW w:w="1363" w:type="dxa"/>
            <w:tcBorders>
              <w:top w:val="single" w:sz="4" w:space="0" w:color="auto"/>
              <w:left w:val="single" w:sz="4" w:space="0" w:color="auto"/>
              <w:righ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15 768,5</w:t>
            </w:r>
          </w:p>
        </w:tc>
      </w:tr>
      <w:tr w:rsidR="009D6451">
        <w:tblPrEx>
          <w:tblCellMar>
            <w:top w:w="0" w:type="dxa"/>
            <w:bottom w:w="0" w:type="dxa"/>
          </w:tblCellMar>
        </w:tblPrEx>
        <w:trPr>
          <w:trHeight w:hRule="exact" w:val="605"/>
          <w:jc w:val="center"/>
        </w:trPr>
        <w:tc>
          <w:tcPr>
            <w:tcW w:w="6293"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97" w:lineRule="exact"/>
              <w:ind w:firstLine="0"/>
              <w:jc w:val="left"/>
            </w:pPr>
            <w:r>
              <w:rPr>
                <w:rStyle w:val="285pt1"/>
              </w:rPr>
              <w:t>1. Стоимость территориальной программы ОМС за счет средств обязательного медицинского страхования в рамках базовой программы” (сумма строк 05 +</w:t>
            </w:r>
          </w:p>
          <w:p w:rsidR="009D6451" w:rsidRDefault="00332AF0">
            <w:pPr>
              <w:pStyle w:val="20"/>
              <w:framePr w:w="14621" w:wrap="notBeside" w:vAnchor="text" w:hAnchor="text" w:xAlign="center" w:y="1"/>
              <w:shd w:val="clear" w:color="auto" w:fill="auto"/>
              <w:spacing w:line="197" w:lineRule="exact"/>
              <w:ind w:firstLine="0"/>
              <w:jc w:val="left"/>
            </w:pPr>
            <w:r>
              <w:rPr>
                <w:rStyle w:val="285pt1"/>
              </w:rPr>
              <w:t>+ 06 + 07), в том числе:</w:t>
            </w:r>
          </w:p>
        </w:tc>
        <w:tc>
          <w:tcPr>
            <w:tcW w:w="547"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200" w:firstLine="0"/>
              <w:jc w:val="left"/>
            </w:pPr>
            <w:r>
              <w:rPr>
                <w:rStyle w:val="285pt1"/>
              </w:rPr>
              <w:t>04</w:t>
            </w:r>
          </w:p>
        </w:tc>
        <w:tc>
          <w:tcPr>
            <w:tcW w:w="1229"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53 716 139,9</w:t>
            </w:r>
          </w:p>
        </w:tc>
        <w:tc>
          <w:tcPr>
            <w:tcW w:w="1373"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14 127,2</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56 593 630,9</w:t>
            </w:r>
          </w:p>
        </w:tc>
        <w:tc>
          <w:tcPr>
            <w:tcW w:w="1368"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14 884,0</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59 957 087,7</w:t>
            </w:r>
          </w:p>
        </w:tc>
        <w:tc>
          <w:tcPr>
            <w:tcW w:w="1363" w:type="dxa"/>
            <w:tcBorders>
              <w:top w:val="single" w:sz="4" w:space="0" w:color="auto"/>
              <w:left w:val="single" w:sz="4" w:space="0" w:color="auto"/>
              <w:righ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15 768,5</w:t>
            </w:r>
          </w:p>
        </w:tc>
      </w:tr>
      <w:tr w:rsidR="009D6451">
        <w:tblPrEx>
          <w:tblCellMar>
            <w:top w:w="0" w:type="dxa"/>
            <w:bottom w:w="0" w:type="dxa"/>
          </w:tblCellMar>
        </w:tblPrEx>
        <w:trPr>
          <w:trHeight w:hRule="exact" w:val="442"/>
          <w:jc w:val="center"/>
        </w:trPr>
        <w:tc>
          <w:tcPr>
            <w:tcW w:w="6293"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jc w:val="left"/>
            </w:pPr>
            <w:r>
              <w:rPr>
                <w:rStyle w:val="285pt1"/>
              </w:rPr>
              <w:t>1.1. Субвенции из бюджета ФОМС”</w:t>
            </w:r>
          </w:p>
        </w:tc>
        <w:tc>
          <w:tcPr>
            <w:tcW w:w="547"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200" w:firstLine="0"/>
              <w:jc w:val="left"/>
            </w:pPr>
            <w:r>
              <w:rPr>
                <w:rStyle w:val="285pt1"/>
              </w:rPr>
              <w:t>05</w:t>
            </w:r>
          </w:p>
        </w:tc>
        <w:tc>
          <w:tcPr>
            <w:tcW w:w="1229"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53 631 258,9</w:t>
            </w:r>
          </w:p>
        </w:tc>
        <w:tc>
          <w:tcPr>
            <w:tcW w:w="1373"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14 104,9</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56 593 630,9</w:t>
            </w:r>
          </w:p>
        </w:tc>
        <w:tc>
          <w:tcPr>
            <w:tcW w:w="1368"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14 884,0</w:t>
            </w:r>
          </w:p>
        </w:tc>
        <w:tc>
          <w:tcPr>
            <w:tcW w:w="1224"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180" w:firstLine="0"/>
              <w:jc w:val="left"/>
            </w:pPr>
            <w:r>
              <w:rPr>
                <w:rStyle w:val="285pt1"/>
              </w:rPr>
              <w:t>59 957 087,7</w:t>
            </w:r>
          </w:p>
        </w:tc>
        <w:tc>
          <w:tcPr>
            <w:tcW w:w="1363" w:type="dxa"/>
            <w:tcBorders>
              <w:top w:val="single" w:sz="4" w:space="0" w:color="auto"/>
              <w:left w:val="single" w:sz="4" w:space="0" w:color="auto"/>
              <w:righ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15 768,5</w:t>
            </w:r>
          </w:p>
        </w:tc>
      </w:tr>
      <w:tr w:rsidR="009D6451">
        <w:tblPrEx>
          <w:tblCellMar>
            <w:top w:w="0" w:type="dxa"/>
            <w:bottom w:w="0" w:type="dxa"/>
          </w:tblCellMar>
        </w:tblPrEx>
        <w:trPr>
          <w:trHeight w:hRule="exact" w:val="797"/>
          <w:jc w:val="center"/>
        </w:trPr>
        <w:tc>
          <w:tcPr>
            <w:tcW w:w="6293" w:type="dxa"/>
            <w:tcBorders>
              <w:top w:val="single" w:sz="4" w:space="0" w:color="auto"/>
              <w:left w:val="single" w:sz="4" w:space="0" w:color="auto"/>
            </w:tcBorders>
            <w:shd w:val="clear" w:color="auto" w:fill="FFFFFF"/>
            <w:vAlign w:val="bottom"/>
          </w:tcPr>
          <w:p w:rsidR="009D6451" w:rsidRDefault="00332AF0">
            <w:pPr>
              <w:pStyle w:val="20"/>
              <w:framePr w:w="14621" w:wrap="notBeside" w:vAnchor="text" w:hAnchor="text" w:xAlign="center" w:y="1"/>
              <w:shd w:val="clear" w:color="auto" w:fill="auto"/>
              <w:spacing w:line="197" w:lineRule="exact"/>
              <w:ind w:firstLine="0"/>
              <w:jc w:val="both"/>
            </w:pPr>
            <w:r>
              <w:rPr>
                <w:rStyle w:val="285pt1"/>
              </w:rPr>
              <w:t>1.2. Межбюджетные трансферты бюджетов субъектов Российской Федерации на финансовое обеспечение территориальной программы обязательного медицин</w:t>
            </w:r>
            <w:r>
              <w:rPr>
                <w:rStyle w:val="285pt1"/>
              </w:rPr>
              <w:softHyphen/>
              <w:t>ского страхования в случае установления дополнительного объема страхового обеспечения по страховым случаям, установленным базовой программой ОМС</w:t>
            </w:r>
          </w:p>
        </w:tc>
        <w:tc>
          <w:tcPr>
            <w:tcW w:w="547" w:type="dxa"/>
            <w:tcBorders>
              <w:top w:val="single" w:sz="4" w:space="0" w:color="auto"/>
              <w:left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200" w:firstLine="0"/>
              <w:jc w:val="left"/>
            </w:pPr>
            <w:r>
              <w:rPr>
                <w:rStyle w:val="285pt1"/>
              </w:rPr>
              <w:t>06</w:t>
            </w:r>
          </w:p>
        </w:tc>
        <w:tc>
          <w:tcPr>
            <w:tcW w:w="1229" w:type="dxa"/>
            <w:tcBorders>
              <w:top w:val="single" w:sz="4" w:space="0" w:color="auto"/>
              <w:left w:val="single" w:sz="4" w:space="0" w:color="auto"/>
            </w:tcBorders>
            <w:shd w:val="clear" w:color="auto" w:fill="FFFFFF"/>
          </w:tcPr>
          <w:p w:rsidR="009D6451" w:rsidRDefault="009D6451">
            <w:pPr>
              <w:framePr w:w="14621" w:wrap="notBeside" w:vAnchor="text" w:hAnchor="text" w:xAlign="center" w:y="1"/>
              <w:rPr>
                <w:sz w:val="10"/>
                <w:szCs w:val="10"/>
              </w:rPr>
            </w:pPr>
          </w:p>
        </w:tc>
        <w:tc>
          <w:tcPr>
            <w:tcW w:w="1373" w:type="dxa"/>
            <w:tcBorders>
              <w:top w:val="single" w:sz="4" w:space="0" w:color="auto"/>
              <w:left w:val="single" w:sz="4" w:space="0" w:color="auto"/>
            </w:tcBorders>
            <w:shd w:val="clear" w:color="auto" w:fill="FFFFFF"/>
          </w:tcPr>
          <w:p w:rsidR="009D6451" w:rsidRDefault="009D6451">
            <w:pPr>
              <w:framePr w:w="14621" w:wrap="notBeside" w:vAnchor="text" w:hAnchor="text" w:xAlign="center" w:y="1"/>
              <w:rPr>
                <w:sz w:val="10"/>
                <w:szCs w:val="10"/>
              </w:rPr>
            </w:pPr>
          </w:p>
        </w:tc>
        <w:tc>
          <w:tcPr>
            <w:tcW w:w="1224" w:type="dxa"/>
            <w:tcBorders>
              <w:top w:val="single" w:sz="4" w:space="0" w:color="auto"/>
              <w:left w:val="single" w:sz="4" w:space="0" w:color="auto"/>
            </w:tcBorders>
            <w:shd w:val="clear" w:color="auto" w:fill="FFFFFF"/>
          </w:tcPr>
          <w:p w:rsidR="009D6451" w:rsidRDefault="009D6451">
            <w:pPr>
              <w:framePr w:w="14621"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21" w:wrap="notBeside" w:vAnchor="text" w:hAnchor="text" w:xAlign="center" w:y="1"/>
              <w:rPr>
                <w:sz w:val="10"/>
                <w:szCs w:val="10"/>
              </w:rPr>
            </w:pPr>
          </w:p>
        </w:tc>
        <w:tc>
          <w:tcPr>
            <w:tcW w:w="1224" w:type="dxa"/>
            <w:tcBorders>
              <w:top w:val="single" w:sz="4" w:space="0" w:color="auto"/>
              <w:left w:val="single" w:sz="4" w:space="0" w:color="auto"/>
            </w:tcBorders>
            <w:shd w:val="clear" w:color="auto" w:fill="FFFFFF"/>
          </w:tcPr>
          <w:p w:rsidR="009D6451" w:rsidRDefault="009D6451">
            <w:pPr>
              <w:framePr w:w="14621" w:wrap="notBeside" w:vAnchor="text" w:hAnchor="text" w:xAlign="center" w:y="1"/>
              <w:rPr>
                <w:sz w:val="10"/>
                <w:szCs w:val="10"/>
              </w:rPr>
            </w:pPr>
          </w:p>
        </w:tc>
        <w:tc>
          <w:tcPr>
            <w:tcW w:w="1363" w:type="dxa"/>
            <w:tcBorders>
              <w:top w:val="single" w:sz="4" w:space="0" w:color="auto"/>
              <w:left w:val="single" w:sz="4" w:space="0" w:color="auto"/>
              <w:right w:val="single" w:sz="4" w:space="0" w:color="auto"/>
            </w:tcBorders>
            <w:shd w:val="clear" w:color="auto" w:fill="FFFFFF"/>
          </w:tcPr>
          <w:p w:rsidR="009D6451" w:rsidRDefault="009D6451">
            <w:pPr>
              <w:framePr w:w="14621" w:wrap="notBeside" w:vAnchor="text" w:hAnchor="text" w:xAlign="center" w:y="1"/>
              <w:rPr>
                <w:sz w:val="10"/>
                <w:szCs w:val="10"/>
              </w:rPr>
            </w:pPr>
          </w:p>
        </w:tc>
      </w:tr>
      <w:tr w:rsidR="009D6451">
        <w:tblPrEx>
          <w:tblCellMar>
            <w:top w:w="0" w:type="dxa"/>
            <w:bottom w:w="0" w:type="dxa"/>
          </w:tblCellMar>
        </w:tblPrEx>
        <w:trPr>
          <w:trHeight w:hRule="exact" w:val="446"/>
          <w:jc w:val="center"/>
        </w:trPr>
        <w:tc>
          <w:tcPr>
            <w:tcW w:w="6293" w:type="dxa"/>
            <w:tcBorders>
              <w:top w:val="single" w:sz="4" w:space="0" w:color="auto"/>
              <w:left w:val="single" w:sz="4" w:space="0" w:color="auto"/>
              <w:bottom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jc w:val="left"/>
            </w:pPr>
            <w:r>
              <w:rPr>
                <w:rStyle w:val="285pt1"/>
              </w:rPr>
              <w:t>1.3. Прочие поступления</w:t>
            </w:r>
          </w:p>
        </w:tc>
        <w:tc>
          <w:tcPr>
            <w:tcW w:w="547" w:type="dxa"/>
            <w:tcBorders>
              <w:top w:val="single" w:sz="4" w:space="0" w:color="auto"/>
              <w:left w:val="single" w:sz="4" w:space="0" w:color="auto"/>
              <w:bottom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left="200" w:firstLine="0"/>
              <w:jc w:val="left"/>
            </w:pPr>
            <w:r>
              <w:rPr>
                <w:rStyle w:val="285pt1"/>
              </w:rPr>
              <w:t>07</w:t>
            </w:r>
          </w:p>
        </w:tc>
        <w:tc>
          <w:tcPr>
            <w:tcW w:w="1229" w:type="dxa"/>
            <w:tcBorders>
              <w:top w:val="single" w:sz="4" w:space="0" w:color="auto"/>
              <w:left w:val="single" w:sz="4" w:space="0" w:color="auto"/>
              <w:bottom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84 881,0</w:t>
            </w:r>
          </w:p>
        </w:tc>
        <w:tc>
          <w:tcPr>
            <w:tcW w:w="1373" w:type="dxa"/>
            <w:tcBorders>
              <w:top w:val="single" w:sz="4" w:space="0" w:color="auto"/>
              <w:left w:val="single" w:sz="4" w:space="0" w:color="auto"/>
              <w:bottom w:val="single" w:sz="4" w:space="0" w:color="auto"/>
            </w:tcBorders>
            <w:shd w:val="clear" w:color="auto" w:fill="FFFFFF"/>
          </w:tcPr>
          <w:p w:rsidR="009D6451" w:rsidRDefault="00332AF0">
            <w:pPr>
              <w:pStyle w:val="20"/>
              <w:framePr w:w="14621" w:wrap="notBeside" w:vAnchor="text" w:hAnchor="text" w:xAlign="center" w:y="1"/>
              <w:shd w:val="clear" w:color="auto" w:fill="auto"/>
              <w:spacing w:line="188" w:lineRule="exact"/>
              <w:ind w:firstLine="0"/>
            </w:pPr>
            <w:r>
              <w:rPr>
                <w:rStyle w:val="285pt1"/>
              </w:rPr>
              <w:t>22,3</w:t>
            </w:r>
          </w:p>
        </w:tc>
        <w:tc>
          <w:tcPr>
            <w:tcW w:w="1224" w:type="dxa"/>
            <w:tcBorders>
              <w:top w:val="single" w:sz="4" w:space="0" w:color="auto"/>
              <w:left w:val="single" w:sz="4" w:space="0" w:color="auto"/>
              <w:bottom w:val="single" w:sz="4" w:space="0" w:color="auto"/>
            </w:tcBorders>
            <w:shd w:val="clear" w:color="auto" w:fill="FFFFFF"/>
          </w:tcPr>
          <w:p w:rsidR="009D6451" w:rsidRDefault="009D6451">
            <w:pPr>
              <w:framePr w:w="14621" w:wrap="notBeside" w:vAnchor="text" w:hAnchor="text" w:xAlign="center" w:y="1"/>
              <w:rPr>
                <w:sz w:val="10"/>
                <w:szCs w:val="10"/>
              </w:rPr>
            </w:pPr>
          </w:p>
        </w:tc>
        <w:tc>
          <w:tcPr>
            <w:tcW w:w="1368" w:type="dxa"/>
            <w:tcBorders>
              <w:top w:val="single" w:sz="4" w:space="0" w:color="auto"/>
              <w:left w:val="single" w:sz="4" w:space="0" w:color="auto"/>
              <w:bottom w:val="single" w:sz="4" w:space="0" w:color="auto"/>
            </w:tcBorders>
            <w:shd w:val="clear" w:color="auto" w:fill="FFFFFF"/>
          </w:tcPr>
          <w:p w:rsidR="009D6451" w:rsidRDefault="009D6451">
            <w:pPr>
              <w:framePr w:w="14621" w:wrap="notBeside" w:vAnchor="text" w:hAnchor="text" w:xAlign="center" w:y="1"/>
              <w:rPr>
                <w:sz w:val="10"/>
                <w:szCs w:val="10"/>
              </w:rPr>
            </w:pPr>
          </w:p>
        </w:tc>
        <w:tc>
          <w:tcPr>
            <w:tcW w:w="1224" w:type="dxa"/>
            <w:tcBorders>
              <w:top w:val="single" w:sz="4" w:space="0" w:color="auto"/>
              <w:left w:val="single" w:sz="4" w:space="0" w:color="auto"/>
              <w:bottom w:val="single" w:sz="4" w:space="0" w:color="auto"/>
            </w:tcBorders>
            <w:shd w:val="clear" w:color="auto" w:fill="FFFFFF"/>
          </w:tcPr>
          <w:p w:rsidR="009D6451" w:rsidRDefault="009D6451">
            <w:pPr>
              <w:framePr w:w="14621" w:wrap="notBeside" w:vAnchor="text" w:hAnchor="text" w:xAlign="center" w:y="1"/>
              <w:rPr>
                <w:sz w:val="10"/>
                <w:szCs w:val="10"/>
              </w:rPr>
            </w:pPr>
          </w:p>
        </w:tc>
        <w:tc>
          <w:tcPr>
            <w:tcW w:w="1363"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21" w:wrap="notBeside" w:vAnchor="text" w:hAnchor="text" w:xAlign="center" w:y="1"/>
              <w:rPr>
                <w:sz w:val="10"/>
                <w:szCs w:val="10"/>
              </w:rPr>
            </w:pPr>
          </w:p>
        </w:tc>
      </w:tr>
    </w:tbl>
    <w:p w:rsidR="009D6451" w:rsidRDefault="009D6451">
      <w:pPr>
        <w:framePr w:w="14621" w:wrap="notBeside" w:vAnchor="text" w:hAnchor="text" w:xAlign="center" w:y="1"/>
        <w:rPr>
          <w:sz w:val="2"/>
          <w:szCs w:val="2"/>
        </w:rPr>
      </w:pPr>
    </w:p>
    <w:p w:rsidR="009D6451" w:rsidRDefault="009D6451">
      <w:pPr>
        <w:rPr>
          <w:sz w:val="2"/>
          <w:szCs w:val="2"/>
        </w:rPr>
      </w:pPr>
    </w:p>
    <w:p w:rsidR="009D6451" w:rsidRDefault="009D6451">
      <w:pPr>
        <w:rPr>
          <w:sz w:val="2"/>
          <w:szCs w:val="2"/>
        </w:rPr>
        <w:sectPr w:rsidR="009D6451">
          <w:headerReference w:type="default" r:id="rId26"/>
          <w:pgSz w:w="16840" w:h="11900" w:orient="landscape"/>
          <w:pgMar w:top="1080" w:right="774" w:bottom="756" w:left="1402" w:header="0" w:footer="3" w:gutter="0"/>
          <w:pgNumType w:start="84"/>
          <w:cols w:space="720"/>
          <w:noEndnote/>
          <w:docGrid w:linePitch="360"/>
        </w:sectPr>
      </w:pPr>
    </w:p>
    <w:p w:rsidR="009D6451" w:rsidRDefault="00332AF0">
      <w:pPr>
        <w:pStyle w:val="90"/>
        <w:shd w:val="clear" w:color="auto" w:fill="auto"/>
        <w:ind w:left="20"/>
      </w:pPr>
      <w:r>
        <w:lastRenderedPageBreak/>
        <w:t>2</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83"/>
        <w:gridCol w:w="547"/>
        <w:gridCol w:w="1234"/>
        <w:gridCol w:w="1368"/>
        <w:gridCol w:w="1229"/>
        <w:gridCol w:w="1363"/>
        <w:gridCol w:w="1229"/>
        <w:gridCol w:w="1358"/>
      </w:tblGrid>
      <w:tr w:rsidR="009D6451">
        <w:tblPrEx>
          <w:tblCellMar>
            <w:top w:w="0" w:type="dxa"/>
            <w:bottom w:w="0" w:type="dxa"/>
          </w:tblCellMar>
        </w:tblPrEx>
        <w:trPr>
          <w:trHeight w:hRule="exact" w:val="264"/>
          <w:jc w:val="center"/>
        </w:trPr>
        <w:tc>
          <w:tcPr>
            <w:tcW w:w="6283" w:type="dxa"/>
            <w:tcBorders>
              <w:top w:val="single" w:sz="4" w:space="0" w:color="auto"/>
              <w:left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88" w:lineRule="exact"/>
              <w:ind w:firstLine="0"/>
            </w:pPr>
            <w:r>
              <w:rPr>
                <w:rStyle w:val="285pt1"/>
              </w:rPr>
              <w:t>1</w:t>
            </w:r>
          </w:p>
        </w:tc>
        <w:tc>
          <w:tcPr>
            <w:tcW w:w="547" w:type="dxa"/>
            <w:tcBorders>
              <w:top w:val="single" w:sz="4" w:space="0" w:color="auto"/>
              <w:left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88" w:lineRule="exact"/>
              <w:ind w:left="220" w:firstLine="0"/>
              <w:jc w:val="left"/>
            </w:pPr>
            <w:r>
              <w:rPr>
                <w:rStyle w:val="285pt1"/>
              </w:rPr>
              <w:t>2</w:t>
            </w:r>
          </w:p>
        </w:tc>
        <w:tc>
          <w:tcPr>
            <w:tcW w:w="1234" w:type="dxa"/>
            <w:tcBorders>
              <w:top w:val="single" w:sz="4" w:space="0" w:color="auto"/>
              <w:left w:val="single" w:sz="4" w:space="0" w:color="auto"/>
            </w:tcBorders>
            <w:shd w:val="clear" w:color="auto" w:fill="FFFFFF"/>
            <w:vAlign w:val="center"/>
          </w:tcPr>
          <w:p w:rsidR="009D6451" w:rsidRDefault="00332AF0">
            <w:pPr>
              <w:pStyle w:val="20"/>
              <w:framePr w:w="14611" w:wrap="notBeside" w:vAnchor="text" w:hAnchor="text" w:xAlign="center" w:y="1"/>
              <w:shd w:val="clear" w:color="auto" w:fill="auto"/>
              <w:spacing w:line="188" w:lineRule="exact"/>
              <w:ind w:firstLine="0"/>
            </w:pPr>
            <w:r>
              <w:rPr>
                <w:rStyle w:val="285pt1"/>
              </w:rPr>
              <w:t>3</w:t>
            </w:r>
          </w:p>
        </w:tc>
        <w:tc>
          <w:tcPr>
            <w:tcW w:w="1368" w:type="dxa"/>
            <w:tcBorders>
              <w:top w:val="single" w:sz="4" w:space="0" w:color="auto"/>
              <w:left w:val="single" w:sz="4" w:space="0" w:color="auto"/>
            </w:tcBorders>
            <w:shd w:val="clear" w:color="auto" w:fill="FFFFFF"/>
            <w:vAlign w:val="center"/>
          </w:tcPr>
          <w:p w:rsidR="009D6451" w:rsidRDefault="00332AF0">
            <w:pPr>
              <w:pStyle w:val="20"/>
              <w:framePr w:w="14611" w:wrap="notBeside" w:vAnchor="text" w:hAnchor="text" w:xAlign="center" w:y="1"/>
              <w:shd w:val="clear" w:color="auto" w:fill="auto"/>
              <w:spacing w:line="188" w:lineRule="exact"/>
              <w:ind w:firstLine="0"/>
            </w:pPr>
            <w:r>
              <w:rPr>
                <w:rStyle w:val="285pt1"/>
              </w:rPr>
              <w:t>4</w:t>
            </w:r>
          </w:p>
        </w:tc>
        <w:tc>
          <w:tcPr>
            <w:tcW w:w="1229" w:type="dxa"/>
            <w:tcBorders>
              <w:top w:val="single" w:sz="4" w:space="0" w:color="auto"/>
              <w:left w:val="single" w:sz="4" w:space="0" w:color="auto"/>
            </w:tcBorders>
            <w:shd w:val="clear" w:color="auto" w:fill="FFFFFF"/>
            <w:vAlign w:val="center"/>
          </w:tcPr>
          <w:p w:rsidR="009D6451" w:rsidRDefault="00332AF0">
            <w:pPr>
              <w:pStyle w:val="20"/>
              <w:framePr w:w="14611" w:wrap="notBeside" w:vAnchor="text" w:hAnchor="text" w:xAlign="center" w:y="1"/>
              <w:shd w:val="clear" w:color="auto" w:fill="auto"/>
              <w:spacing w:line="188" w:lineRule="exact"/>
              <w:ind w:firstLine="0"/>
            </w:pPr>
            <w:r>
              <w:rPr>
                <w:rStyle w:val="285pt1"/>
              </w:rPr>
              <w:t>5</w:t>
            </w: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88" w:lineRule="exact"/>
              <w:ind w:firstLine="0"/>
            </w:pPr>
            <w:r>
              <w:rPr>
                <w:rStyle w:val="285pt1"/>
              </w:rPr>
              <w:t>6</w:t>
            </w:r>
          </w:p>
        </w:tc>
        <w:tc>
          <w:tcPr>
            <w:tcW w:w="1229" w:type="dxa"/>
            <w:tcBorders>
              <w:top w:val="single" w:sz="4" w:space="0" w:color="auto"/>
              <w:left w:val="single" w:sz="4" w:space="0" w:color="auto"/>
            </w:tcBorders>
            <w:shd w:val="clear" w:color="auto" w:fill="FFFFFF"/>
            <w:vAlign w:val="center"/>
          </w:tcPr>
          <w:p w:rsidR="009D6451" w:rsidRDefault="00332AF0">
            <w:pPr>
              <w:pStyle w:val="20"/>
              <w:framePr w:w="14611" w:wrap="notBeside" w:vAnchor="text" w:hAnchor="text" w:xAlign="center" w:y="1"/>
              <w:shd w:val="clear" w:color="auto" w:fill="auto"/>
              <w:spacing w:line="188" w:lineRule="exact"/>
              <w:ind w:firstLine="0"/>
            </w:pPr>
            <w:r>
              <w:rPr>
                <w:rStyle w:val="285pt1"/>
              </w:rPr>
              <w:t>7</w:t>
            </w:r>
          </w:p>
        </w:tc>
        <w:tc>
          <w:tcPr>
            <w:tcW w:w="1358"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88" w:lineRule="exact"/>
              <w:ind w:firstLine="0"/>
            </w:pPr>
            <w:r>
              <w:rPr>
                <w:rStyle w:val="285pt1"/>
              </w:rPr>
              <w:t>8</w:t>
            </w:r>
          </w:p>
        </w:tc>
      </w:tr>
      <w:tr w:rsidR="009D6451">
        <w:tblPrEx>
          <w:tblCellMar>
            <w:top w:w="0" w:type="dxa"/>
            <w:bottom w:w="0" w:type="dxa"/>
          </w:tblCellMar>
        </w:tblPrEx>
        <w:trPr>
          <w:trHeight w:hRule="exact" w:val="605"/>
          <w:jc w:val="center"/>
        </w:trPr>
        <w:tc>
          <w:tcPr>
            <w:tcW w:w="6283" w:type="dxa"/>
            <w:tcBorders>
              <w:top w:val="single" w:sz="4" w:space="0" w:color="auto"/>
              <w:left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97" w:lineRule="exact"/>
              <w:ind w:firstLine="0"/>
              <w:jc w:val="both"/>
            </w:pPr>
            <w:r>
              <w:rPr>
                <w:rStyle w:val="285pt1"/>
              </w:rPr>
              <w:t>2. Межбюджетные трансферты бюджетов субъектов Российской Федерации на финансовое обеспечение дополнительных видов и условий оказания медицин</w:t>
            </w:r>
            <w:r>
              <w:rPr>
                <w:rStyle w:val="285pt1"/>
              </w:rPr>
              <w:softHyphen/>
              <w:t>ской помощи в дополнение к установленным базовой программой ОМС, из них:</w:t>
            </w:r>
          </w:p>
        </w:tc>
        <w:tc>
          <w:tcPr>
            <w:tcW w:w="547" w:type="dxa"/>
            <w:tcBorders>
              <w:top w:val="single" w:sz="4" w:space="0" w:color="auto"/>
              <w:left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left="220" w:firstLine="0"/>
              <w:jc w:val="left"/>
            </w:pPr>
            <w:r>
              <w:rPr>
                <w:rStyle w:val="285pt1"/>
              </w:rPr>
              <w:t>08</w:t>
            </w:r>
          </w:p>
        </w:tc>
        <w:tc>
          <w:tcPr>
            <w:tcW w:w="1234"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358" w:type="dxa"/>
            <w:tcBorders>
              <w:top w:val="single" w:sz="4" w:space="0" w:color="auto"/>
              <w:left w:val="single" w:sz="4" w:space="0" w:color="auto"/>
              <w:right w:val="single" w:sz="4" w:space="0" w:color="auto"/>
            </w:tcBorders>
            <w:shd w:val="clear" w:color="auto" w:fill="FFFFFF"/>
          </w:tcPr>
          <w:p w:rsidR="009D6451" w:rsidRDefault="009D6451">
            <w:pPr>
              <w:framePr w:w="14611" w:wrap="notBeside" w:vAnchor="text" w:hAnchor="text" w:xAlign="center" w:y="1"/>
              <w:rPr>
                <w:sz w:val="10"/>
                <w:szCs w:val="10"/>
              </w:rPr>
            </w:pPr>
          </w:p>
        </w:tc>
      </w:tr>
      <w:tr w:rsidR="009D6451">
        <w:tblPrEx>
          <w:tblCellMar>
            <w:top w:w="0" w:type="dxa"/>
            <w:bottom w:w="0" w:type="dxa"/>
          </w:tblCellMar>
        </w:tblPrEx>
        <w:trPr>
          <w:trHeight w:hRule="exact" w:val="797"/>
          <w:jc w:val="center"/>
        </w:trPr>
        <w:tc>
          <w:tcPr>
            <w:tcW w:w="6283" w:type="dxa"/>
            <w:tcBorders>
              <w:top w:val="single" w:sz="4" w:space="0" w:color="auto"/>
              <w:left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97" w:lineRule="exact"/>
              <w:ind w:firstLine="0"/>
              <w:jc w:val="both"/>
            </w:pPr>
            <w:r>
              <w:rPr>
                <w:rStyle w:val="285pt1"/>
              </w:rPr>
              <w:t>2.1.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дополнительных видов медицинской помощи</w:t>
            </w:r>
          </w:p>
        </w:tc>
        <w:tc>
          <w:tcPr>
            <w:tcW w:w="547" w:type="dxa"/>
            <w:tcBorders>
              <w:top w:val="single" w:sz="4" w:space="0" w:color="auto"/>
              <w:left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left="220" w:firstLine="0"/>
              <w:jc w:val="left"/>
            </w:pPr>
            <w:r>
              <w:rPr>
                <w:rStyle w:val="285pt1"/>
              </w:rPr>
              <w:t>09</w:t>
            </w:r>
          </w:p>
        </w:tc>
        <w:tc>
          <w:tcPr>
            <w:tcW w:w="1234"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368"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363"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229" w:type="dxa"/>
            <w:tcBorders>
              <w:top w:val="single" w:sz="4" w:space="0" w:color="auto"/>
              <w:left w:val="single" w:sz="4" w:space="0" w:color="auto"/>
            </w:tcBorders>
            <w:shd w:val="clear" w:color="auto" w:fill="FFFFFF"/>
          </w:tcPr>
          <w:p w:rsidR="009D6451" w:rsidRDefault="009D6451">
            <w:pPr>
              <w:framePr w:w="14611" w:wrap="notBeside" w:vAnchor="text" w:hAnchor="text" w:xAlign="center" w:y="1"/>
              <w:rPr>
                <w:sz w:val="10"/>
                <w:szCs w:val="10"/>
              </w:rPr>
            </w:pPr>
          </w:p>
        </w:tc>
        <w:tc>
          <w:tcPr>
            <w:tcW w:w="1358" w:type="dxa"/>
            <w:tcBorders>
              <w:top w:val="single" w:sz="4" w:space="0" w:color="auto"/>
              <w:left w:val="single" w:sz="4" w:space="0" w:color="auto"/>
              <w:right w:val="single" w:sz="4" w:space="0" w:color="auto"/>
            </w:tcBorders>
            <w:shd w:val="clear" w:color="auto" w:fill="FFFFFF"/>
          </w:tcPr>
          <w:p w:rsidR="009D6451" w:rsidRDefault="009D6451">
            <w:pPr>
              <w:framePr w:w="14611" w:wrap="notBeside" w:vAnchor="text" w:hAnchor="text" w:xAlign="center" w:y="1"/>
              <w:rPr>
                <w:sz w:val="10"/>
                <w:szCs w:val="10"/>
              </w:rPr>
            </w:pPr>
          </w:p>
        </w:tc>
      </w:tr>
      <w:tr w:rsidR="009D6451">
        <w:tblPrEx>
          <w:tblCellMar>
            <w:top w:w="0" w:type="dxa"/>
            <w:bottom w:w="0" w:type="dxa"/>
          </w:tblCellMar>
        </w:tblPrEx>
        <w:trPr>
          <w:trHeight w:hRule="exact" w:val="830"/>
          <w:jc w:val="center"/>
        </w:trPr>
        <w:tc>
          <w:tcPr>
            <w:tcW w:w="6283"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97" w:lineRule="exact"/>
              <w:ind w:firstLine="0"/>
              <w:jc w:val="both"/>
            </w:pPr>
            <w:r>
              <w:rPr>
                <w:rStyle w:val="285pt1"/>
              </w:rPr>
              <w:t>2.2. Межбюджетные трансферты,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ОМС</w:t>
            </w:r>
          </w:p>
        </w:tc>
        <w:tc>
          <w:tcPr>
            <w:tcW w:w="547" w:type="dxa"/>
            <w:tcBorders>
              <w:top w:val="single" w:sz="4" w:space="0" w:color="auto"/>
              <w:left w:val="single" w:sz="4" w:space="0" w:color="auto"/>
              <w:bottom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left="220" w:firstLine="0"/>
              <w:jc w:val="left"/>
            </w:pPr>
            <w:r>
              <w:rPr>
                <w:rStyle w:val="285pt1"/>
              </w:rPr>
              <w:t>10</w:t>
            </w:r>
          </w:p>
        </w:tc>
        <w:tc>
          <w:tcPr>
            <w:tcW w:w="1234" w:type="dxa"/>
            <w:tcBorders>
              <w:top w:val="single" w:sz="4" w:space="0" w:color="auto"/>
              <w:left w:val="single" w:sz="4" w:space="0" w:color="auto"/>
              <w:bottom w:val="single" w:sz="4" w:space="0" w:color="auto"/>
            </w:tcBorders>
            <w:shd w:val="clear" w:color="auto" w:fill="FFFFFF"/>
          </w:tcPr>
          <w:p w:rsidR="009D6451" w:rsidRDefault="009D6451">
            <w:pPr>
              <w:framePr w:w="14611" w:wrap="notBeside" w:vAnchor="text" w:hAnchor="text" w:xAlign="center" w:y="1"/>
              <w:rPr>
                <w:sz w:val="10"/>
                <w:szCs w:val="10"/>
              </w:rPr>
            </w:pPr>
          </w:p>
        </w:tc>
        <w:tc>
          <w:tcPr>
            <w:tcW w:w="1368" w:type="dxa"/>
            <w:tcBorders>
              <w:top w:val="single" w:sz="4" w:space="0" w:color="auto"/>
              <w:left w:val="single" w:sz="4" w:space="0" w:color="auto"/>
              <w:bottom w:val="single" w:sz="4" w:space="0" w:color="auto"/>
            </w:tcBorders>
            <w:shd w:val="clear" w:color="auto" w:fill="FFFFFF"/>
          </w:tcPr>
          <w:p w:rsidR="009D6451" w:rsidRDefault="009D6451">
            <w:pPr>
              <w:framePr w:w="14611" w:wrap="notBeside" w:vAnchor="text" w:hAnchor="text" w:xAlign="center" w:y="1"/>
              <w:rPr>
                <w:sz w:val="10"/>
                <w:szCs w:val="10"/>
              </w:rPr>
            </w:pPr>
          </w:p>
        </w:tc>
        <w:tc>
          <w:tcPr>
            <w:tcW w:w="1229" w:type="dxa"/>
            <w:tcBorders>
              <w:top w:val="single" w:sz="4" w:space="0" w:color="auto"/>
              <w:left w:val="single" w:sz="4" w:space="0" w:color="auto"/>
              <w:bottom w:val="single" w:sz="4" w:space="0" w:color="auto"/>
            </w:tcBorders>
            <w:shd w:val="clear" w:color="auto" w:fill="FFFFFF"/>
          </w:tcPr>
          <w:p w:rsidR="009D6451" w:rsidRDefault="009D6451">
            <w:pPr>
              <w:framePr w:w="14611" w:wrap="notBeside" w:vAnchor="text" w:hAnchor="text" w:xAlign="center" w:y="1"/>
              <w:rPr>
                <w:sz w:val="10"/>
                <w:szCs w:val="10"/>
              </w:rPr>
            </w:pPr>
          </w:p>
        </w:tc>
        <w:tc>
          <w:tcPr>
            <w:tcW w:w="1363" w:type="dxa"/>
            <w:tcBorders>
              <w:top w:val="single" w:sz="4" w:space="0" w:color="auto"/>
              <w:left w:val="single" w:sz="4" w:space="0" w:color="auto"/>
              <w:bottom w:val="single" w:sz="4" w:space="0" w:color="auto"/>
            </w:tcBorders>
            <w:shd w:val="clear" w:color="auto" w:fill="FFFFFF"/>
          </w:tcPr>
          <w:p w:rsidR="009D6451" w:rsidRDefault="009D6451">
            <w:pPr>
              <w:framePr w:w="14611" w:wrap="notBeside" w:vAnchor="text" w:hAnchor="text" w:xAlign="center" w:y="1"/>
              <w:rPr>
                <w:sz w:val="10"/>
                <w:szCs w:val="10"/>
              </w:rPr>
            </w:pPr>
          </w:p>
        </w:tc>
        <w:tc>
          <w:tcPr>
            <w:tcW w:w="1229" w:type="dxa"/>
            <w:tcBorders>
              <w:top w:val="single" w:sz="4" w:space="0" w:color="auto"/>
              <w:left w:val="single" w:sz="4" w:space="0" w:color="auto"/>
              <w:bottom w:val="single" w:sz="4" w:space="0" w:color="auto"/>
            </w:tcBorders>
            <w:shd w:val="clear" w:color="auto" w:fill="FFFFFF"/>
          </w:tcPr>
          <w:p w:rsidR="009D6451" w:rsidRDefault="009D6451">
            <w:pPr>
              <w:framePr w:w="14611" w:wrap="notBeside" w:vAnchor="text" w:hAnchor="text" w:xAlign="center" w:y="1"/>
              <w:rPr>
                <w:sz w:val="10"/>
                <w:szCs w:val="10"/>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9D6451" w:rsidRDefault="009D6451">
            <w:pPr>
              <w:framePr w:w="14611" w:wrap="notBeside" w:vAnchor="text" w:hAnchor="text" w:xAlign="center" w:y="1"/>
              <w:rPr>
                <w:sz w:val="10"/>
                <w:szCs w:val="10"/>
              </w:rPr>
            </w:pPr>
          </w:p>
        </w:tc>
      </w:tr>
    </w:tbl>
    <w:p w:rsidR="009D6451" w:rsidRDefault="009D6451">
      <w:pPr>
        <w:framePr w:w="14611" w:wrap="notBeside" w:vAnchor="text" w:hAnchor="text" w:xAlign="center" w:y="1"/>
        <w:rPr>
          <w:sz w:val="2"/>
          <w:szCs w:val="2"/>
        </w:rPr>
      </w:pPr>
    </w:p>
    <w:p w:rsidR="009D6451" w:rsidRDefault="009D6451">
      <w:pPr>
        <w:rPr>
          <w:sz w:val="2"/>
          <w:szCs w:val="2"/>
        </w:rPr>
      </w:pPr>
    </w:p>
    <w:p w:rsidR="009D6451" w:rsidRDefault="00332AF0">
      <w:pPr>
        <w:pStyle w:val="70"/>
        <w:shd w:val="clear" w:color="auto" w:fill="auto"/>
        <w:spacing w:before="243" w:after="0" w:line="226" w:lineRule="exact"/>
        <w:ind w:firstLine="580"/>
        <w:jc w:val="both"/>
      </w:pPr>
      <w:r>
        <w:t>*Без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целевые программы, государственные программы, а также межбюджетных трансфертов (строки 06 и 08).</w:t>
      </w:r>
    </w:p>
    <w:p w:rsidR="009D6451" w:rsidRDefault="00332AF0">
      <w:pPr>
        <w:pStyle w:val="70"/>
        <w:shd w:val="clear" w:color="auto" w:fill="auto"/>
        <w:spacing w:after="0" w:line="226" w:lineRule="exact"/>
        <w:ind w:firstLine="580"/>
        <w:jc w:val="both"/>
      </w:pPr>
      <w:r>
        <w:t>**Без учета расходов на обеспечение выполнения ТФОМС Республики Татарстан своих функций, предусмотренных законом о бюджете территориального фонда обязательного медицинского страхования по разделу 01 «Общегосударственные вопросы», расходов на мероприятия по ликвидации кадрового дефицита в медицинских организациях, оказывающих первичную медико-санитарную помощь, расходов на финансовое обеспечение медицинской помощи, оказываемой медицинскими организациями, подведомственными федеральным органам исполнительной власти в рамках базовой программы ОМС за счет средств бюджета Федерального фонда обязательного медицинского страхования.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6197"/>
        <w:gridCol w:w="1325"/>
        <w:gridCol w:w="1363"/>
        <w:gridCol w:w="1483"/>
        <w:gridCol w:w="1248"/>
        <w:gridCol w:w="1622"/>
        <w:gridCol w:w="1373"/>
      </w:tblGrid>
      <w:tr w:rsidR="009D6451">
        <w:tblPrEx>
          <w:tblCellMar>
            <w:top w:w="0" w:type="dxa"/>
            <w:bottom w:w="0" w:type="dxa"/>
          </w:tblCellMar>
        </w:tblPrEx>
        <w:trPr>
          <w:trHeight w:hRule="exact" w:val="317"/>
          <w:jc w:val="center"/>
        </w:trPr>
        <w:tc>
          <w:tcPr>
            <w:tcW w:w="6197" w:type="dxa"/>
            <w:vMerge w:val="restart"/>
            <w:tcBorders>
              <w:top w:val="single" w:sz="4" w:space="0" w:color="auto"/>
              <w:left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Справочно</w:t>
            </w:r>
          </w:p>
        </w:tc>
        <w:tc>
          <w:tcPr>
            <w:tcW w:w="2688" w:type="dxa"/>
            <w:gridSpan w:val="2"/>
            <w:tcBorders>
              <w:top w:val="single" w:sz="4" w:space="0" w:color="auto"/>
              <w:left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2022 год</w:t>
            </w:r>
          </w:p>
        </w:tc>
        <w:tc>
          <w:tcPr>
            <w:tcW w:w="2731" w:type="dxa"/>
            <w:gridSpan w:val="2"/>
            <w:tcBorders>
              <w:top w:val="single" w:sz="4" w:space="0" w:color="auto"/>
              <w:left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2023 год</w:t>
            </w:r>
          </w:p>
        </w:tc>
        <w:tc>
          <w:tcPr>
            <w:tcW w:w="2995" w:type="dxa"/>
            <w:gridSpan w:val="2"/>
            <w:tcBorders>
              <w:top w:val="single" w:sz="4" w:space="0" w:color="auto"/>
              <w:left w:val="single" w:sz="4" w:space="0" w:color="auto"/>
              <w:right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2024 год</w:t>
            </w:r>
          </w:p>
        </w:tc>
      </w:tr>
      <w:tr w:rsidR="009D6451">
        <w:tblPrEx>
          <w:tblCellMar>
            <w:top w:w="0" w:type="dxa"/>
            <w:bottom w:w="0" w:type="dxa"/>
          </w:tblCellMar>
        </w:tblPrEx>
        <w:trPr>
          <w:trHeight w:hRule="exact" w:val="605"/>
          <w:jc w:val="center"/>
        </w:trPr>
        <w:tc>
          <w:tcPr>
            <w:tcW w:w="6197" w:type="dxa"/>
            <w:vMerge/>
            <w:tcBorders>
              <w:left w:val="single" w:sz="4" w:space="0" w:color="auto"/>
            </w:tcBorders>
            <w:shd w:val="clear" w:color="auto" w:fill="FFFFFF"/>
          </w:tcPr>
          <w:p w:rsidR="009D6451" w:rsidRDefault="009D6451">
            <w:pPr>
              <w:framePr w:w="14611" w:wrap="notBeside" w:vAnchor="text" w:hAnchor="text" w:xAlign="center" w:y="1"/>
            </w:pPr>
          </w:p>
        </w:tc>
        <w:tc>
          <w:tcPr>
            <w:tcW w:w="1325" w:type="dxa"/>
            <w:tcBorders>
              <w:top w:val="single" w:sz="4" w:space="0" w:color="auto"/>
              <w:left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всего,</w:t>
            </w:r>
          </w:p>
          <w:p w:rsidR="009D6451" w:rsidRDefault="00332AF0">
            <w:pPr>
              <w:pStyle w:val="20"/>
              <w:framePr w:w="14611" w:wrap="notBeside" w:vAnchor="text" w:hAnchor="text" w:xAlign="center" w:y="1"/>
              <w:shd w:val="clear" w:color="auto" w:fill="auto"/>
              <w:spacing w:line="188" w:lineRule="exact"/>
              <w:ind w:firstLine="0"/>
            </w:pPr>
            <w:r>
              <w:rPr>
                <w:rStyle w:val="285pt1"/>
              </w:rPr>
              <w:t>тыс.рублей</w:t>
            </w:r>
          </w:p>
        </w:tc>
        <w:tc>
          <w:tcPr>
            <w:tcW w:w="1363" w:type="dxa"/>
            <w:tcBorders>
              <w:top w:val="single" w:sz="4" w:space="0" w:color="auto"/>
              <w:left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97" w:lineRule="exact"/>
              <w:ind w:left="180" w:firstLine="100"/>
              <w:jc w:val="left"/>
            </w:pPr>
            <w:r>
              <w:rPr>
                <w:rStyle w:val="285pt1"/>
              </w:rPr>
              <w:t>на одно за</w:t>
            </w:r>
            <w:r>
              <w:rPr>
                <w:rStyle w:val="285pt1"/>
              </w:rPr>
              <w:softHyphen/>
              <w:t>страхованное лицо,рублей</w:t>
            </w:r>
          </w:p>
        </w:tc>
        <w:tc>
          <w:tcPr>
            <w:tcW w:w="1483" w:type="dxa"/>
            <w:tcBorders>
              <w:top w:val="single" w:sz="4" w:space="0" w:color="auto"/>
              <w:left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всего,</w:t>
            </w:r>
          </w:p>
          <w:p w:rsidR="009D6451" w:rsidRDefault="00332AF0">
            <w:pPr>
              <w:pStyle w:val="20"/>
              <w:framePr w:w="14611" w:wrap="notBeside" w:vAnchor="text" w:hAnchor="text" w:xAlign="center" w:y="1"/>
              <w:shd w:val="clear" w:color="auto" w:fill="auto"/>
              <w:spacing w:line="188" w:lineRule="exact"/>
              <w:ind w:firstLine="0"/>
            </w:pPr>
            <w:r>
              <w:rPr>
                <w:rStyle w:val="285pt1"/>
              </w:rPr>
              <w:t>тыс.рублей</w:t>
            </w:r>
          </w:p>
        </w:tc>
        <w:tc>
          <w:tcPr>
            <w:tcW w:w="1248" w:type="dxa"/>
            <w:tcBorders>
              <w:top w:val="single" w:sz="4" w:space="0" w:color="auto"/>
              <w:left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97" w:lineRule="exact"/>
              <w:ind w:firstLine="220"/>
              <w:jc w:val="left"/>
            </w:pPr>
            <w:r>
              <w:rPr>
                <w:rStyle w:val="285pt1"/>
              </w:rPr>
              <w:t>на одно за</w:t>
            </w:r>
            <w:r>
              <w:rPr>
                <w:rStyle w:val="285pt1"/>
              </w:rPr>
              <w:softHyphen/>
              <w:t>страхованное лицо, рублей</w:t>
            </w:r>
          </w:p>
        </w:tc>
        <w:tc>
          <w:tcPr>
            <w:tcW w:w="1622" w:type="dxa"/>
            <w:tcBorders>
              <w:top w:val="single" w:sz="4" w:space="0" w:color="auto"/>
              <w:left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всего,</w:t>
            </w:r>
          </w:p>
          <w:p w:rsidR="009D6451" w:rsidRDefault="00332AF0">
            <w:pPr>
              <w:pStyle w:val="20"/>
              <w:framePr w:w="14611" w:wrap="notBeside" w:vAnchor="text" w:hAnchor="text" w:xAlign="center" w:y="1"/>
              <w:shd w:val="clear" w:color="auto" w:fill="auto"/>
              <w:spacing w:line="188" w:lineRule="exact"/>
              <w:ind w:firstLine="0"/>
            </w:pPr>
            <w:r>
              <w:rPr>
                <w:rStyle w:val="285pt1"/>
              </w:rPr>
              <w:t>тыс.рублей</w:t>
            </w:r>
          </w:p>
        </w:tc>
        <w:tc>
          <w:tcPr>
            <w:tcW w:w="1373"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97" w:lineRule="exact"/>
              <w:ind w:left="180" w:firstLine="100"/>
              <w:jc w:val="left"/>
            </w:pPr>
            <w:r>
              <w:rPr>
                <w:rStyle w:val="285pt1"/>
              </w:rPr>
              <w:t>на одно за</w:t>
            </w:r>
            <w:r>
              <w:rPr>
                <w:rStyle w:val="285pt1"/>
              </w:rPr>
              <w:softHyphen/>
              <w:t>страхованное лицо, рублей</w:t>
            </w:r>
          </w:p>
        </w:tc>
      </w:tr>
      <w:tr w:rsidR="009D6451">
        <w:tblPrEx>
          <w:tblCellMar>
            <w:top w:w="0" w:type="dxa"/>
            <w:bottom w:w="0" w:type="dxa"/>
          </w:tblCellMar>
        </w:tblPrEx>
        <w:trPr>
          <w:trHeight w:hRule="exact" w:val="456"/>
          <w:jc w:val="center"/>
        </w:trPr>
        <w:tc>
          <w:tcPr>
            <w:tcW w:w="6197"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4611" w:wrap="notBeside" w:vAnchor="text" w:hAnchor="text" w:xAlign="center" w:y="1"/>
              <w:shd w:val="clear" w:color="auto" w:fill="auto"/>
              <w:spacing w:line="197" w:lineRule="exact"/>
              <w:ind w:firstLine="0"/>
              <w:jc w:val="both"/>
            </w:pPr>
            <w:r>
              <w:rPr>
                <w:rStyle w:val="285pt1"/>
              </w:rPr>
              <w:t>Расходы на обеспечение выполнения ТФОМС Республики Татарстан своих функций</w:t>
            </w:r>
          </w:p>
        </w:tc>
        <w:tc>
          <w:tcPr>
            <w:tcW w:w="1325" w:type="dxa"/>
            <w:tcBorders>
              <w:top w:val="single" w:sz="4" w:space="0" w:color="auto"/>
              <w:left w:val="single" w:sz="4" w:space="0" w:color="auto"/>
              <w:bottom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262 529,6</w:t>
            </w:r>
          </w:p>
        </w:tc>
        <w:tc>
          <w:tcPr>
            <w:tcW w:w="1363" w:type="dxa"/>
            <w:tcBorders>
              <w:top w:val="single" w:sz="4" w:space="0" w:color="auto"/>
              <w:left w:val="single" w:sz="4" w:space="0" w:color="auto"/>
              <w:bottom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69,0</w:t>
            </w:r>
          </w:p>
        </w:tc>
        <w:tc>
          <w:tcPr>
            <w:tcW w:w="1483" w:type="dxa"/>
            <w:tcBorders>
              <w:top w:val="single" w:sz="4" w:space="0" w:color="auto"/>
              <w:left w:val="single" w:sz="4" w:space="0" w:color="auto"/>
              <w:bottom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250 762,6</w:t>
            </w:r>
          </w:p>
        </w:tc>
        <w:tc>
          <w:tcPr>
            <w:tcW w:w="1248" w:type="dxa"/>
            <w:tcBorders>
              <w:top w:val="single" w:sz="4" w:space="0" w:color="auto"/>
              <w:left w:val="single" w:sz="4" w:space="0" w:color="auto"/>
              <w:bottom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65,9</w:t>
            </w:r>
          </w:p>
        </w:tc>
        <w:tc>
          <w:tcPr>
            <w:tcW w:w="1622" w:type="dxa"/>
            <w:tcBorders>
              <w:top w:val="single" w:sz="4" w:space="0" w:color="auto"/>
              <w:left w:val="single" w:sz="4" w:space="0" w:color="auto"/>
              <w:bottom w:val="single" w:sz="4" w:space="0" w:color="auto"/>
            </w:tcBorders>
            <w:shd w:val="clear" w:color="auto" w:fill="FFFFFF"/>
          </w:tcPr>
          <w:p w:rsidR="009D6451" w:rsidRDefault="00332AF0">
            <w:pPr>
              <w:pStyle w:val="20"/>
              <w:framePr w:w="14611" w:wrap="notBeside" w:vAnchor="text" w:hAnchor="text" w:xAlign="center" w:y="1"/>
              <w:shd w:val="clear" w:color="auto" w:fill="auto"/>
              <w:spacing w:line="188" w:lineRule="exact"/>
              <w:ind w:firstLine="0"/>
            </w:pPr>
            <w:r>
              <w:rPr>
                <w:rStyle w:val="285pt1"/>
              </w:rPr>
              <w:t>251 603,8</w:t>
            </w:r>
          </w:p>
        </w:tc>
        <w:tc>
          <w:tcPr>
            <w:tcW w:w="1373" w:type="dxa"/>
            <w:tcBorders>
              <w:top w:val="single" w:sz="4" w:space="0" w:color="auto"/>
              <w:left w:val="single" w:sz="4" w:space="0" w:color="auto"/>
              <w:bottom w:val="single" w:sz="4" w:space="0" w:color="auto"/>
              <w:right w:val="single" w:sz="4" w:space="0" w:color="auto"/>
            </w:tcBorders>
            <w:shd w:val="clear" w:color="auto" w:fill="FFFFFF"/>
            <w:vAlign w:val="center"/>
          </w:tcPr>
          <w:p w:rsidR="009D6451" w:rsidRDefault="00332AF0">
            <w:pPr>
              <w:pStyle w:val="20"/>
              <w:framePr w:w="14611" w:wrap="notBeside" w:vAnchor="text" w:hAnchor="text" w:xAlign="center" w:y="1"/>
              <w:shd w:val="clear" w:color="auto" w:fill="auto"/>
              <w:spacing w:line="188" w:lineRule="exact"/>
              <w:ind w:firstLine="0"/>
            </w:pPr>
            <w:r>
              <w:rPr>
                <w:rStyle w:val="285pt1"/>
              </w:rPr>
              <w:t>66,2</w:t>
            </w:r>
          </w:p>
        </w:tc>
      </w:tr>
    </w:tbl>
    <w:p w:rsidR="009D6451" w:rsidRDefault="009D6451">
      <w:pPr>
        <w:framePr w:w="14611" w:wrap="notBeside" w:vAnchor="text" w:hAnchor="text" w:xAlign="center" w:y="1"/>
        <w:rPr>
          <w:sz w:val="2"/>
          <w:szCs w:val="2"/>
        </w:rPr>
      </w:pPr>
    </w:p>
    <w:p w:rsidR="009D6451" w:rsidRDefault="009D6451">
      <w:pPr>
        <w:rPr>
          <w:sz w:val="2"/>
          <w:szCs w:val="2"/>
        </w:rPr>
      </w:pPr>
    </w:p>
    <w:p w:rsidR="009D6451" w:rsidRDefault="00332AF0">
      <w:pPr>
        <w:pStyle w:val="20"/>
        <w:shd w:val="clear" w:color="auto" w:fill="auto"/>
        <w:spacing w:line="288" w:lineRule="exact"/>
        <w:ind w:left="6060" w:firstLine="5140"/>
        <w:jc w:val="left"/>
      </w:pPr>
      <w:r>
        <w:t>Приложение № 4</w:t>
      </w:r>
    </w:p>
    <w:p w:rsidR="009D6451" w:rsidRDefault="00332AF0">
      <w:pPr>
        <w:pStyle w:val="20"/>
        <w:shd w:val="clear" w:color="auto" w:fill="auto"/>
        <w:tabs>
          <w:tab w:val="left" w:pos="11191"/>
        </w:tabs>
        <w:spacing w:line="293" w:lineRule="exact"/>
        <w:ind w:left="6060" w:firstLine="5140"/>
        <w:jc w:val="left"/>
      </w:pPr>
      <w:r>
        <w:t>к Программе государственных га</w:t>
      </w:r>
      <w:r>
        <w:softHyphen/>
        <w:t>рантий бесплатного оказания гражданам медицинской помощи &gt;</w:t>
      </w:r>
      <w:r>
        <w:tab/>
        <w:t>на территории Республики Татар</w:t>
      </w:r>
      <w:r>
        <w:softHyphen/>
      </w:r>
    </w:p>
    <w:p w:rsidR="009D6451" w:rsidRDefault="00332AF0">
      <w:pPr>
        <w:pStyle w:val="20"/>
        <w:shd w:val="clear" w:color="auto" w:fill="auto"/>
        <w:spacing w:after="296" w:line="293" w:lineRule="exact"/>
        <w:ind w:left="11200" w:firstLine="0"/>
        <w:jc w:val="both"/>
      </w:pPr>
      <w:r>
        <w:t>стан на 2022 год и на плановый период 2023 и 2024 годов</w:t>
      </w:r>
    </w:p>
    <w:p w:rsidR="009D6451" w:rsidRDefault="00332AF0">
      <w:pPr>
        <w:pStyle w:val="20"/>
        <w:shd w:val="clear" w:color="auto" w:fill="auto"/>
        <w:spacing w:line="298" w:lineRule="exact"/>
        <w:ind w:right="1040" w:firstLine="0"/>
      </w:pPr>
      <w:r>
        <w:t>Утвержденная стоимость территориальной программы государственных гарантий бесплатного оказания</w:t>
      </w:r>
      <w:r>
        <w:br/>
        <w:t>гражданам медицинской помощи по условиям ее оказания на 2022 год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691"/>
        <w:gridCol w:w="1920"/>
        <w:gridCol w:w="955"/>
        <w:gridCol w:w="955"/>
        <w:gridCol w:w="955"/>
        <w:gridCol w:w="1094"/>
        <w:gridCol w:w="821"/>
        <w:gridCol w:w="1094"/>
        <w:gridCol w:w="950"/>
        <w:gridCol w:w="1099"/>
        <w:gridCol w:w="720"/>
      </w:tblGrid>
      <w:tr w:rsidR="009D6451">
        <w:tblPrEx>
          <w:tblCellMar>
            <w:top w:w="0" w:type="dxa"/>
            <w:bottom w:w="0" w:type="dxa"/>
          </w:tblCellMar>
        </w:tblPrEx>
        <w:trPr>
          <w:trHeight w:hRule="exact" w:val="365"/>
          <w:jc w:val="center"/>
        </w:trPr>
        <w:tc>
          <w:tcPr>
            <w:tcW w:w="3946" w:type="dxa"/>
            <w:vMerge w:val="restart"/>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lastRenderedPageBreak/>
              <w:t>Виды и условия оказания медицинской помощи</w:t>
            </w:r>
          </w:p>
        </w:tc>
        <w:tc>
          <w:tcPr>
            <w:tcW w:w="691" w:type="dxa"/>
            <w:vMerge w:val="restart"/>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w:t>
            </w:r>
          </w:p>
          <w:p w:rsidR="009D6451" w:rsidRDefault="00332AF0">
            <w:pPr>
              <w:pStyle w:val="20"/>
              <w:framePr w:w="15202" w:wrap="notBeside" w:vAnchor="text" w:hAnchor="text" w:xAlign="center" w:y="1"/>
              <w:shd w:val="clear" w:color="auto" w:fill="auto"/>
              <w:spacing w:line="154" w:lineRule="exact"/>
              <w:ind w:firstLine="0"/>
            </w:pPr>
            <w:r>
              <w:rPr>
                <w:rStyle w:val="27pt"/>
              </w:rPr>
              <w:t>строки</w:t>
            </w:r>
          </w:p>
        </w:tc>
        <w:tc>
          <w:tcPr>
            <w:tcW w:w="1920" w:type="dxa"/>
            <w:vMerge w:val="restart"/>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Единица измерения</w:t>
            </w:r>
          </w:p>
        </w:tc>
        <w:tc>
          <w:tcPr>
            <w:tcW w:w="955" w:type="dxa"/>
            <w:vMerge w:val="restart"/>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63" w:lineRule="exact"/>
              <w:ind w:firstLine="0"/>
            </w:pPr>
            <w:r>
              <w:rPr>
                <w:rStyle w:val="27pt"/>
              </w:rPr>
              <w:t>Объем медицин</w:t>
            </w:r>
            <w:r>
              <w:rPr>
                <w:rStyle w:val="27pt"/>
              </w:rPr>
              <w:softHyphen/>
              <w:t>ской по</w:t>
            </w:r>
            <w:r>
              <w:rPr>
                <w:rStyle w:val="27pt"/>
              </w:rPr>
              <w:softHyphen/>
              <w:t>мощи в</w:t>
            </w:r>
          </w:p>
          <w:p w:rsidR="009D6451" w:rsidRDefault="00332AF0">
            <w:pPr>
              <w:pStyle w:val="20"/>
              <w:framePr w:w="15202" w:wrap="notBeside" w:vAnchor="text" w:hAnchor="text" w:xAlign="center" w:y="1"/>
              <w:shd w:val="clear" w:color="auto" w:fill="auto"/>
              <w:spacing w:line="163" w:lineRule="exact"/>
              <w:ind w:firstLine="0"/>
            </w:pPr>
            <w:r>
              <w:rPr>
                <w:rStyle w:val="27pt"/>
              </w:rPr>
              <w:t>расчете на одного</w:t>
            </w:r>
          </w:p>
          <w:p w:rsidR="009D6451" w:rsidRDefault="00332AF0">
            <w:pPr>
              <w:pStyle w:val="20"/>
              <w:framePr w:w="15202" w:wrap="notBeside" w:vAnchor="text" w:hAnchor="text" w:xAlign="center" w:y="1"/>
              <w:shd w:val="clear" w:color="auto" w:fill="auto"/>
              <w:spacing w:line="163" w:lineRule="exact"/>
              <w:ind w:firstLine="0"/>
            </w:pPr>
            <w:r>
              <w:rPr>
                <w:rStyle w:val="27pt"/>
              </w:rPr>
              <w:t>жителя</w:t>
            </w:r>
          </w:p>
          <w:p w:rsidR="009D6451" w:rsidRDefault="00332AF0">
            <w:pPr>
              <w:pStyle w:val="20"/>
              <w:framePr w:w="15202" w:wrap="notBeside" w:vAnchor="text" w:hAnchor="text" w:xAlign="center" w:y="1"/>
              <w:shd w:val="clear" w:color="auto" w:fill="auto"/>
              <w:spacing w:line="163" w:lineRule="exact"/>
              <w:ind w:left="160" w:firstLine="0"/>
              <w:jc w:val="left"/>
            </w:pPr>
            <w:r>
              <w:rPr>
                <w:rStyle w:val="27pt"/>
              </w:rPr>
              <w:t>(норматив</w:t>
            </w:r>
          </w:p>
          <w:p w:rsidR="009D6451" w:rsidRDefault="00332AF0">
            <w:pPr>
              <w:pStyle w:val="20"/>
              <w:framePr w:w="15202" w:wrap="notBeside" w:vAnchor="text" w:hAnchor="text" w:xAlign="center" w:y="1"/>
              <w:shd w:val="clear" w:color="auto" w:fill="auto"/>
              <w:spacing w:line="163" w:lineRule="exact"/>
              <w:ind w:firstLine="0"/>
            </w:pPr>
            <w:r>
              <w:rPr>
                <w:rStyle w:val="27pt"/>
              </w:rPr>
              <w:t>объемов</w:t>
            </w:r>
          </w:p>
          <w:p w:rsidR="009D6451" w:rsidRDefault="00332AF0">
            <w:pPr>
              <w:pStyle w:val="20"/>
              <w:framePr w:w="15202" w:wrap="notBeside" w:vAnchor="text" w:hAnchor="text" w:xAlign="center" w:y="1"/>
              <w:shd w:val="clear" w:color="auto" w:fill="auto"/>
              <w:spacing w:line="163" w:lineRule="exact"/>
              <w:ind w:left="160" w:firstLine="0"/>
              <w:jc w:val="left"/>
            </w:pPr>
            <w:r>
              <w:rPr>
                <w:rStyle w:val="27pt"/>
              </w:rPr>
              <w:t>предостав</w:t>
            </w:r>
            <w:r>
              <w:rPr>
                <w:rStyle w:val="27pt"/>
              </w:rPr>
              <w:softHyphen/>
            </w:r>
          </w:p>
          <w:p w:rsidR="009D6451" w:rsidRDefault="00332AF0">
            <w:pPr>
              <w:pStyle w:val="20"/>
              <w:framePr w:w="15202" w:wrap="notBeside" w:vAnchor="text" w:hAnchor="text" w:xAlign="center" w:y="1"/>
              <w:shd w:val="clear" w:color="auto" w:fill="auto"/>
              <w:spacing w:line="163" w:lineRule="exact"/>
              <w:ind w:firstLine="0"/>
            </w:pPr>
            <w:r>
              <w:rPr>
                <w:rStyle w:val="27pt"/>
              </w:rPr>
              <w:t>ления</w:t>
            </w:r>
          </w:p>
          <w:p w:rsidR="009D6451" w:rsidRDefault="00332AF0">
            <w:pPr>
              <w:pStyle w:val="20"/>
              <w:framePr w:w="15202" w:wrap="notBeside" w:vAnchor="text" w:hAnchor="text" w:xAlign="center" w:y="1"/>
              <w:shd w:val="clear" w:color="auto" w:fill="auto"/>
              <w:spacing w:line="163" w:lineRule="exact"/>
              <w:ind w:firstLine="0"/>
            </w:pPr>
            <w:r>
              <w:rPr>
                <w:rStyle w:val="27pt"/>
              </w:rPr>
              <w:t>медицин</w:t>
            </w:r>
            <w:r>
              <w:rPr>
                <w:rStyle w:val="27pt"/>
              </w:rPr>
              <w:softHyphen/>
              <w:t>ской по</w:t>
            </w:r>
            <w:r>
              <w:rPr>
                <w:rStyle w:val="27pt"/>
              </w:rPr>
              <w:softHyphen/>
              <w:t>мощи в расчете на одно за</w:t>
            </w:r>
            <w:r>
              <w:rPr>
                <w:rStyle w:val="27pt"/>
              </w:rPr>
              <w:softHyphen/>
              <w:t>страхован</w:t>
            </w:r>
            <w:r>
              <w:rPr>
                <w:rStyle w:val="27pt"/>
              </w:rPr>
              <w:softHyphen/>
              <w:t>ное лицо)</w:t>
            </w:r>
          </w:p>
        </w:tc>
        <w:tc>
          <w:tcPr>
            <w:tcW w:w="955" w:type="dxa"/>
            <w:vMerge w:val="restart"/>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68" w:lineRule="exact"/>
              <w:ind w:firstLine="0"/>
            </w:pPr>
            <w:r>
              <w:rPr>
                <w:rStyle w:val="27pt"/>
              </w:rPr>
              <w:t>Стоимость единицы объема медицин</w:t>
            </w:r>
            <w:r>
              <w:rPr>
                <w:rStyle w:val="27pt"/>
              </w:rPr>
              <w:softHyphen/>
              <w:t>ской по</w:t>
            </w:r>
            <w:r>
              <w:rPr>
                <w:rStyle w:val="27pt"/>
              </w:rPr>
              <w:softHyphen/>
              <w:t>мощи (норматив финансо</w:t>
            </w:r>
            <w:r>
              <w:rPr>
                <w:rStyle w:val="27pt"/>
              </w:rPr>
              <w:softHyphen/>
              <w:t>вых затрат на единицу объема предостав</w:t>
            </w:r>
            <w:r>
              <w:rPr>
                <w:rStyle w:val="27pt"/>
              </w:rPr>
              <w:softHyphen/>
              <w:t>ления</w:t>
            </w:r>
          </w:p>
          <w:p w:rsidR="009D6451" w:rsidRDefault="00332AF0">
            <w:pPr>
              <w:pStyle w:val="20"/>
              <w:framePr w:w="15202" w:wrap="notBeside" w:vAnchor="text" w:hAnchor="text" w:xAlign="center" w:y="1"/>
              <w:shd w:val="clear" w:color="auto" w:fill="auto"/>
              <w:spacing w:line="168" w:lineRule="exact"/>
              <w:ind w:firstLine="0"/>
            </w:pPr>
            <w:r>
              <w:rPr>
                <w:rStyle w:val="27pt"/>
              </w:rPr>
              <w:t>медицин</w:t>
            </w:r>
            <w:r>
              <w:rPr>
                <w:rStyle w:val="27pt"/>
              </w:rPr>
              <w:softHyphen/>
              <w:t>ской по</w:t>
            </w:r>
            <w:r>
              <w:rPr>
                <w:rStyle w:val="27pt"/>
              </w:rPr>
              <w:softHyphen/>
              <w:t>мощи)</w:t>
            </w:r>
          </w:p>
        </w:tc>
        <w:tc>
          <w:tcPr>
            <w:tcW w:w="2870" w:type="dxa"/>
            <w:gridSpan w:val="3"/>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68" w:lineRule="exact"/>
              <w:ind w:firstLine="0"/>
            </w:pPr>
            <w:r>
              <w:rPr>
                <w:rStyle w:val="27pt"/>
              </w:rPr>
              <w:t>Подушевые нормативы финансирова</w:t>
            </w:r>
            <w:r>
              <w:rPr>
                <w:rStyle w:val="27pt"/>
              </w:rPr>
              <w:softHyphen/>
              <w:t>ния территориальной программы</w:t>
            </w:r>
          </w:p>
        </w:tc>
        <w:tc>
          <w:tcPr>
            <w:tcW w:w="3863" w:type="dxa"/>
            <w:gridSpan w:val="4"/>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68" w:lineRule="exact"/>
              <w:ind w:firstLine="0"/>
            </w:pPr>
            <w:r>
              <w:rPr>
                <w:rStyle w:val="27pt"/>
              </w:rPr>
              <w:t>Стоимость территориальной программы по источни</w:t>
            </w:r>
            <w:r>
              <w:rPr>
                <w:rStyle w:val="27pt"/>
              </w:rPr>
              <w:softHyphen/>
              <w:t>кам ее финансового обеспечения</w:t>
            </w:r>
          </w:p>
        </w:tc>
      </w:tr>
      <w:tr w:rsidR="009D6451">
        <w:tblPrEx>
          <w:tblCellMar>
            <w:top w:w="0" w:type="dxa"/>
            <w:bottom w:w="0" w:type="dxa"/>
          </w:tblCellMar>
        </w:tblPrEx>
        <w:trPr>
          <w:trHeight w:hRule="exact" w:val="173"/>
          <w:jc w:val="center"/>
        </w:trPr>
        <w:tc>
          <w:tcPr>
            <w:tcW w:w="3946" w:type="dxa"/>
            <w:vMerge/>
            <w:tcBorders>
              <w:left w:val="single" w:sz="4" w:space="0" w:color="auto"/>
            </w:tcBorders>
            <w:shd w:val="clear" w:color="auto" w:fill="FFFFFF"/>
          </w:tcPr>
          <w:p w:rsidR="009D6451" w:rsidRDefault="009D6451">
            <w:pPr>
              <w:framePr w:w="15202" w:wrap="notBeside" w:vAnchor="text" w:hAnchor="text" w:xAlign="center" w:y="1"/>
            </w:pPr>
          </w:p>
        </w:tc>
        <w:tc>
          <w:tcPr>
            <w:tcW w:w="691" w:type="dxa"/>
            <w:vMerge/>
            <w:tcBorders>
              <w:left w:val="single" w:sz="4" w:space="0" w:color="auto"/>
            </w:tcBorders>
            <w:shd w:val="clear" w:color="auto" w:fill="FFFFFF"/>
          </w:tcPr>
          <w:p w:rsidR="009D6451" w:rsidRDefault="009D6451">
            <w:pPr>
              <w:framePr w:w="15202" w:wrap="notBeside" w:vAnchor="text" w:hAnchor="text" w:xAlign="center" w:y="1"/>
            </w:pPr>
          </w:p>
        </w:tc>
        <w:tc>
          <w:tcPr>
            <w:tcW w:w="1920" w:type="dxa"/>
            <w:vMerge/>
            <w:tcBorders>
              <w:left w:val="single" w:sz="4" w:space="0" w:color="auto"/>
            </w:tcBorders>
            <w:shd w:val="clear" w:color="auto" w:fill="FFFFFF"/>
          </w:tcPr>
          <w:p w:rsidR="009D6451" w:rsidRDefault="009D6451">
            <w:pPr>
              <w:framePr w:w="15202" w:wrap="notBeside" w:vAnchor="text" w:hAnchor="text" w:xAlign="center" w:y="1"/>
            </w:pPr>
          </w:p>
        </w:tc>
        <w:tc>
          <w:tcPr>
            <w:tcW w:w="955" w:type="dxa"/>
            <w:vMerge/>
            <w:tcBorders>
              <w:left w:val="single" w:sz="4" w:space="0" w:color="auto"/>
            </w:tcBorders>
            <w:shd w:val="clear" w:color="auto" w:fill="FFFFFF"/>
          </w:tcPr>
          <w:p w:rsidR="009D6451" w:rsidRDefault="009D6451">
            <w:pPr>
              <w:framePr w:w="15202" w:wrap="notBeside" w:vAnchor="text" w:hAnchor="text" w:xAlign="center" w:y="1"/>
            </w:pPr>
          </w:p>
        </w:tc>
        <w:tc>
          <w:tcPr>
            <w:tcW w:w="955" w:type="dxa"/>
            <w:vMerge/>
            <w:tcBorders>
              <w:left w:val="single" w:sz="4" w:space="0" w:color="auto"/>
            </w:tcBorders>
            <w:shd w:val="clear" w:color="auto" w:fill="FFFFFF"/>
          </w:tcPr>
          <w:p w:rsidR="009D6451" w:rsidRDefault="009D6451">
            <w:pPr>
              <w:framePr w:w="15202" w:wrap="notBeside" w:vAnchor="text" w:hAnchor="text" w:xAlign="center" w:y="1"/>
            </w:pPr>
          </w:p>
        </w:tc>
        <w:tc>
          <w:tcPr>
            <w:tcW w:w="2870" w:type="dxa"/>
            <w:gridSpan w:val="3"/>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54" w:lineRule="exact"/>
              <w:ind w:firstLine="0"/>
            </w:pPr>
            <w:r>
              <w:rPr>
                <w:rStyle w:val="27pt"/>
              </w:rPr>
              <w:t>рублей</w:t>
            </w:r>
          </w:p>
        </w:tc>
        <w:tc>
          <w:tcPr>
            <w:tcW w:w="3143" w:type="dxa"/>
            <w:gridSpan w:val="3"/>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54" w:lineRule="exact"/>
              <w:ind w:firstLine="0"/>
            </w:pPr>
            <w:r>
              <w:rPr>
                <w:rStyle w:val="27pt"/>
              </w:rPr>
              <w:t>тыс.рублей</w:t>
            </w:r>
          </w:p>
        </w:tc>
        <w:tc>
          <w:tcPr>
            <w:tcW w:w="720" w:type="dxa"/>
            <w:vMerge w:val="restart"/>
            <w:tcBorders>
              <w:top w:val="single" w:sz="4" w:space="0" w:color="auto"/>
              <w:left w:val="single" w:sz="4" w:space="0" w:color="auto"/>
              <w:right w:val="single" w:sz="4" w:space="0" w:color="auto"/>
            </w:tcBorders>
            <w:shd w:val="clear" w:color="auto" w:fill="FFFFFF"/>
          </w:tcPr>
          <w:p w:rsidR="009D6451" w:rsidRDefault="00332AF0">
            <w:pPr>
              <w:pStyle w:val="20"/>
              <w:framePr w:w="15202" w:wrap="notBeside" w:vAnchor="text" w:hAnchor="text" w:xAlign="center" w:y="1"/>
              <w:shd w:val="clear" w:color="auto" w:fill="auto"/>
              <w:spacing w:line="173" w:lineRule="exact"/>
              <w:ind w:firstLine="0"/>
              <w:jc w:val="both"/>
            </w:pPr>
            <w:r>
              <w:rPr>
                <w:rStyle w:val="27pt"/>
              </w:rPr>
              <w:t>в % к итогу</w:t>
            </w:r>
          </w:p>
        </w:tc>
      </w:tr>
      <w:tr w:rsidR="009D6451">
        <w:tblPrEx>
          <w:tblCellMar>
            <w:top w:w="0" w:type="dxa"/>
            <w:bottom w:w="0" w:type="dxa"/>
          </w:tblCellMar>
        </w:tblPrEx>
        <w:trPr>
          <w:trHeight w:hRule="exact" w:val="686"/>
          <w:jc w:val="center"/>
        </w:trPr>
        <w:tc>
          <w:tcPr>
            <w:tcW w:w="3946" w:type="dxa"/>
            <w:vMerge/>
            <w:tcBorders>
              <w:left w:val="single" w:sz="4" w:space="0" w:color="auto"/>
            </w:tcBorders>
            <w:shd w:val="clear" w:color="auto" w:fill="FFFFFF"/>
          </w:tcPr>
          <w:p w:rsidR="009D6451" w:rsidRDefault="009D6451">
            <w:pPr>
              <w:framePr w:w="15202" w:wrap="notBeside" w:vAnchor="text" w:hAnchor="text" w:xAlign="center" w:y="1"/>
            </w:pPr>
          </w:p>
        </w:tc>
        <w:tc>
          <w:tcPr>
            <w:tcW w:w="691" w:type="dxa"/>
            <w:vMerge/>
            <w:tcBorders>
              <w:left w:val="single" w:sz="4" w:space="0" w:color="auto"/>
            </w:tcBorders>
            <w:shd w:val="clear" w:color="auto" w:fill="FFFFFF"/>
          </w:tcPr>
          <w:p w:rsidR="009D6451" w:rsidRDefault="009D6451">
            <w:pPr>
              <w:framePr w:w="15202" w:wrap="notBeside" w:vAnchor="text" w:hAnchor="text" w:xAlign="center" w:y="1"/>
            </w:pPr>
          </w:p>
        </w:tc>
        <w:tc>
          <w:tcPr>
            <w:tcW w:w="1920" w:type="dxa"/>
            <w:vMerge/>
            <w:tcBorders>
              <w:left w:val="single" w:sz="4" w:space="0" w:color="auto"/>
            </w:tcBorders>
            <w:shd w:val="clear" w:color="auto" w:fill="FFFFFF"/>
          </w:tcPr>
          <w:p w:rsidR="009D6451" w:rsidRDefault="009D6451">
            <w:pPr>
              <w:framePr w:w="15202" w:wrap="notBeside" w:vAnchor="text" w:hAnchor="text" w:xAlign="center" w:y="1"/>
            </w:pPr>
          </w:p>
        </w:tc>
        <w:tc>
          <w:tcPr>
            <w:tcW w:w="955" w:type="dxa"/>
            <w:vMerge/>
            <w:tcBorders>
              <w:left w:val="single" w:sz="4" w:space="0" w:color="auto"/>
            </w:tcBorders>
            <w:shd w:val="clear" w:color="auto" w:fill="FFFFFF"/>
          </w:tcPr>
          <w:p w:rsidR="009D6451" w:rsidRDefault="009D6451">
            <w:pPr>
              <w:framePr w:w="15202" w:wrap="notBeside" w:vAnchor="text" w:hAnchor="text" w:xAlign="center" w:y="1"/>
            </w:pPr>
          </w:p>
        </w:tc>
        <w:tc>
          <w:tcPr>
            <w:tcW w:w="955" w:type="dxa"/>
            <w:vMerge/>
            <w:tcBorders>
              <w:left w:val="single" w:sz="4" w:space="0" w:color="auto"/>
            </w:tcBorders>
            <w:shd w:val="clear" w:color="auto" w:fill="FFFFFF"/>
          </w:tcPr>
          <w:p w:rsidR="009D6451" w:rsidRDefault="009D6451">
            <w:pPr>
              <w:framePr w:w="15202" w:wrap="notBeside" w:vAnchor="text" w:hAnchor="text" w:xAlign="center" w:y="1"/>
            </w:pPr>
          </w:p>
        </w:tc>
        <w:tc>
          <w:tcPr>
            <w:tcW w:w="2049" w:type="dxa"/>
            <w:gridSpan w:val="2"/>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68" w:lineRule="exact"/>
              <w:ind w:firstLine="0"/>
            </w:pPr>
            <w:r>
              <w:rPr>
                <w:rStyle w:val="27pt"/>
              </w:rPr>
              <w:t>за счет средств консолиди</w:t>
            </w:r>
            <w:r>
              <w:rPr>
                <w:rStyle w:val="27pt"/>
              </w:rPr>
              <w:softHyphen/>
              <w:t>рованного бюджета субъ</w:t>
            </w:r>
            <w:r>
              <w:rPr>
                <w:rStyle w:val="27pt"/>
              </w:rPr>
              <w:softHyphen/>
              <w:t>екта Российской Федера</w:t>
            </w:r>
            <w:r>
              <w:rPr>
                <w:rStyle w:val="27pt"/>
              </w:rPr>
              <w:softHyphen/>
              <w:t>ции</w:t>
            </w:r>
          </w:p>
        </w:tc>
        <w:tc>
          <w:tcPr>
            <w:tcW w:w="821" w:type="dxa"/>
            <w:vMerge w:val="restart"/>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68" w:lineRule="exact"/>
              <w:ind w:firstLine="0"/>
            </w:pPr>
            <w:r>
              <w:rPr>
                <w:rStyle w:val="27pt"/>
              </w:rPr>
              <w:t>за счет</w:t>
            </w:r>
          </w:p>
          <w:p w:rsidR="009D6451" w:rsidRDefault="00332AF0">
            <w:pPr>
              <w:pStyle w:val="20"/>
              <w:framePr w:w="15202" w:wrap="notBeside" w:vAnchor="text" w:hAnchor="text" w:xAlign="center" w:y="1"/>
              <w:shd w:val="clear" w:color="auto" w:fill="auto"/>
              <w:spacing w:line="168" w:lineRule="exact"/>
              <w:ind w:firstLine="0"/>
            </w:pPr>
            <w:r>
              <w:rPr>
                <w:rStyle w:val="27pt"/>
              </w:rPr>
              <w:t>средств</w:t>
            </w:r>
          </w:p>
          <w:p w:rsidR="009D6451" w:rsidRDefault="00332AF0">
            <w:pPr>
              <w:pStyle w:val="20"/>
              <w:framePr w:w="15202" w:wrap="notBeside" w:vAnchor="text" w:hAnchor="text" w:xAlign="center" w:y="1"/>
              <w:shd w:val="clear" w:color="auto" w:fill="auto"/>
              <w:spacing w:line="168" w:lineRule="exact"/>
              <w:ind w:firstLine="0"/>
            </w:pPr>
            <w:r>
              <w:rPr>
                <w:rStyle w:val="27pt"/>
              </w:rPr>
              <w:t>ОМС</w:t>
            </w:r>
          </w:p>
        </w:tc>
        <w:tc>
          <w:tcPr>
            <w:tcW w:w="2044" w:type="dxa"/>
            <w:gridSpan w:val="2"/>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68" w:lineRule="exact"/>
              <w:ind w:firstLine="0"/>
            </w:pPr>
            <w:r>
              <w:rPr>
                <w:rStyle w:val="27pt"/>
              </w:rPr>
              <w:t>за счет средств консолиди</w:t>
            </w:r>
            <w:r>
              <w:rPr>
                <w:rStyle w:val="27pt"/>
              </w:rPr>
              <w:softHyphen/>
              <w:t>рованного бюджета субъ</w:t>
            </w:r>
            <w:r>
              <w:rPr>
                <w:rStyle w:val="27pt"/>
              </w:rPr>
              <w:softHyphen/>
              <w:t>екта Российской Федера</w:t>
            </w:r>
            <w:r>
              <w:rPr>
                <w:rStyle w:val="27pt"/>
              </w:rPr>
              <w:softHyphen/>
              <w:t>ции</w:t>
            </w:r>
          </w:p>
        </w:tc>
        <w:tc>
          <w:tcPr>
            <w:tcW w:w="1099" w:type="dxa"/>
            <w:vMerge w:val="restart"/>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78" w:lineRule="exact"/>
              <w:ind w:firstLine="0"/>
            </w:pPr>
            <w:r>
              <w:rPr>
                <w:rStyle w:val="27pt"/>
              </w:rPr>
              <w:t>за счет</w:t>
            </w:r>
          </w:p>
          <w:p w:rsidR="009D6451" w:rsidRDefault="00332AF0">
            <w:pPr>
              <w:pStyle w:val="20"/>
              <w:framePr w:w="15202" w:wrap="notBeside" w:vAnchor="text" w:hAnchor="text" w:xAlign="center" w:y="1"/>
              <w:shd w:val="clear" w:color="auto" w:fill="auto"/>
              <w:spacing w:line="178" w:lineRule="exact"/>
              <w:ind w:firstLine="0"/>
            </w:pPr>
            <w:r>
              <w:rPr>
                <w:rStyle w:val="27pt"/>
              </w:rPr>
              <w:t>средств</w:t>
            </w:r>
          </w:p>
          <w:p w:rsidR="009D6451" w:rsidRDefault="00332AF0">
            <w:pPr>
              <w:pStyle w:val="20"/>
              <w:framePr w:w="15202" w:wrap="notBeside" w:vAnchor="text" w:hAnchor="text" w:xAlign="center" w:y="1"/>
              <w:shd w:val="clear" w:color="auto" w:fill="auto"/>
              <w:spacing w:line="178" w:lineRule="exact"/>
              <w:ind w:firstLine="0"/>
            </w:pPr>
            <w:r>
              <w:rPr>
                <w:rStyle w:val="27pt"/>
              </w:rPr>
              <w:t>ОМС</w:t>
            </w:r>
          </w:p>
        </w:tc>
        <w:tc>
          <w:tcPr>
            <w:tcW w:w="720" w:type="dxa"/>
            <w:vMerge/>
            <w:tcBorders>
              <w:left w:val="single" w:sz="4" w:space="0" w:color="auto"/>
              <w:right w:val="single" w:sz="4" w:space="0" w:color="auto"/>
            </w:tcBorders>
            <w:shd w:val="clear" w:color="auto" w:fill="FFFFFF"/>
          </w:tcPr>
          <w:p w:rsidR="009D6451" w:rsidRDefault="009D6451">
            <w:pPr>
              <w:framePr w:w="15202" w:wrap="notBeside" w:vAnchor="text" w:hAnchor="text" w:xAlign="center" w:y="1"/>
            </w:pPr>
          </w:p>
        </w:tc>
      </w:tr>
      <w:tr w:rsidR="009D6451">
        <w:tblPrEx>
          <w:tblCellMar>
            <w:top w:w="0" w:type="dxa"/>
            <w:bottom w:w="0" w:type="dxa"/>
          </w:tblCellMar>
        </w:tblPrEx>
        <w:trPr>
          <w:trHeight w:hRule="exact" w:val="2592"/>
          <w:jc w:val="center"/>
        </w:trPr>
        <w:tc>
          <w:tcPr>
            <w:tcW w:w="3946" w:type="dxa"/>
            <w:vMerge/>
            <w:tcBorders>
              <w:left w:val="single" w:sz="4" w:space="0" w:color="auto"/>
            </w:tcBorders>
            <w:shd w:val="clear" w:color="auto" w:fill="FFFFFF"/>
          </w:tcPr>
          <w:p w:rsidR="009D6451" w:rsidRDefault="009D6451">
            <w:pPr>
              <w:framePr w:w="15202" w:wrap="notBeside" w:vAnchor="text" w:hAnchor="text" w:xAlign="center" w:y="1"/>
            </w:pPr>
          </w:p>
        </w:tc>
        <w:tc>
          <w:tcPr>
            <w:tcW w:w="691" w:type="dxa"/>
            <w:vMerge/>
            <w:tcBorders>
              <w:left w:val="single" w:sz="4" w:space="0" w:color="auto"/>
            </w:tcBorders>
            <w:shd w:val="clear" w:color="auto" w:fill="FFFFFF"/>
          </w:tcPr>
          <w:p w:rsidR="009D6451" w:rsidRDefault="009D6451">
            <w:pPr>
              <w:framePr w:w="15202" w:wrap="notBeside" w:vAnchor="text" w:hAnchor="text" w:xAlign="center" w:y="1"/>
            </w:pPr>
          </w:p>
        </w:tc>
        <w:tc>
          <w:tcPr>
            <w:tcW w:w="1920" w:type="dxa"/>
            <w:vMerge/>
            <w:tcBorders>
              <w:left w:val="single" w:sz="4" w:space="0" w:color="auto"/>
            </w:tcBorders>
            <w:shd w:val="clear" w:color="auto" w:fill="FFFFFF"/>
          </w:tcPr>
          <w:p w:rsidR="009D6451" w:rsidRDefault="009D6451">
            <w:pPr>
              <w:framePr w:w="15202" w:wrap="notBeside" w:vAnchor="text" w:hAnchor="text" w:xAlign="center" w:y="1"/>
            </w:pPr>
          </w:p>
        </w:tc>
        <w:tc>
          <w:tcPr>
            <w:tcW w:w="955" w:type="dxa"/>
            <w:vMerge/>
            <w:tcBorders>
              <w:left w:val="single" w:sz="4" w:space="0" w:color="auto"/>
            </w:tcBorders>
            <w:shd w:val="clear" w:color="auto" w:fill="FFFFFF"/>
          </w:tcPr>
          <w:p w:rsidR="009D6451" w:rsidRDefault="009D6451">
            <w:pPr>
              <w:framePr w:w="15202" w:wrap="notBeside" w:vAnchor="text" w:hAnchor="text" w:xAlign="center" w:y="1"/>
            </w:pPr>
          </w:p>
        </w:tc>
        <w:tc>
          <w:tcPr>
            <w:tcW w:w="955" w:type="dxa"/>
            <w:vMerge/>
            <w:tcBorders>
              <w:left w:val="single" w:sz="4" w:space="0" w:color="auto"/>
            </w:tcBorders>
            <w:shd w:val="clear" w:color="auto" w:fill="FFFFFF"/>
          </w:tcPr>
          <w:p w:rsidR="009D6451" w:rsidRDefault="009D6451">
            <w:pPr>
              <w:framePr w:w="15202" w:wrap="notBeside" w:vAnchor="text" w:hAnchor="text" w:xAlign="center" w:y="1"/>
            </w:pP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средства</w:t>
            </w:r>
          </w:p>
          <w:p w:rsidR="009D6451" w:rsidRDefault="00332AF0">
            <w:pPr>
              <w:pStyle w:val="20"/>
              <w:framePr w:w="15202" w:wrap="notBeside" w:vAnchor="text" w:hAnchor="text" w:xAlign="center" w:y="1"/>
              <w:shd w:val="clear" w:color="auto" w:fill="auto"/>
              <w:spacing w:line="154" w:lineRule="exact"/>
              <w:ind w:left="180" w:firstLine="0"/>
              <w:jc w:val="left"/>
            </w:pPr>
            <w:r>
              <w:rPr>
                <w:rStyle w:val="27pt"/>
              </w:rPr>
              <w:t>бюджета</w:t>
            </w: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63" w:lineRule="exact"/>
              <w:ind w:firstLine="0"/>
            </w:pPr>
            <w:r>
              <w:rPr>
                <w:rStyle w:val="27pt"/>
              </w:rPr>
              <w:t>средства бюджета, предоставля</w:t>
            </w:r>
            <w:r>
              <w:rPr>
                <w:rStyle w:val="27pt"/>
              </w:rPr>
              <w:softHyphen/>
              <w:t>емые бюд</w:t>
            </w:r>
            <w:r>
              <w:rPr>
                <w:rStyle w:val="27pt"/>
              </w:rPr>
              <w:softHyphen/>
              <w:t>жету</w:t>
            </w:r>
          </w:p>
          <w:p w:rsidR="009D6451" w:rsidRDefault="00332AF0">
            <w:pPr>
              <w:pStyle w:val="20"/>
              <w:framePr w:w="15202" w:wrap="notBeside" w:vAnchor="text" w:hAnchor="text" w:xAlign="center" w:y="1"/>
              <w:shd w:val="clear" w:color="auto" w:fill="auto"/>
              <w:spacing w:line="163" w:lineRule="exact"/>
              <w:ind w:firstLine="0"/>
            </w:pPr>
            <w:r>
              <w:rPr>
                <w:rStyle w:val="27pt"/>
              </w:rPr>
              <w:t>ТФОМС РТ, на реализа</w:t>
            </w:r>
            <w:r>
              <w:rPr>
                <w:rStyle w:val="27pt"/>
              </w:rPr>
              <w:softHyphen/>
              <w:t>цию пре</w:t>
            </w:r>
            <w:r>
              <w:rPr>
                <w:rStyle w:val="27pt"/>
              </w:rPr>
              <w:softHyphen/>
              <w:t>имуще</w:t>
            </w:r>
            <w:r>
              <w:rPr>
                <w:rStyle w:val="27pt"/>
              </w:rPr>
              <w:softHyphen/>
              <w:t>ственно</w:t>
            </w:r>
          </w:p>
          <w:p w:rsidR="009D6451" w:rsidRDefault="00332AF0">
            <w:pPr>
              <w:pStyle w:val="20"/>
              <w:framePr w:w="15202" w:wrap="notBeside" w:vAnchor="text" w:hAnchor="text" w:xAlign="center" w:y="1"/>
              <w:shd w:val="clear" w:color="auto" w:fill="auto"/>
              <w:spacing w:line="163" w:lineRule="exact"/>
              <w:ind w:firstLine="0"/>
            </w:pPr>
            <w:r>
              <w:rPr>
                <w:rStyle w:val="27pt"/>
              </w:rPr>
              <w:t>одноканаль</w:t>
            </w:r>
            <w:r>
              <w:rPr>
                <w:rStyle w:val="27pt"/>
              </w:rPr>
              <w:softHyphen/>
              <w:t>ною финан</w:t>
            </w:r>
            <w:r>
              <w:rPr>
                <w:rStyle w:val="27pt"/>
              </w:rPr>
              <w:softHyphen/>
              <w:t>сирования</w:t>
            </w:r>
          </w:p>
        </w:tc>
        <w:tc>
          <w:tcPr>
            <w:tcW w:w="821" w:type="dxa"/>
            <w:vMerge/>
            <w:tcBorders>
              <w:left w:val="single" w:sz="4" w:space="0" w:color="auto"/>
            </w:tcBorders>
            <w:shd w:val="clear" w:color="auto" w:fill="FFFFFF"/>
          </w:tcPr>
          <w:p w:rsidR="009D6451" w:rsidRDefault="009D6451">
            <w:pPr>
              <w:framePr w:w="15202" w:wrap="notBeside" w:vAnchor="text" w:hAnchor="text" w:xAlign="center" w:y="1"/>
            </w:pP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средства</w:t>
            </w:r>
          </w:p>
          <w:p w:rsidR="009D6451" w:rsidRDefault="00332AF0">
            <w:pPr>
              <w:pStyle w:val="20"/>
              <w:framePr w:w="15202" w:wrap="notBeside" w:vAnchor="text" w:hAnchor="text" w:xAlign="center" w:y="1"/>
              <w:shd w:val="clear" w:color="auto" w:fill="auto"/>
              <w:spacing w:line="154" w:lineRule="exact"/>
              <w:ind w:firstLine="0"/>
            </w:pPr>
            <w:r>
              <w:rPr>
                <w:rStyle w:val="27pt"/>
              </w:rPr>
              <w:t>бюджета</w:t>
            </w:r>
          </w:p>
        </w:tc>
        <w:tc>
          <w:tcPr>
            <w:tcW w:w="950"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63" w:lineRule="exact"/>
              <w:ind w:firstLine="0"/>
            </w:pPr>
            <w:r>
              <w:rPr>
                <w:rStyle w:val="27pt"/>
              </w:rPr>
              <w:t>средства бюджета, предостав</w:t>
            </w:r>
            <w:r>
              <w:rPr>
                <w:rStyle w:val="27pt"/>
              </w:rPr>
              <w:softHyphen/>
              <w:t>ляемые бюджету ТФОМС РТ, на реализа</w:t>
            </w:r>
            <w:r>
              <w:rPr>
                <w:rStyle w:val="27pt"/>
              </w:rPr>
              <w:softHyphen/>
              <w:t>цию пре</w:t>
            </w:r>
            <w:r>
              <w:rPr>
                <w:rStyle w:val="27pt"/>
              </w:rPr>
              <w:softHyphen/>
              <w:t>имуще</w:t>
            </w:r>
            <w:r>
              <w:rPr>
                <w:rStyle w:val="27pt"/>
              </w:rPr>
              <w:softHyphen/>
              <w:t>ственно</w:t>
            </w:r>
          </w:p>
          <w:p w:rsidR="009D6451" w:rsidRDefault="00332AF0">
            <w:pPr>
              <w:pStyle w:val="20"/>
              <w:framePr w:w="15202" w:wrap="notBeside" w:vAnchor="text" w:hAnchor="text" w:xAlign="center" w:y="1"/>
              <w:shd w:val="clear" w:color="auto" w:fill="auto"/>
              <w:spacing w:line="163" w:lineRule="exact"/>
              <w:ind w:firstLine="0"/>
            </w:pPr>
            <w:r>
              <w:rPr>
                <w:rStyle w:val="27pt"/>
              </w:rPr>
              <w:t>однока</w:t>
            </w:r>
            <w:r>
              <w:rPr>
                <w:rStyle w:val="27pt"/>
              </w:rPr>
              <w:softHyphen/>
            </w:r>
          </w:p>
          <w:p w:rsidR="009D6451" w:rsidRDefault="00332AF0">
            <w:pPr>
              <w:pStyle w:val="20"/>
              <w:framePr w:w="15202" w:wrap="notBeside" w:vAnchor="text" w:hAnchor="text" w:xAlign="center" w:y="1"/>
              <w:shd w:val="clear" w:color="auto" w:fill="auto"/>
              <w:spacing w:line="163" w:lineRule="exact"/>
              <w:ind w:firstLine="0"/>
            </w:pPr>
            <w:r>
              <w:rPr>
                <w:rStyle w:val="27pt"/>
              </w:rPr>
              <w:t>нального</w:t>
            </w:r>
          </w:p>
          <w:p w:rsidR="009D6451" w:rsidRDefault="00332AF0">
            <w:pPr>
              <w:pStyle w:val="20"/>
              <w:framePr w:w="15202" w:wrap="notBeside" w:vAnchor="text" w:hAnchor="text" w:xAlign="center" w:y="1"/>
              <w:shd w:val="clear" w:color="auto" w:fill="auto"/>
              <w:spacing w:line="163" w:lineRule="exact"/>
              <w:ind w:left="200" w:firstLine="0"/>
              <w:jc w:val="left"/>
            </w:pPr>
            <w:r>
              <w:rPr>
                <w:rStyle w:val="27pt"/>
              </w:rPr>
              <w:t>финанси</w:t>
            </w:r>
            <w:r>
              <w:rPr>
                <w:rStyle w:val="27pt"/>
              </w:rPr>
              <w:softHyphen/>
            </w:r>
          </w:p>
          <w:p w:rsidR="009D6451" w:rsidRDefault="00332AF0">
            <w:pPr>
              <w:pStyle w:val="20"/>
              <w:framePr w:w="15202" w:wrap="notBeside" w:vAnchor="text" w:hAnchor="text" w:xAlign="center" w:y="1"/>
              <w:shd w:val="clear" w:color="auto" w:fill="auto"/>
              <w:spacing w:line="163" w:lineRule="exact"/>
              <w:ind w:firstLine="0"/>
            </w:pPr>
            <w:r>
              <w:rPr>
                <w:rStyle w:val="27pt"/>
              </w:rPr>
              <w:t>рования</w:t>
            </w:r>
          </w:p>
        </w:tc>
        <w:tc>
          <w:tcPr>
            <w:tcW w:w="1099" w:type="dxa"/>
            <w:vMerge/>
            <w:tcBorders>
              <w:left w:val="single" w:sz="4" w:space="0" w:color="auto"/>
            </w:tcBorders>
            <w:shd w:val="clear" w:color="auto" w:fill="FFFFFF"/>
          </w:tcPr>
          <w:p w:rsidR="009D6451" w:rsidRDefault="009D6451">
            <w:pPr>
              <w:framePr w:w="15202" w:wrap="notBeside" w:vAnchor="text" w:hAnchor="text" w:xAlign="center" w:y="1"/>
            </w:pPr>
          </w:p>
        </w:tc>
        <w:tc>
          <w:tcPr>
            <w:tcW w:w="720" w:type="dxa"/>
            <w:vMerge/>
            <w:tcBorders>
              <w:left w:val="single" w:sz="4" w:space="0" w:color="auto"/>
              <w:right w:val="single" w:sz="4" w:space="0" w:color="auto"/>
            </w:tcBorders>
            <w:shd w:val="clear" w:color="auto" w:fill="FFFFFF"/>
          </w:tcPr>
          <w:p w:rsidR="009D6451" w:rsidRDefault="009D6451">
            <w:pPr>
              <w:framePr w:w="15202" w:wrap="notBeside" w:vAnchor="text" w:hAnchor="text" w:xAlign="center" w:y="1"/>
            </w:pPr>
          </w:p>
        </w:tc>
      </w:tr>
      <w:tr w:rsidR="009D6451">
        <w:tblPrEx>
          <w:tblCellMar>
            <w:top w:w="0" w:type="dxa"/>
            <w:bottom w:w="0" w:type="dxa"/>
          </w:tblCellMar>
        </w:tblPrEx>
        <w:trPr>
          <w:trHeight w:hRule="exact" w:val="187"/>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54" w:lineRule="exact"/>
              <w:ind w:firstLine="0"/>
            </w:pPr>
            <w:r>
              <w:rPr>
                <w:rStyle w:val="27pt"/>
              </w:rPr>
              <w:t>1</w:t>
            </w:r>
          </w:p>
        </w:tc>
        <w:tc>
          <w:tcPr>
            <w:tcW w:w="691" w:type="dxa"/>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54" w:lineRule="exact"/>
              <w:ind w:firstLine="0"/>
            </w:pPr>
            <w:r>
              <w:rPr>
                <w:rStyle w:val="27pt"/>
              </w:rPr>
              <w:t>2</w:t>
            </w:r>
          </w:p>
        </w:tc>
        <w:tc>
          <w:tcPr>
            <w:tcW w:w="1920"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3</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4</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5</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54" w:lineRule="exact"/>
              <w:ind w:firstLine="0"/>
            </w:pPr>
            <w:r>
              <w:rPr>
                <w:rStyle w:val="27pt"/>
              </w:rPr>
              <w:t>6</w:t>
            </w: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7</w:t>
            </w:r>
          </w:p>
        </w:tc>
        <w:tc>
          <w:tcPr>
            <w:tcW w:w="821" w:type="dxa"/>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54" w:lineRule="exact"/>
              <w:ind w:firstLine="0"/>
            </w:pPr>
            <w:r>
              <w:rPr>
                <w:rStyle w:val="27pt"/>
              </w:rPr>
              <w:t>8</w:t>
            </w: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9</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54" w:lineRule="exact"/>
              <w:ind w:firstLine="0"/>
            </w:pPr>
            <w:r>
              <w:rPr>
                <w:rStyle w:val="27pt"/>
              </w:rPr>
              <w:t>10</w:t>
            </w:r>
          </w:p>
        </w:tc>
        <w:tc>
          <w:tcPr>
            <w:tcW w:w="1099"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п</w:t>
            </w:r>
          </w:p>
        </w:tc>
        <w:tc>
          <w:tcPr>
            <w:tcW w:w="72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54" w:lineRule="exact"/>
              <w:ind w:firstLine="0"/>
            </w:pPr>
            <w:r>
              <w:rPr>
                <w:rStyle w:val="27pt"/>
              </w:rPr>
              <w:t>12</w:t>
            </w:r>
          </w:p>
        </w:tc>
      </w:tr>
      <w:tr w:rsidR="009D6451">
        <w:tblPrEx>
          <w:tblCellMar>
            <w:top w:w="0" w:type="dxa"/>
            <w:bottom w:w="0" w:type="dxa"/>
          </w:tblCellMar>
        </w:tblPrEx>
        <w:trPr>
          <w:trHeight w:hRule="exact" w:val="533"/>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73" w:lineRule="exact"/>
              <w:ind w:firstLine="0"/>
              <w:jc w:val="both"/>
            </w:pPr>
            <w:r>
              <w:rPr>
                <w:rStyle w:val="27pt"/>
              </w:rPr>
              <w:t>1. Медицинская помощь, предоставляемая за счет кон</w:t>
            </w:r>
            <w:r>
              <w:rPr>
                <w:rStyle w:val="27pt"/>
              </w:rPr>
              <w:softHyphen/>
              <w:t>солидированного бюджета субъекта Российской Феде</w:t>
            </w:r>
            <w:r>
              <w:rPr>
                <w:rStyle w:val="27pt"/>
              </w:rPr>
              <w:softHyphen/>
              <w:t>рации, в том числе’:</w:t>
            </w:r>
          </w:p>
        </w:tc>
        <w:tc>
          <w:tcPr>
            <w:tcW w:w="691"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01</w:t>
            </w:r>
          </w:p>
        </w:tc>
        <w:tc>
          <w:tcPr>
            <w:tcW w:w="1920" w:type="dxa"/>
            <w:tcBorders>
              <w:top w:val="single" w:sz="4" w:space="0" w:color="auto"/>
              <w:left w:val="single" w:sz="4" w:space="0" w:color="auto"/>
            </w:tcBorders>
            <w:shd w:val="clear" w:color="auto" w:fill="FFFFFF"/>
          </w:tcPr>
          <w:p w:rsidR="009D6451" w:rsidRDefault="009D6451">
            <w:pPr>
              <w:framePr w:w="15202"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2 911,7</w:t>
            </w: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2 157,4</w:t>
            </w:r>
          </w:p>
        </w:tc>
        <w:tc>
          <w:tcPr>
            <w:tcW w:w="821"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left="160" w:firstLine="0"/>
              <w:jc w:val="left"/>
            </w:pPr>
            <w:r>
              <w:rPr>
                <w:rStyle w:val="27pt"/>
              </w:rPr>
              <w:t>11 384 816,9</w:t>
            </w:r>
          </w:p>
        </w:tc>
        <w:tc>
          <w:tcPr>
            <w:tcW w:w="950"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jc w:val="left"/>
            </w:pPr>
            <w:r>
              <w:rPr>
                <w:rStyle w:val="27pt"/>
              </w:rPr>
              <w:t>8 435 638,6</w:t>
            </w:r>
          </w:p>
        </w:tc>
        <w:tc>
          <w:tcPr>
            <w:tcW w:w="1099"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720" w:type="dxa"/>
            <w:tcBorders>
              <w:top w:val="single" w:sz="4" w:space="0" w:color="auto"/>
              <w:left w:val="single" w:sz="4" w:space="0" w:color="auto"/>
              <w:righ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27,0</w:t>
            </w:r>
          </w:p>
        </w:tc>
      </w:tr>
      <w:tr w:rsidR="009D6451">
        <w:tblPrEx>
          <w:tblCellMar>
            <w:top w:w="0" w:type="dxa"/>
            <w:bottom w:w="0" w:type="dxa"/>
          </w:tblCellMar>
        </w:tblPrEx>
        <w:trPr>
          <w:trHeight w:hRule="exact" w:val="547"/>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73" w:lineRule="exact"/>
              <w:ind w:firstLine="0"/>
              <w:jc w:val="both"/>
            </w:pPr>
            <w:r>
              <w:rPr>
                <w:rStyle w:val="27pt"/>
              </w:rPr>
              <w:t>1. Скорая, в том числе скорая специализированная, медицинская помощь, не включенная в территориаль</w:t>
            </w:r>
            <w:r>
              <w:rPr>
                <w:rStyle w:val="27pt"/>
              </w:rPr>
              <w:softHyphen/>
              <w:t>ную программу ОМС, в том числе:</w:t>
            </w:r>
          </w:p>
        </w:tc>
        <w:tc>
          <w:tcPr>
            <w:tcW w:w="691"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02</w:t>
            </w:r>
          </w:p>
        </w:tc>
        <w:tc>
          <w:tcPr>
            <w:tcW w:w="1920"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вызовов</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0,01</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7 478,1</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44,8</w:t>
            </w: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27,8</w:t>
            </w:r>
          </w:p>
        </w:tc>
        <w:tc>
          <w:tcPr>
            <w:tcW w:w="821"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175 163,6</w:t>
            </w:r>
          </w:p>
        </w:tc>
        <w:tc>
          <w:tcPr>
            <w:tcW w:w="950"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left="200" w:firstLine="0"/>
              <w:jc w:val="left"/>
            </w:pPr>
            <w:r>
              <w:rPr>
                <w:rStyle w:val="27pt"/>
              </w:rPr>
              <w:t>108 729,1</w:t>
            </w:r>
          </w:p>
        </w:tc>
        <w:tc>
          <w:tcPr>
            <w:tcW w:w="1099"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720" w:type="dxa"/>
            <w:tcBorders>
              <w:top w:val="single" w:sz="4" w:space="0" w:color="auto"/>
              <w:left w:val="single" w:sz="4" w:space="0" w:color="auto"/>
              <w:righ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r>
      <w:tr w:rsidR="009D6451">
        <w:tblPrEx>
          <w:tblCellMar>
            <w:top w:w="0" w:type="dxa"/>
            <w:bottom w:w="0" w:type="dxa"/>
          </w:tblCellMar>
        </w:tblPrEx>
        <w:trPr>
          <w:trHeight w:hRule="exact" w:val="365"/>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82" w:lineRule="exact"/>
              <w:ind w:firstLine="0"/>
              <w:jc w:val="both"/>
            </w:pPr>
            <w:r>
              <w:rPr>
                <w:rStyle w:val="27pt"/>
              </w:rPr>
              <w:t>нс идентифицированным и нс застрахованным в системе ОМС лицам</w:t>
            </w:r>
          </w:p>
        </w:tc>
        <w:tc>
          <w:tcPr>
            <w:tcW w:w="691"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03</w:t>
            </w:r>
          </w:p>
        </w:tc>
        <w:tc>
          <w:tcPr>
            <w:tcW w:w="1920"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вызовов</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0,005</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2 718,5</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202"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13,6</w:t>
            </w:r>
          </w:p>
        </w:tc>
        <w:tc>
          <w:tcPr>
            <w:tcW w:w="821"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202"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left="200" w:firstLine="0"/>
              <w:jc w:val="left"/>
            </w:pPr>
            <w:r>
              <w:rPr>
                <w:rStyle w:val="27pt"/>
              </w:rPr>
              <w:t>53 356,3</w:t>
            </w:r>
          </w:p>
        </w:tc>
        <w:tc>
          <w:tcPr>
            <w:tcW w:w="1099"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720" w:type="dxa"/>
            <w:tcBorders>
              <w:top w:val="single" w:sz="4" w:space="0" w:color="auto"/>
              <w:left w:val="single" w:sz="4" w:space="0" w:color="auto"/>
              <w:righ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r>
      <w:tr w:rsidR="009D6451">
        <w:tblPrEx>
          <w:tblCellMar>
            <w:top w:w="0" w:type="dxa"/>
            <w:bottom w:w="0" w:type="dxa"/>
          </w:tblCellMar>
        </w:tblPrEx>
        <w:trPr>
          <w:trHeight w:hRule="exact" w:val="355"/>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202" w:wrap="notBeside" w:vAnchor="text" w:hAnchor="text" w:xAlign="center" w:y="1"/>
              <w:shd w:val="clear" w:color="auto" w:fill="auto"/>
              <w:spacing w:line="168" w:lineRule="exact"/>
              <w:ind w:firstLine="0"/>
              <w:jc w:val="both"/>
            </w:pPr>
            <w:r>
              <w:rPr>
                <w:rStyle w:val="27pt"/>
              </w:rPr>
              <w:t>скорая медицинская помощь при санитарно</w:t>
            </w:r>
            <w:r>
              <w:rPr>
                <w:rStyle w:val="27pt"/>
              </w:rPr>
              <w:softHyphen/>
              <w:t>авиационной эвакуации</w:t>
            </w:r>
          </w:p>
        </w:tc>
        <w:tc>
          <w:tcPr>
            <w:tcW w:w="691"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04</w:t>
            </w:r>
          </w:p>
        </w:tc>
        <w:tc>
          <w:tcPr>
            <w:tcW w:w="1920"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вызовов</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202" w:wrap="notBeside" w:vAnchor="text" w:hAnchor="text" w:xAlign="center" w:y="1"/>
              <w:shd w:val="clear" w:color="auto" w:fill="auto"/>
              <w:spacing w:line="154" w:lineRule="exact"/>
              <w:ind w:firstLine="0"/>
            </w:pPr>
            <w:r>
              <w:rPr>
                <w:rStyle w:val="27pt"/>
              </w:rPr>
              <w:t>0,00006</w:t>
            </w:r>
          </w:p>
        </w:tc>
        <w:tc>
          <w:tcPr>
            <w:tcW w:w="955"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left="200" w:firstLine="0"/>
              <w:jc w:val="left"/>
            </w:pPr>
            <w:r>
              <w:rPr>
                <w:rStyle w:val="27pt"/>
              </w:rPr>
              <w:t>231 944,5</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0,0</w:t>
            </w:r>
          </w:p>
        </w:tc>
        <w:tc>
          <w:tcPr>
            <w:tcW w:w="1094"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14,1</w:t>
            </w:r>
          </w:p>
        </w:tc>
        <w:tc>
          <w:tcPr>
            <w:tcW w:w="821"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202"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55 202,8</w:t>
            </w:r>
          </w:p>
        </w:tc>
        <w:tc>
          <w:tcPr>
            <w:tcW w:w="1099" w:type="dxa"/>
            <w:tcBorders>
              <w:top w:val="single" w:sz="4" w:space="0" w:color="auto"/>
              <w:lef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720" w:type="dxa"/>
            <w:tcBorders>
              <w:top w:val="single" w:sz="4" w:space="0" w:color="auto"/>
              <w:left w:val="single" w:sz="4" w:space="0" w:color="auto"/>
              <w:righ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r>
      <w:tr w:rsidR="009D6451">
        <w:tblPrEx>
          <w:tblCellMar>
            <w:top w:w="0" w:type="dxa"/>
            <w:bottom w:w="0" w:type="dxa"/>
          </w:tblCellMar>
        </w:tblPrEx>
        <w:trPr>
          <w:trHeight w:hRule="exact" w:val="739"/>
          <w:jc w:val="center"/>
        </w:trPr>
        <w:tc>
          <w:tcPr>
            <w:tcW w:w="3946"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78" w:lineRule="exact"/>
              <w:ind w:firstLine="0"/>
              <w:jc w:val="both"/>
            </w:pPr>
            <w:r>
              <w:rPr>
                <w:rStyle w:val="27pt"/>
              </w:rPr>
              <w:t>2. Медицинская помощь в амбулаторных условиях, в том числе:</w:t>
            </w:r>
          </w:p>
        </w:tc>
        <w:tc>
          <w:tcPr>
            <w:tcW w:w="691"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05</w:t>
            </w:r>
          </w:p>
        </w:tc>
        <w:tc>
          <w:tcPr>
            <w:tcW w:w="1920"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73" w:lineRule="exact"/>
              <w:ind w:firstLine="0"/>
            </w:pPr>
            <w:r>
              <w:rPr>
                <w:rStyle w:val="27pt"/>
              </w:rPr>
              <w:t>посещений с профилак</w:t>
            </w:r>
            <w:r>
              <w:rPr>
                <w:rStyle w:val="27pt"/>
              </w:rPr>
              <w:softHyphen/>
              <w:t>тическими и иными це</w:t>
            </w:r>
            <w:r>
              <w:rPr>
                <w:rStyle w:val="27pt"/>
              </w:rPr>
              <w:softHyphen/>
              <w:t>лями</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0,31</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1 320,1</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413,8</w:t>
            </w:r>
          </w:p>
        </w:tc>
        <w:tc>
          <w:tcPr>
            <w:tcW w:w="821"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54" w:lineRule="exact"/>
              <w:ind w:firstLine="0"/>
              <w:jc w:val="left"/>
            </w:pPr>
            <w:r>
              <w:rPr>
                <w:rStyle w:val="27pt"/>
              </w:rPr>
              <w:t>1 618 182,8</w:t>
            </w:r>
          </w:p>
        </w:tc>
        <w:tc>
          <w:tcPr>
            <w:tcW w:w="1099" w:type="dxa"/>
            <w:tcBorders>
              <w:top w:val="single" w:sz="4" w:space="0" w:color="auto"/>
              <w:left w:val="single" w:sz="4" w:space="0" w:color="auto"/>
              <w:bottom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c>
          <w:tcPr>
            <w:tcW w:w="720"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5202" w:wrap="notBeside" w:vAnchor="text" w:hAnchor="text" w:xAlign="center" w:y="1"/>
              <w:shd w:val="clear" w:color="auto" w:fill="auto"/>
              <w:spacing w:line="108" w:lineRule="exact"/>
              <w:ind w:firstLine="0"/>
            </w:pPr>
            <w:r>
              <w:rPr>
                <w:rStyle w:val="2CenturyGothic45pt"/>
              </w:rPr>
              <w:t>X</w:t>
            </w:r>
          </w:p>
        </w:tc>
      </w:tr>
    </w:tbl>
    <w:p w:rsidR="009D6451" w:rsidRDefault="009D6451">
      <w:pPr>
        <w:framePr w:w="15202" w:wrap="notBeside" w:vAnchor="text" w:hAnchor="text" w:xAlign="center" w:y="1"/>
        <w:rPr>
          <w:sz w:val="2"/>
          <w:szCs w:val="2"/>
        </w:rPr>
      </w:pPr>
    </w:p>
    <w:p w:rsidR="009D6451" w:rsidRDefault="009D6451">
      <w:pPr>
        <w:rPr>
          <w:sz w:val="2"/>
          <w:szCs w:val="2"/>
        </w:rPr>
      </w:pPr>
    </w:p>
    <w:p w:rsidR="009D6451" w:rsidRDefault="00332AF0">
      <w:pPr>
        <w:pStyle w:val="100"/>
        <w:shd w:val="clear" w:color="auto" w:fill="auto"/>
        <w:ind w:left="7780"/>
      </w:pPr>
      <w:r>
        <w:t>2</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07"/>
        <w:gridCol w:w="682"/>
        <w:gridCol w:w="1757"/>
        <w:gridCol w:w="691"/>
        <w:gridCol w:w="1920"/>
        <w:gridCol w:w="960"/>
        <w:gridCol w:w="950"/>
        <w:gridCol w:w="960"/>
        <w:gridCol w:w="1094"/>
        <w:gridCol w:w="816"/>
        <w:gridCol w:w="1094"/>
        <w:gridCol w:w="950"/>
        <w:gridCol w:w="1099"/>
        <w:gridCol w:w="715"/>
      </w:tblGrid>
      <w:tr w:rsidR="009D6451">
        <w:tblPrEx>
          <w:tblCellMar>
            <w:top w:w="0" w:type="dxa"/>
            <w:bottom w:w="0" w:type="dxa"/>
          </w:tblCellMar>
        </w:tblPrEx>
        <w:trPr>
          <w:trHeight w:hRule="exact" w:val="211"/>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lastRenderedPageBreak/>
              <w:t>1</w:t>
            </w:r>
          </w:p>
        </w:tc>
        <w:tc>
          <w:tcPr>
            <w:tcW w:w="691"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2</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3</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4</w:t>
            </w:r>
          </w:p>
        </w:tc>
        <w:tc>
          <w:tcPr>
            <w:tcW w:w="95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5</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6</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7</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8</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9</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10</w:t>
            </w:r>
          </w:p>
        </w:tc>
        <w:tc>
          <w:tcPr>
            <w:tcW w:w="1099"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и</w:t>
            </w:r>
          </w:p>
        </w:tc>
        <w:tc>
          <w:tcPr>
            <w:tcW w:w="715"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12</w:t>
            </w:r>
          </w:p>
        </w:tc>
      </w:tr>
      <w:tr w:rsidR="009D6451">
        <w:tblPrEx>
          <w:tblCellMar>
            <w:top w:w="0" w:type="dxa"/>
            <w:bottom w:w="0" w:type="dxa"/>
          </w:tblCellMar>
        </w:tblPrEx>
        <w:trPr>
          <w:trHeight w:hRule="exact" w:val="533"/>
          <w:jc w:val="center"/>
        </w:trPr>
        <w:tc>
          <w:tcPr>
            <w:tcW w:w="3946" w:type="dxa"/>
            <w:gridSpan w:val="3"/>
            <w:vMerge w:val="restart"/>
            <w:tcBorders>
              <w:top w:val="single" w:sz="4" w:space="0" w:color="auto"/>
              <w:left w:val="single" w:sz="4" w:space="0" w:color="auto"/>
            </w:tcBorders>
            <w:shd w:val="clear" w:color="auto" w:fill="FFFFFF"/>
          </w:tcPr>
          <w:p w:rsidR="009D6451" w:rsidRDefault="009D6451">
            <w:pPr>
              <w:framePr w:w="15197" w:wrap="notBeside" w:vAnchor="text" w:hAnchor="text" w:xAlign="center" w:y="1"/>
              <w:rPr>
                <w:sz w:val="10"/>
                <w:szCs w:val="10"/>
              </w:rPr>
            </w:pP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06</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3" w:lineRule="exact"/>
              <w:ind w:firstLine="0"/>
            </w:pPr>
            <w:r>
              <w:rPr>
                <w:rStyle w:val="27pt"/>
              </w:rPr>
              <w:t>в том числе посещений но паллиативной меди</w:t>
            </w:r>
            <w:r>
              <w:rPr>
                <w:rStyle w:val="27pt"/>
              </w:rPr>
              <w:softHyphen/>
              <w:t>цинской помощи</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0,013</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I 958,5</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24,7</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200" w:firstLine="0"/>
              <w:jc w:val="left"/>
            </w:pPr>
            <w:r>
              <w:rPr>
                <w:rStyle w:val="27pt"/>
              </w:rPr>
              <w:t>96 607,9</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243"/>
          <w:jc w:val="center"/>
        </w:trPr>
        <w:tc>
          <w:tcPr>
            <w:tcW w:w="3946" w:type="dxa"/>
            <w:gridSpan w:val="3"/>
            <w:vMerge/>
            <w:tcBorders>
              <w:left w:val="single" w:sz="4" w:space="0" w:color="auto"/>
            </w:tcBorders>
            <w:shd w:val="clear" w:color="auto" w:fill="FFFFFF"/>
          </w:tcPr>
          <w:p w:rsidR="009D6451" w:rsidRDefault="009D6451">
            <w:pPr>
              <w:framePr w:w="15197" w:wrap="notBeside" w:vAnchor="text" w:hAnchor="text" w:xAlign="center" w:y="1"/>
            </w:pP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07</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3" w:lineRule="exact"/>
              <w:ind w:firstLine="0"/>
              <w:jc w:val="both"/>
            </w:pPr>
            <w:r>
              <w:rPr>
                <w:rStyle w:val="27pt"/>
              </w:rPr>
              <w:t>включая посещения по паллиативной медицин</w:t>
            </w:r>
            <w:r>
              <w:rPr>
                <w:rStyle w:val="27pt"/>
              </w:rPr>
              <w:softHyphen/>
              <w:t>ской помощи без учета посещений на дому па</w:t>
            </w:r>
            <w:r>
              <w:rPr>
                <w:rStyle w:val="27pt"/>
              </w:rPr>
              <w:softHyphen/>
              <w:t>тронажными бригадами паллиативной медицин</w:t>
            </w:r>
            <w:r>
              <w:rPr>
                <w:rStyle w:val="27pt"/>
              </w:rPr>
              <w:softHyphen/>
              <w:t>ской помощи</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0,002</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443,2</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0,8</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3 180,0</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898"/>
          <w:jc w:val="center"/>
        </w:trPr>
        <w:tc>
          <w:tcPr>
            <w:tcW w:w="3946" w:type="dxa"/>
            <w:gridSpan w:val="3"/>
            <w:vMerge/>
            <w:tcBorders>
              <w:left w:val="single" w:sz="4" w:space="0" w:color="auto"/>
            </w:tcBorders>
            <w:shd w:val="clear" w:color="auto" w:fill="FFFFFF"/>
          </w:tcPr>
          <w:p w:rsidR="009D6451" w:rsidRDefault="009D6451">
            <w:pPr>
              <w:framePr w:w="15197" w:wrap="notBeside" w:vAnchor="text" w:hAnchor="text" w:xAlign="center" w:y="1"/>
            </w:pP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08</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3" w:lineRule="exact"/>
              <w:ind w:firstLine="0"/>
            </w:pPr>
            <w:r>
              <w:rPr>
                <w:rStyle w:val="27pt"/>
              </w:rPr>
              <w:t>включая посещения на дому выездными патро</w:t>
            </w:r>
            <w:r>
              <w:rPr>
                <w:rStyle w:val="27pt"/>
              </w:rPr>
              <w:softHyphen/>
              <w:t>нажными бригадами паллиативной медицин</w:t>
            </w:r>
            <w:r>
              <w:rPr>
                <w:rStyle w:val="27pt"/>
              </w:rPr>
              <w:softHyphen/>
              <w:t>ской помощи</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0,011</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2 216,4</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23,9</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200" w:firstLine="0"/>
              <w:jc w:val="left"/>
            </w:pPr>
            <w:r>
              <w:rPr>
                <w:rStyle w:val="27pt"/>
              </w:rPr>
              <w:t>93 427,9</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7"/>
          <w:jc w:val="center"/>
        </w:trPr>
        <w:tc>
          <w:tcPr>
            <w:tcW w:w="3946" w:type="dxa"/>
            <w:gridSpan w:val="3"/>
            <w:vMerge/>
            <w:tcBorders>
              <w:left w:val="single" w:sz="4" w:space="0" w:color="auto"/>
            </w:tcBorders>
            <w:shd w:val="clear" w:color="auto" w:fill="FFFFFF"/>
          </w:tcPr>
          <w:p w:rsidR="009D6451" w:rsidRDefault="009D6451">
            <w:pPr>
              <w:framePr w:w="15197" w:wrap="notBeside" w:vAnchor="text" w:hAnchor="text" w:xAlign="center" w:y="1"/>
            </w:pPr>
          </w:p>
        </w:tc>
        <w:tc>
          <w:tcPr>
            <w:tcW w:w="691"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09</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обращений</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0,095</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1 864,7</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22,8</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154,1</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89 091,2</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left="200" w:firstLine="0"/>
              <w:jc w:val="left"/>
            </w:pPr>
            <w:r>
              <w:rPr>
                <w:rStyle w:val="27pt"/>
              </w:rPr>
              <w:t>602 615,5</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38"/>
          <w:jc w:val="center"/>
        </w:trPr>
        <w:tc>
          <w:tcPr>
            <w:tcW w:w="3946" w:type="dxa"/>
            <w:gridSpan w:val="3"/>
            <w:vMerge w:val="restart"/>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82" w:lineRule="exact"/>
              <w:ind w:firstLine="0"/>
              <w:jc w:val="both"/>
            </w:pPr>
            <w:r>
              <w:rPr>
                <w:rStyle w:val="27pt"/>
              </w:rPr>
              <w:t>не идентифицированным и не застрахованным в системе ОМС лицам</w:t>
            </w: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10</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8" w:lineRule="exact"/>
              <w:ind w:firstLine="0"/>
            </w:pPr>
            <w:r>
              <w:rPr>
                <w:rStyle w:val="27pt"/>
              </w:rPr>
              <w:t>посещений с профилак</w:t>
            </w:r>
            <w:r>
              <w:rPr>
                <w:rStyle w:val="27pt"/>
              </w:rPr>
              <w:softHyphen/>
              <w:t>тическими и иным!) це</w:t>
            </w:r>
            <w:r>
              <w:rPr>
                <w:rStyle w:val="27pt"/>
              </w:rPr>
              <w:softHyphen/>
              <w:t>лями</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7"/>
          <w:jc w:val="center"/>
        </w:trPr>
        <w:tc>
          <w:tcPr>
            <w:tcW w:w="3946" w:type="dxa"/>
            <w:gridSpan w:val="3"/>
            <w:vMerge/>
            <w:tcBorders>
              <w:left w:val="single" w:sz="4" w:space="0" w:color="auto"/>
            </w:tcBorders>
            <w:shd w:val="clear" w:color="auto" w:fill="FFFFFF"/>
          </w:tcPr>
          <w:p w:rsidR="009D6451" w:rsidRDefault="009D6451">
            <w:pPr>
              <w:framePr w:w="15197" w:wrap="notBeside" w:vAnchor="text" w:hAnchor="text" w:xAlign="center" w:y="1"/>
            </w:pPr>
          </w:p>
        </w:tc>
        <w:tc>
          <w:tcPr>
            <w:tcW w:w="691"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обращений</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0,003</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892,8</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2,7</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10 464,8</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0"/>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8" w:lineRule="exact"/>
              <w:ind w:firstLine="0"/>
              <w:jc w:val="both"/>
            </w:pPr>
            <w:r>
              <w:rPr>
                <w:rStyle w:val="27pt"/>
              </w:rPr>
              <w:t>3. Специализированная медицинская помощь в стацио</w:t>
            </w:r>
            <w:r>
              <w:rPr>
                <w:rStyle w:val="27pt"/>
              </w:rPr>
              <w:softHyphen/>
              <w:t>нарных условиях, в том числе:</w:t>
            </w:r>
          </w:p>
        </w:tc>
        <w:tc>
          <w:tcPr>
            <w:tcW w:w="691"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12</w:t>
            </w:r>
          </w:p>
        </w:tc>
        <w:tc>
          <w:tcPr>
            <w:tcW w:w="192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0,01</w:t>
            </w:r>
          </w:p>
        </w:tc>
        <w:tc>
          <w:tcPr>
            <w:tcW w:w="95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82 068,1</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145,5</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672,9</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568 846,7</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jc w:val="left"/>
            </w:pPr>
            <w:r>
              <w:rPr>
                <w:rStyle w:val="27pt"/>
              </w:rPr>
              <w:t>2 630 989,3</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5"/>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82" w:lineRule="exact"/>
              <w:ind w:firstLine="0"/>
              <w:jc w:val="both"/>
            </w:pPr>
            <w:r>
              <w:rPr>
                <w:rStyle w:val="27pt"/>
              </w:rPr>
              <w:t>не идентифицированным и нс застрахованным в системе ОМС лицам</w:t>
            </w: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13</w:t>
            </w:r>
          </w:p>
        </w:tc>
        <w:tc>
          <w:tcPr>
            <w:tcW w:w="192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0,001</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27 951,9</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16,9</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65910,5</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0"/>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8" w:lineRule="exact"/>
              <w:ind w:firstLine="0"/>
              <w:jc w:val="both"/>
            </w:pPr>
            <w:r>
              <w:rPr>
                <w:rStyle w:val="27pt"/>
              </w:rPr>
              <w:t>4. Медицинская помощь в условиях дневного стациона</w:t>
            </w:r>
            <w:r>
              <w:rPr>
                <w:rStyle w:val="27pt"/>
              </w:rPr>
              <w:softHyphen/>
              <w:t>ра, в том числе:</w:t>
            </w: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14</w:t>
            </w:r>
          </w:p>
        </w:tc>
        <w:tc>
          <w:tcPr>
            <w:tcW w:w="192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случаев лечения</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0,004</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15 394,4</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63,0</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200" w:firstLine="0"/>
              <w:jc w:val="left"/>
            </w:pPr>
            <w:r>
              <w:rPr>
                <w:rStyle w:val="27pt"/>
              </w:rPr>
              <w:t>246 263,7</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0"/>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3" w:lineRule="exact"/>
              <w:ind w:firstLine="0"/>
              <w:jc w:val="both"/>
            </w:pPr>
            <w:r>
              <w:rPr>
                <w:rStyle w:val="27pt"/>
              </w:rPr>
              <w:t>нс идентифицированным и не застрахованным в системе ОМС лицам</w:t>
            </w: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15</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случаев лечения</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7"/>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jc w:val="both"/>
            </w:pPr>
            <w:r>
              <w:rPr>
                <w:rStyle w:val="27pt"/>
              </w:rPr>
              <w:t>5. Паллиативная медицинская помощь</w:t>
            </w:r>
          </w:p>
        </w:tc>
        <w:tc>
          <w:tcPr>
            <w:tcW w:w="691"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16</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койко-дней</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0,02</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3 265,7</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12,0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52,9</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46 845,8</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left="200" w:firstLine="0"/>
              <w:jc w:val="left"/>
            </w:pPr>
            <w:r>
              <w:rPr>
                <w:rStyle w:val="27pt"/>
              </w:rPr>
              <w:t>206 747,3</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2"/>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jc w:val="both"/>
            </w:pPr>
            <w:r>
              <w:rPr>
                <w:rStyle w:val="27pt"/>
              </w:rPr>
              <w:t>6. Иные государственные услуги (работы)</w:t>
            </w:r>
          </w:p>
        </w:tc>
        <w:tc>
          <w:tcPr>
            <w:tcW w:w="691"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17</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222" w:lineRule="exact"/>
              <w:ind w:firstLine="0"/>
            </w:pPr>
            <w:r>
              <w:rPr>
                <w:rStyle w:val="210pt"/>
              </w:rPr>
              <w:t>_</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2 686,6</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164,9</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left="160" w:firstLine="0"/>
              <w:jc w:val="left"/>
            </w:pPr>
            <w:r>
              <w:rPr>
                <w:rStyle w:val="27pt"/>
              </w:rPr>
              <w:t>10 504 869,6</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left="200" w:firstLine="0"/>
              <w:jc w:val="left"/>
            </w:pPr>
            <w:r>
              <w:rPr>
                <w:rStyle w:val="27pt"/>
              </w:rPr>
              <w:t>644 927,1</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38"/>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8" w:lineRule="exact"/>
              <w:ind w:firstLine="0"/>
              <w:jc w:val="both"/>
            </w:pPr>
            <w:r>
              <w:rPr>
                <w:rStyle w:val="27pt"/>
              </w:rPr>
              <w:t>7. Высокотехнологичная медицинская помощь, оказы</w:t>
            </w:r>
            <w:r>
              <w:rPr>
                <w:rStyle w:val="27pt"/>
              </w:rPr>
              <w:softHyphen/>
              <w:t>ваемая в медицинских организациях субъекта Россий</w:t>
            </w:r>
            <w:r>
              <w:rPr>
                <w:rStyle w:val="27pt"/>
              </w:rPr>
              <w:softHyphen/>
              <w:t>ской Федерации</w:t>
            </w: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18</w:t>
            </w:r>
          </w:p>
        </w:tc>
        <w:tc>
          <w:tcPr>
            <w:tcW w:w="192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0,0032</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200" w:firstLine="0"/>
              <w:jc w:val="left"/>
            </w:pPr>
            <w:r>
              <w:rPr>
                <w:rStyle w:val="27pt"/>
              </w:rPr>
              <w:t>190 327,0</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608,0</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jc w:val="left"/>
            </w:pPr>
            <w:r>
              <w:rPr>
                <w:rStyle w:val="27pt"/>
              </w:rPr>
              <w:t>2 377 183,8</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725"/>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3" w:lineRule="exact"/>
              <w:ind w:firstLine="0"/>
              <w:jc w:val="both"/>
            </w:pPr>
            <w:r>
              <w:rPr>
                <w:rStyle w:val="27pt"/>
              </w:rPr>
              <w:t>II. Средства консолидированного бюджета субъекта Российской Федерации на приобретение медицинского оборудования для медицинских организаций, работаю</w:t>
            </w:r>
            <w:r>
              <w:rPr>
                <w:rStyle w:val="27pt"/>
              </w:rPr>
              <w:softHyphen/>
              <w:t>щих в системе ОМС"’, в том числе на приобретение:</w:t>
            </w: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19</w:t>
            </w:r>
          </w:p>
        </w:tc>
        <w:tc>
          <w:tcPr>
            <w:tcW w:w="1920" w:type="dxa"/>
            <w:tcBorders>
              <w:top w:val="single" w:sz="4" w:space="0" w:color="auto"/>
              <w:left w:val="single" w:sz="4" w:space="0" w:color="auto"/>
            </w:tcBorders>
            <w:shd w:val="clear" w:color="auto" w:fill="FFFFFF"/>
          </w:tcPr>
          <w:p w:rsidR="009D6451" w:rsidRDefault="009D6451">
            <w:pPr>
              <w:framePr w:w="15197"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r>
      <w:tr w:rsidR="009D6451">
        <w:tblPrEx>
          <w:tblCellMar>
            <w:top w:w="0" w:type="dxa"/>
            <w:bottom w:w="0" w:type="dxa"/>
          </w:tblCellMar>
        </w:tblPrEx>
        <w:trPr>
          <w:trHeight w:hRule="exact" w:val="182"/>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jc w:val="both"/>
            </w:pPr>
            <w:r>
              <w:rPr>
                <w:rStyle w:val="27pt"/>
              </w:rPr>
              <w:t>санитарного транспорта</w:t>
            </w:r>
          </w:p>
        </w:tc>
        <w:tc>
          <w:tcPr>
            <w:tcW w:w="691"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19.1</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715"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r>
      <w:tr w:rsidR="009D6451">
        <w:tblPrEx>
          <w:tblCellMar>
            <w:top w:w="0" w:type="dxa"/>
            <w:bottom w:w="0" w:type="dxa"/>
          </w:tblCellMar>
        </w:tblPrEx>
        <w:trPr>
          <w:trHeight w:hRule="exact" w:val="187"/>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jc w:val="both"/>
            </w:pPr>
            <w:r>
              <w:rPr>
                <w:rStyle w:val="27pt"/>
              </w:rPr>
              <w:t>компьютерных томографов</w:t>
            </w:r>
          </w:p>
        </w:tc>
        <w:tc>
          <w:tcPr>
            <w:tcW w:w="691"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19.2</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715"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r>
      <w:tr w:rsidR="009D6451">
        <w:tblPrEx>
          <w:tblCellMar>
            <w:top w:w="0" w:type="dxa"/>
            <w:bottom w:w="0" w:type="dxa"/>
          </w:tblCellMar>
        </w:tblPrEx>
        <w:trPr>
          <w:trHeight w:hRule="exact" w:val="182"/>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jc w:val="both"/>
            </w:pPr>
            <w:r>
              <w:rPr>
                <w:rStyle w:val="27pt"/>
              </w:rPr>
              <w:t>магнитно-резонансных томографов</w:t>
            </w:r>
          </w:p>
        </w:tc>
        <w:tc>
          <w:tcPr>
            <w:tcW w:w="691"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18</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222" w:lineRule="exact"/>
              <w:ind w:firstLine="0"/>
            </w:pPr>
            <w:r>
              <w:rPr>
                <w:rStyle w:val="210pt"/>
              </w:rPr>
              <w:t>-</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715"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r>
      <w:tr w:rsidR="009D6451">
        <w:tblPrEx>
          <w:tblCellMar>
            <w:top w:w="0" w:type="dxa"/>
            <w:bottom w:w="0" w:type="dxa"/>
          </w:tblCellMar>
        </w:tblPrEx>
        <w:trPr>
          <w:trHeight w:hRule="exact" w:val="187"/>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jc w:val="both"/>
            </w:pPr>
            <w:r>
              <w:rPr>
                <w:rStyle w:val="27pt"/>
              </w:rPr>
              <w:t>иного медицинского оборудования</w:t>
            </w:r>
          </w:p>
        </w:tc>
        <w:tc>
          <w:tcPr>
            <w:tcW w:w="691"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19</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715"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r>
      <w:tr w:rsidR="009D6451">
        <w:tblPrEx>
          <w:tblCellMar>
            <w:top w:w="0" w:type="dxa"/>
            <w:bottom w:w="0" w:type="dxa"/>
          </w:tblCellMar>
        </w:tblPrEx>
        <w:trPr>
          <w:trHeight w:hRule="exact" w:val="360"/>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8" w:lineRule="exact"/>
              <w:ind w:firstLine="0"/>
              <w:jc w:val="both"/>
            </w:pPr>
            <w:r>
              <w:rPr>
                <w:rStyle w:val="27pt"/>
              </w:rPr>
              <w:t>III. Медицинская помощь в рамках территориальной программы ОМС:</w:t>
            </w:r>
          </w:p>
        </w:tc>
        <w:tc>
          <w:tcPr>
            <w:tcW w:w="691"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20</w:t>
            </w:r>
          </w:p>
        </w:tc>
        <w:tc>
          <w:tcPr>
            <w:tcW w:w="1920" w:type="dxa"/>
            <w:tcBorders>
              <w:top w:val="single" w:sz="4" w:space="0" w:color="auto"/>
              <w:left w:val="single" w:sz="4" w:space="0" w:color="auto"/>
            </w:tcBorders>
            <w:shd w:val="clear" w:color="auto" w:fill="FFFFFF"/>
          </w:tcPr>
          <w:p w:rsidR="009D6451" w:rsidRDefault="009D6451">
            <w:pPr>
              <w:framePr w:w="15197"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160" w:firstLine="0"/>
              <w:jc w:val="left"/>
            </w:pPr>
            <w:r>
              <w:rPr>
                <w:rStyle w:val="27pt"/>
              </w:rPr>
              <w:t>14 127,2</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50"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180" w:firstLine="0"/>
              <w:jc w:val="left"/>
            </w:pPr>
            <w:r>
              <w:rPr>
                <w:rStyle w:val="27pt"/>
              </w:rPr>
              <w:t>53 716 139,9</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73,0</w:t>
            </w:r>
          </w:p>
        </w:tc>
      </w:tr>
      <w:tr w:rsidR="009D6451">
        <w:tblPrEx>
          <w:tblCellMar>
            <w:top w:w="0" w:type="dxa"/>
            <w:bottom w:w="0" w:type="dxa"/>
          </w:tblCellMar>
        </w:tblPrEx>
        <w:trPr>
          <w:trHeight w:hRule="exact" w:val="365"/>
          <w:jc w:val="center"/>
        </w:trPr>
        <w:tc>
          <w:tcPr>
            <w:tcW w:w="3946" w:type="dxa"/>
            <w:gridSpan w:val="3"/>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tabs>
                <w:tab w:val="left" w:pos="922"/>
                <w:tab w:val="left" w:pos="2261"/>
                <w:tab w:val="left" w:pos="3264"/>
              </w:tabs>
              <w:spacing w:line="178" w:lineRule="exact"/>
              <w:ind w:firstLine="0"/>
              <w:jc w:val="both"/>
            </w:pPr>
            <w:r>
              <w:rPr>
                <w:rStyle w:val="27pt"/>
              </w:rPr>
              <w:t>скорая</w:t>
            </w:r>
            <w:r>
              <w:rPr>
                <w:rStyle w:val="27pt"/>
              </w:rPr>
              <w:tab/>
              <w:t>медицинская</w:t>
            </w:r>
            <w:r>
              <w:rPr>
                <w:rStyle w:val="27pt"/>
              </w:rPr>
              <w:tab/>
              <w:t>помощь</w:t>
            </w:r>
            <w:r>
              <w:rPr>
                <w:rStyle w:val="27pt"/>
              </w:rPr>
              <w:tab/>
              <w:t>(сумма</w:t>
            </w:r>
          </w:p>
          <w:p w:rsidR="009D6451" w:rsidRDefault="00332AF0">
            <w:pPr>
              <w:pStyle w:val="20"/>
              <w:framePr w:w="15197" w:wrap="notBeside" w:vAnchor="text" w:hAnchor="text" w:xAlign="center" w:y="1"/>
              <w:shd w:val="clear" w:color="auto" w:fill="auto"/>
              <w:spacing w:line="178" w:lineRule="exact"/>
              <w:ind w:firstLine="0"/>
              <w:jc w:val="both"/>
            </w:pPr>
            <w:r>
              <w:rPr>
                <w:rStyle w:val="27pt"/>
              </w:rPr>
              <w:t>строк 29 + 34)</w:t>
            </w:r>
          </w:p>
        </w:tc>
        <w:tc>
          <w:tcPr>
            <w:tcW w:w="691" w:type="dxa"/>
            <w:tcBorders>
              <w:top w:val="single" w:sz="4" w:space="0" w:color="auto"/>
              <w:lef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21</w:t>
            </w:r>
          </w:p>
        </w:tc>
        <w:tc>
          <w:tcPr>
            <w:tcW w:w="192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вызовов</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0,290</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2 884,7</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836,6</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180" w:firstLine="0"/>
              <w:jc w:val="left"/>
            </w:pPr>
            <w:r>
              <w:rPr>
                <w:rStyle w:val="27pt"/>
              </w:rPr>
              <w:t>3 180 886,6</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725"/>
          <w:jc w:val="center"/>
        </w:trPr>
        <w:tc>
          <w:tcPr>
            <w:tcW w:w="1507" w:type="dxa"/>
            <w:vMerge w:val="restart"/>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78" w:lineRule="exact"/>
              <w:ind w:firstLine="0"/>
              <w:jc w:val="both"/>
            </w:pPr>
            <w:r>
              <w:rPr>
                <w:rStyle w:val="27pt"/>
              </w:rPr>
              <w:t>медицинская по</w:t>
            </w:r>
            <w:r>
              <w:rPr>
                <w:rStyle w:val="27pt"/>
              </w:rPr>
              <w:softHyphen/>
              <w:t>мощь в амбулатор</w:t>
            </w:r>
            <w:r>
              <w:rPr>
                <w:rStyle w:val="27pt"/>
              </w:rPr>
              <w:softHyphen/>
              <w:t>ных условиях</w:t>
            </w:r>
          </w:p>
        </w:tc>
        <w:tc>
          <w:tcPr>
            <w:tcW w:w="682" w:type="dxa"/>
            <w:vMerge w:val="restart"/>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jc w:val="left"/>
            </w:pPr>
            <w:r>
              <w:rPr>
                <w:rStyle w:val="27pt"/>
              </w:rPr>
              <w:t>сумма</w:t>
            </w:r>
          </w:p>
          <w:p w:rsidR="009D6451" w:rsidRDefault="00332AF0">
            <w:pPr>
              <w:pStyle w:val="20"/>
              <w:framePr w:w="15197" w:wrap="notBeside" w:vAnchor="text" w:hAnchor="text" w:xAlign="center" w:y="1"/>
              <w:shd w:val="clear" w:color="auto" w:fill="auto"/>
              <w:spacing w:line="154" w:lineRule="exact"/>
              <w:ind w:firstLine="0"/>
              <w:jc w:val="left"/>
            </w:pPr>
            <w:r>
              <w:rPr>
                <w:rStyle w:val="27pt"/>
              </w:rPr>
              <w:t>строк</w:t>
            </w:r>
          </w:p>
        </w:tc>
        <w:tc>
          <w:tcPr>
            <w:tcW w:w="1757"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30.1 +35.1</w:t>
            </w: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220" w:firstLine="0"/>
              <w:jc w:val="left"/>
            </w:pPr>
            <w:r>
              <w:rPr>
                <w:rStyle w:val="27pt"/>
              </w:rPr>
              <w:t>22.1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8" w:lineRule="exact"/>
              <w:ind w:firstLine="0"/>
            </w:pPr>
            <w:r>
              <w:rPr>
                <w:rStyle w:val="27pt"/>
              </w:rPr>
              <w:t>комплексных посещений для проведения профи</w:t>
            </w:r>
            <w:r>
              <w:rPr>
                <w:rStyle w:val="27pt"/>
              </w:rPr>
              <w:softHyphen/>
              <w:t>лактических медицин</w:t>
            </w:r>
            <w:r>
              <w:rPr>
                <w:rStyle w:val="27pt"/>
              </w:rPr>
              <w:softHyphen/>
              <w:t>ских осмотров</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0,272</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2 015,9</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548,3</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180" w:firstLine="0"/>
              <w:jc w:val="left"/>
            </w:pPr>
            <w:r>
              <w:rPr>
                <w:rStyle w:val="27pt"/>
              </w:rPr>
              <w:t>2 084910,3</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33"/>
          <w:jc w:val="center"/>
        </w:trPr>
        <w:tc>
          <w:tcPr>
            <w:tcW w:w="1507" w:type="dxa"/>
            <w:vMerge/>
            <w:tcBorders>
              <w:left w:val="single" w:sz="4" w:space="0" w:color="auto"/>
            </w:tcBorders>
            <w:shd w:val="clear" w:color="auto" w:fill="FFFFFF"/>
          </w:tcPr>
          <w:p w:rsidR="009D6451" w:rsidRDefault="009D6451">
            <w:pPr>
              <w:framePr w:w="15197" w:wrap="notBeside" w:vAnchor="text" w:hAnchor="text" w:xAlign="center" w:y="1"/>
            </w:pPr>
          </w:p>
        </w:tc>
        <w:tc>
          <w:tcPr>
            <w:tcW w:w="682" w:type="dxa"/>
            <w:vMerge/>
            <w:tcBorders>
              <w:left w:val="single" w:sz="4" w:space="0" w:color="auto"/>
            </w:tcBorders>
            <w:shd w:val="clear" w:color="auto" w:fill="FFFFFF"/>
          </w:tcPr>
          <w:p w:rsidR="009D6451" w:rsidRDefault="009D6451">
            <w:pPr>
              <w:framePr w:w="15197" w:wrap="notBeside" w:vAnchor="text" w:hAnchor="text" w:xAlign="center" w:y="1"/>
            </w:pPr>
          </w:p>
        </w:tc>
        <w:tc>
          <w:tcPr>
            <w:tcW w:w="1757"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30.2 + 35.2</w:t>
            </w:r>
          </w:p>
        </w:tc>
        <w:tc>
          <w:tcPr>
            <w:tcW w:w="691"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22.2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7" w:wrap="notBeside" w:vAnchor="text" w:hAnchor="text" w:xAlign="center" w:y="1"/>
              <w:shd w:val="clear" w:color="auto" w:fill="auto"/>
              <w:spacing w:line="173" w:lineRule="exact"/>
              <w:ind w:firstLine="0"/>
            </w:pPr>
            <w:r>
              <w:rPr>
                <w:rStyle w:val="27pt"/>
              </w:rPr>
              <w:t>комплексных посещений для проведения диспан</w:t>
            </w:r>
            <w:r>
              <w:rPr>
                <w:rStyle w:val="27pt"/>
              </w:rPr>
              <w:softHyphen/>
              <w:t>серизации</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0,263</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2 492,5</w:t>
            </w:r>
          </w:p>
        </w:tc>
        <w:tc>
          <w:tcPr>
            <w:tcW w:w="96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655,5</w:t>
            </w:r>
          </w:p>
        </w:tc>
        <w:tc>
          <w:tcPr>
            <w:tcW w:w="1094"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50"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left="180" w:firstLine="0"/>
              <w:jc w:val="left"/>
            </w:pPr>
            <w:r>
              <w:rPr>
                <w:rStyle w:val="27pt"/>
              </w:rPr>
              <w:t>2 492 529,9</w:t>
            </w:r>
          </w:p>
        </w:tc>
        <w:tc>
          <w:tcPr>
            <w:tcW w:w="715" w:type="dxa"/>
            <w:tcBorders>
              <w:top w:val="single" w:sz="4" w:space="0" w:color="auto"/>
              <w:left w:val="single" w:sz="4" w:space="0" w:color="auto"/>
              <w:right w:val="single" w:sz="4" w:space="0" w:color="auto"/>
            </w:tcBorders>
            <w:shd w:val="clear" w:color="auto" w:fill="FFFFFF"/>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211"/>
          <w:jc w:val="center"/>
        </w:trPr>
        <w:tc>
          <w:tcPr>
            <w:tcW w:w="1507" w:type="dxa"/>
            <w:vMerge/>
            <w:tcBorders>
              <w:left w:val="single" w:sz="4" w:space="0" w:color="auto"/>
              <w:bottom w:val="single" w:sz="4" w:space="0" w:color="auto"/>
            </w:tcBorders>
            <w:shd w:val="clear" w:color="auto" w:fill="FFFFFF"/>
          </w:tcPr>
          <w:p w:rsidR="009D6451" w:rsidRDefault="009D6451">
            <w:pPr>
              <w:framePr w:w="15197" w:wrap="notBeside" w:vAnchor="text" w:hAnchor="text" w:xAlign="center" w:y="1"/>
            </w:pPr>
          </w:p>
        </w:tc>
        <w:tc>
          <w:tcPr>
            <w:tcW w:w="682" w:type="dxa"/>
            <w:vMerge/>
            <w:tcBorders>
              <w:left w:val="single" w:sz="4" w:space="0" w:color="auto"/>
              <w:bottom w:val="single" w:sz="4" w:space="0" w:color="auto"/>
            </w:tcBorders>
            <w:shd w:val="clear" w:color="auto" w:fill="FFFFFF"/>
          </w:tcPr>
          <w:p w:rsidR="009D6451" w:rsidRDefault="009D6451">
            <w:pPr>
              <w:framePr w:w="15197" w:wrap="notBeside" w:vAnchor="text" w:hAnchor="text" w:xAlign="center" w:y="1"/>
            </w:pPr>
          </w:p>
        </w:tc>
        <w:tc>
          <w:tcPr>
            <w:tcW w:w="1757"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30.2.1+35.2.1</w:t>
            </w:r>
          </w:p>
        </w:tc>
        <w:tc>
          <w:tcPr>
            <w:tcW w:w="691"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left="160" w:firstLine="0"/>
              <w:jc w:val="left"/>
            </w:pPr>
            <w:r>
              <w:rPr>
                <w:rStyle w:val="27pt"/>
              </w:rPr>
              <w:t>22.2.1</w:t>
            </w:r>
          </w:p>
        </w:tc>
        <w:tc>
          <w:tcPr>
            <w:tcW w:w="1920"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в том числе для проведе-</w:t>
            </w:r>
          </w:p>
        </w:tc>
        <w:tc>
          <w:tcPr>
            <w:tcW w:w="960"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0,000</w:t>
            </w:r>
          </w:p>
        </w:tc>
        <w:tc>
          <w:tcPr>
            <w:tcW w:w="950"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1 017,5</w:t>
            </w:r>
          </w:p>
        </w:tc>
        <w:tc>
          <w:tcPr>
            <w:tcW w:w="960"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65,5</w:t>
            </w:r>
          </w:p>
        </w:tc>
        <w:tc>
          <w:tcPr>
            <w:tcW w:w="1094"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c>
          <w:tcPr>
            <w:tcW w:w="950"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0,0</w:t>
            </w:r>
          </w:p>
        </w:tc>
        <w:tc>
          <w:tcPr>
            <w:tcW w:w="1099"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249 240,7</w:t>
            </w:r>
          </w:p>
        </w:tc>
        <w:tc>
          <w:tcPr>
            <w:tcW w:w="715" w:type="dxa"/>
            <w:tcBorders>
              <w:top w:val="single" w:sz="4" w:space="0" w:color="auto"/>
              <w:left w:val="single" w:sz="4" w:space="0" w:color="auto"/>
              <w:bottom w:val="single" w:sz="4" w:space="0" w:color="auto"/>
              <w:right w:val="single" w:sz="4" w:space="0" w:color="auto"/>
            </w:tcBorders>
            <w:shd w:val="clear" w:color="auto" w:fill="FFFFFF"/>
            <w:vAlign w:val="center"/>
          </w:tcPr>
          <w:p w:rsidR="009D6451" w:rsidRDefault="00332AF0">
            <w:pPr>
              <w:pStyle w:val="20"/>
              <w:framePr w:w="15197" w:wrap="notBeside" w:vAnchor="text" w:hAnchor="text" w:xAlign="center" w:y="1"/>
              <w:shd w:val="clear" w:color="auto" w:fill="auto"/>
              <w:spacing w:line="154" w:lineRule="exact"/>
              <w:ind w:firstLine="0"/>
            </w:pPr>
            <w:r>
              <w:rPr>
                <w:rStyle w:val="27pt"/>
              </w:rPr>
              <w:t>X</w:t>
            </w:r>
          </w:p>
        </w:tc>
      </w:tr>
    </w:tbl>
    <w:p w:rsidR="009D6451" w:rsidRDefault="009D6451">
      <w:pPr>
        <w:framePr w:w="15197" w:wrap="notBeside" w:vAnchor="text" w:hAnchor="text" w:xAlign="center" w:y="1"/>
        <w:rPr>
          <w:sz w:val="2"/>
          <w:szCs w:val="2"/>
        </w:rPr>
      </w:pPr>
    </w:p>
    <w:p w:rsidR="009D6451" w:rsidRDefault="009D6451">
      <w:pPr>
        <w:rPr>
          <w:sz w:val="2"/>
          <w:szCs w:val="2"/>
        </w:rPr>
        <w:sectPr w:rsidR="009D6451">
          <w:pgSz w:w="16840" w:h="11900" w:orient="landscape"/>
          <w:pgMar w:top="742" w:right="709" w:bottom="530" w:left="91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45"/>
        <w:gridCol w:w="677"/>
        <w:gridCol w:w="1766"/>
        <w:gridCol w:w="686"/>
        <w:gridCol w:w="1920"/>
        <w:gridCol w:w="950"/>
        <w:gridCol w:w="960"/>
        <w:gridCol w:w="955"/>
        <w:gridCol w:w="1090"/>
        <w:gridCol w:w="821"/>
        <w:gridCol w:w="1090"/>
        <w:gridCol w:w="960"/>
        <w:gridCol w:w="1094"/>
        <w:gridCol w:w="710"/>
      </w:tblGrid>
      <w:tr w:rsidR="009D6451">
        <w:tblPrEx>
          <w:tblCellMar>
            <w:top w:w="0" w:type="dxa"/>
            <w:bottom w:w="0" w:type="dxa"/>
          </w:tblCellMar>
        </w:tblPrEx>
        <w:trPr>
          <w:trHeight w:hRule="exact" w:val="206"/>
          <w:jc w:val="center"/>
        </w:trPr>
        <w:tc>
          <w:tcPr>
            <w:tcW w:w="3888" w:type="dxa"/>
            <w:gridSpan w:val="3"/>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lastRenderedPageBreak/>
              <w:t>1</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2</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25" w:wrap="notBeside" w:vAnchor="text" w:hAnchor="text" w:xAlign="center" w:y="1"/>
              <w:shd w:val="clear" w:color="auto" w:fill="auto"/>
              <w:spacing w:line="154" w:lineRule="exact"/>
              <w:ind w:firstLine="0"/>
            </w:pPr>
            <w:r>
              <w:rPr>
                <w:rStyle w:val="27pt"/>
              </w:rPr>
              <w:t>3</w:t>
            </w:r>
          </w:p>
        </w:tc>
        <w:tc>
          <w:tcPr>
            <w:tcW w:w="950" w:type="dxa"/>
            <w:tcBorders>
              <w:top w:val="single" w:sz="4" w:space="0" w:color="auto"/>
              <w:left w:val="single" w:sz="4" w:space="0" w:color="auto"/>
            </w:tcBorders>
            <w:shd w:val="clear" w:color="auto" w:fill="FFFFFF"/>
            <w:vAlign w:val="center"/>
          </w:tcPr>
          <w:p w:rsidR="009D6451" w:rsidRDefault="00332AF0">
            <w:pPr>
              <w:pStyle w:val="20"/>
              <w:framePr w:w="15125" w:wrap="notBeside" w:vAnchor="text" w:hAnchor="text" w:xAlign="center" w:y="1"/>
              <w:shd w:val="clear" w:color="auto" w:fill="auto"/>
              <w:spacing w:line="154" w:lineRule="exact"/>
              <w:ind w:firstLine="0"/>
            </w:pPr>
            <w:r>
              <w:rPr>
                <w:rStyle w:val="27pt"/>
              </w:rPr>
              <w:t>4</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25" w:wrap="notBeside" w:vAnchor="text" w:hAnchor="text" w:xAlign="center" w:y="1"/>
              <w:shd w:val="clear" w:color="auto" w:fill="auto"/>
              <w:spacing w:line="154" w:lineRule="exact"/>
              <w:ind w:firstLine="0"/>
            </w:pPr>
            <w:r>
              <w:rPr>
                <w:rStyle w:val="27pt"/>
              </w:rPr>
              <w:t>5</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6</w:t>
            </w:r>
          </w:p>
        </w:tc>
        <w:tc>
          <w:tcPr>
            <w:tcW w:w="1090" w:type="dxa"/>
            <w:tcBorders>
              <w:top w:val="single" w:sz="4" w:space="0" w:color="auto"/>
              <w:left w:val="single" w:sz="4" w:space="0" w:color="auto"/>
            </w:tcBorders>
            <w:shd w:val="clear" w:color="auto" w:fill="FFFFFF"/>
            <w:vAlign w:val="center"/>
          </w:tcPr>
          <w:p w:rsidR="009D6451" w:rsidRDefault="00332AF0">
            <w:pPr>
              <w:pStyle w:val="20"/>
              <w:framePr w:w="15125" w:wrap="notBeside" w:vAnchor="text" w:hAnchor="text" w:xAlign="center" w:y="1"/>
              <w:shd w:val="clear" w:color="auto" w:fill="auto"/>
              <w:spacing w:line="154" w:lineRule="exact"/>
              <w:ind w:firstLine="0"/>
            </w:pPr>
            <w:r>
              <w:rPr>
                <w:rStyle w:val="27pt"/>
              </w:rPr>
              <w:t>7</w:t>
            </w:r>
          </w:p>
        </w:tc>
        <w:tc>
          <w:tcPr>
            <w:tcW w:w="821"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8</w:t>
            </w:r>
          </w:p>
        </w:tc>
        <w:tc>
          <w:tcPr>
            <w:tcW w:w="1090" w:type="dxa"/>
            <w:tcBorders>
              <w:top w:val="single" w:sz="4" w:space="0" w:color="auto"/>
              <w:left w:val="single" w:sz="4" w:space="0" w:color="auto"/>
            </w:tcBorders>
            <w:shd w:val="clear" w:color="auto" w:fill="FFFFFF"/>
            <w:vAlign w:val="center"/>
          </w:tcPr>
          <w:p w:rsidR="009D6451" w:rsidRDefault="00332AF0">
            <w:pPr>
              <w:pStyle w:val="20"/>
              <w:framePr w:w="15125" w:wrap="notBeside" w:vAnchor="text" w:hAnchor="text" w:xAlign="center" w:y="1"/>
              <w:shd w:val="clear" w:color="auto" w:fill="auto"/>
              <w:spacing w:line="154" w:lineRule="exact"/>
              <w:ind w:firstLine="0"/>
            </w:pPr>
            <w:r>
              <w:rPr>
                <w:rStyle w:val="27pt"/>
              </w:rPr>
              <w:t>9</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10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11</w:t>
            </w:r>
          </w:p>
        </w:tc>
        <w:tc>
          <w:tcPr>
            <w:tcW w:w="71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12</w:t>
            </w:r>
          </w:p>
        </w:tc>
      </w:tr>
      <w:tr w:rsidR="009D6451">
        <w:tblPrEx>
          <w:tblCellMar>
            <w:top w:w="0" w:type="dxa"/>
            <w:bottom w:w="0" w:type="dxa"/>
          </w:tblCellMar>
        </w:tblPrEx>
        <w:trPr>
          <w:trHeight w:hRule="exact" w:val="355"/>
          <w:jc w:val="center"/>
        </w:trPr>
        <w:tc>
          <w:tcPr>
            <w:tcW w:w="1445" w:type="dxa"/>
            <w:vMerge w:val="restart"/>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677" w:type="dxa"/>
            <w:vMerge w:val="restart"/>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1766"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686"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8" w:lineRule="exact"/>
              <w:ind w:firstLine="0"/>
            </w:pPr>
            <w:r>
              <w:rPr>
                <w:rStyle w:val="27pt"/>
              </w:rPr>
              <w:t>ния углубленной диспан</w:t>
            </w:r>
            <w:r>
              <w:rPr>
                <w:rStyle w:val="27pt"/>
              </w:rPr>
              <w:softHyphen/>
              <w:t>серизации</w:t>
            </w:r>
          </w:p>
        </w:tc>
        <w:tc>
          <w:tcPr>
            <w:tcW w:w="95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821"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1094"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710" w:type="dxa"/>
            <w:tcBorders>
              <w:top w:val="single" w:sz="4" w:space="0" w:color="auto"/>
              <w:left w:val="single" w:sz="4" w:space="0" w:color="auto"/>
              <w:right w:val="single" w:sz="4" w:space="0" w:color="auto"/>
            </w:tcBorders>
            <w:shd w:val="clear" w:color="auto" w:fill="FFFFFF"/>
          </w:tcPr>
          <w:p w:rsidR="009D6451" w:rsidRDefault="009D6451">
            <w:pPr>
              <w:framePr w:w="15125" w:wrap="notBeside" w:vAnchor="text" w:hAnchor="text" w:xAlign="center" w:y="1"/>
              <w:rPr>
                <w:sz w:val="10"/>
                <w:szCs w:val="10"/>
              </w:rPr>
            </w:pPr>
          </w:p>
        </w:tc>
      </w:tr>
      <w:tr w:rsidR="009D6451">
        <w:tblPrEx>
          <w:tblCellMar>
            <w:top w:w="0" w:type="dxa"/>
            <w:bottom w:w="0" w:type="dxa"/>
          </w:tblCellMar>
        </w:tblPrEx>
        <w:trPr>
          <w:trHeight w:hRule="exact" w:val="365"/>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30.3 + 35.3</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22.3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посещений с иными</w:t>
            </w:r>
          </w:p>
          <w:p w:rsidR="009D6451" w:rsidRDefault="00332AF0">
            <w:pPr>
              <w:pStyle w:val="20"/>
              <w:framePr w:w="15125" w:wrap="notBeside" w:vAnchor="text" w:hAnchor="text" w:xAlign="center" w:y="1"/>
              <w:shd w:val="clear" w:color="auto" w:fill="auto"/>
              <w:spacing w:line="154" w:lineRule="exact"/>
              <w:ind w:firstLine="0"/>
            </w:pPr>
            <w:r>
              <w:rPr>
                <w:rStyle w:val="27pt"/>
              </w:rPr>
              <w:t>целями</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2,507</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344,7</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864,0</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3 285 159,2</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38"/>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35.4</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22.4</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8" w:lineRule="exact"/>
              <w:ind w:firstLine="0"/>
            </w:pPr>
            <w:r>
              <w:rPr>
                <w:rStyle w:val="27pt"/>
              </w:rPr>
              <w:t>посещений по паллиа</w:t>
            </w:r>
            <w:r>
              <w:rPr>
                <w:rStyle w:val="27pt"/>
              </w:rPr>
              <w:softHyphen/>
              <w:t>тивной медицинской помощи, включая”*</w:t>
            </w:r>
            <w:r>
              <w:rPr>
                <w:rStyle w:val="27pt"/>
                <w:vertAlign w:val="superscript"/>
              </w:rPr>
              <w:t>1</w:t>
            </w:r>
          </w:p>
        </w:tc>
        <w:tc>
          <w:tcPr>
            <w:tcW w:w="95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893"/>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35.4.1</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22.4.1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3" w:lineRule="exact"/>
              <w:ind w:firstLine="0"/>
            </w:pPr>
            <w:r>
              <w:rPr>
                <w:rStyle w:val="27pt"/>
              </w:rPr>
              <w:t>посещения по паллиа</w:t>
            </w:r>
            <w:r>
              <w:rPr>
                <w:rStyle w:val="27pt"/>
              </w:rPr>
              <w:softHyphen/>
              <w:t>тивной медицинской помощи без учета посе</w:t>
            </w:r>
            <w:r>
              <w:rPr>
                <w:rStyle w:val="27pt"/>
              </w:rPr>
              <w:softHyphen/>
              <w:t>щений на дому патро</w:t>
            </w:r>
            <w:r>
              <w:rPr>
                <w:rStyle w:val="27pt"/>
              </w:rPr>
              <w:softHyphen/>
              <w:t>нажными бригадами*”</w:t>
            </w:r>
          </w:p>
        </w:tc>
        <w:tc>
          <w:tcPr>
            <w:tcW w:w="95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38"/>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35.4.2</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22.4.2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3" w:lineRule="exact"/>
              <w:ind w:firstLine="0"/>
            </w:pPr>
            <w:r>
              <w:rPr>
                <w:rStyle w:val="27pt"/>
              </w:rPr>
              <w:t>посещения на дому вы</w:t>
            </w:r>
            <w:r>
              <w:rPr>
                <w:rStyle w:val="27pt"/>
              </w:rPr>
              <w:softHyphen/>
              <w:t>ездными патронажными бригадами</w:t>
            </w:r>
          </w:p>
        </w:tc>
        <w:tc>
          <w:tcPr>
            <w:tcW w:w="95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9D6451">
            <w:pPr>
              <w:framePr w:w="15125"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42"/>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30.4 + 35.5</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22.5</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8" w:lineRule="exact"/>
              <w:ind w:firstLine="0"/>
            </w:pPr>
            <w:r>
              <w:rPr>
                <w:rStyle w:val="27pt"/>
              </w:rPr>
              <w:t>посещений но неотлож</w:t>
            </w:r>
            <w:r>
              <w:rPr>
                <w:rStyle w:val="27pt"/>
              </w:rPr>
              <w:softHyphen/>
              <w:t>ной медицинской помо</w:t>
            </w:r>
            <w:r>
              <w:rPr>
                <w:rStyle w:val="27pt"/>
              </w:rPr>
              <w:softHyphen/>
              <w:t>щи</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0.54</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718,8</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388,1</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1 475 815,8</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7"/>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30.5 + 35.6</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22.6</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left="160" w:firstLine="0"/>
              <w:jc w:val="left"/>
            </w:pPr>
            <w:r>
              <w:rPr>
                <w:rStyle w:val="27pt"/>
              </w:rPr>
              <w:t>обращений, в том числе:</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1,7877</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1 599,8</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2 860,0</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10 874 509,3</w:t>
            </w:r>
          </w:p>
        </w:tc>
        <w:tc>
          <w:tcPr>
            <w:tcW w:w="71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5"/>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30.5.1 +35.6.1</w:t>
            </w:r>
          </w:p>
        </w:tc>
        <w:tc>
          <w:tcPr>
            <w:tcW w:w="686" w:type="dxa"/>
            <w:tcBorders>
              <w:top w:val="single" w:sz="4" w:space="0" w:color="auto"/>
              <w:left w:val="single" w:sz="4" w:space="0" w:color="auto"/>
            </w:tcBorders>
            <w:shd w:val="clear" w:color="auto" w:fill="FFFFFF"/>
            <w:vAlign w:val="center"/>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22.6.1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3" w:lineRule="exact"/>
              <w:ind w:firstLine="0"/>
            </w:pPr>
            <w:r>
              <w:rPr>
                <w:rStyle w:val="27pt"/>
              </w:rPr>
              <w:t>компьютерная томогра</w:t>
            </w:r>
            <w:r>
              <w:rPr>
                <w:rStyle w:val="27pt"/>
              </w:rPr>
              <w:softHyphen/>
              <w:t>фия</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0,04632</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2 542,0</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117,7</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447 707,2</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55"/>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30.5.2 + 35.6.2</w:t>
            </w:r>
          </w:p>
        </w:tc>
        <w:tc>
          <w:tcPr>
            <w:tcW w:w="686" w:type="dxa"/>
            <w:tcBorders>
              <w:top w:val="single" w:sz="4" w:space="0" w:color="auto"/>
              <w:left w:val="single" w:sz="4" w:space="0" w:color="auto"/>
            </w:tcBorders>
            <w:shd w:val="clear" w:color="auto" w:fill="FFFFFF"/>
            <w:vAlign w:val="center"/>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22.6.2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54" w:lineRule="exact"/>
              <w:ind w:firstLine="0"/>
            </w:pPr>
            <w:r>
              <w:rPr>
                <w:rStyle w:val="27pt"/>
              </w:rPr>
              <w:t>магнитно-резонансная</w:t>
            </w:r>
          </w:p>
          <w:p w:rsidR="009D6451" w:rsidRDefault="00332AF0">
            <w:pPr>
              <w:pStyle w:val="20"/>
              <w:framePr w:w="15125" w:wrap="notBeside" w:vAnchor="text" w:hAnchor="text" w:xAlign="center" w:y="1"/>
              <w:shd w:val="clear" w:color="auto" w:fill="auto"/>
              <w:spacing w:line="154" w:lineRule="exact"/>
              <w:ind w:firstLine="0"/>
            </w:pPr>
            <w:r>
              <w:rPr>
                <w:rStyle w:val="27pt"/>
              </w:rPr>
              <w:t>томография</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0,02634</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3 575,0</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94,2</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358 047,0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5"/>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30.5.3 + 35.6.3</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22.6.3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3" w:lineRule="exact"/>
              <w:ind w:firstLine="0"/>
            </w:pPr>
            <w:r>
              <w:rPr>
                <w:rStyle w:val="27pt"/>
              </w:rPr>
              <w:t>УЗИ сердечно</w:t>
            </w:r>
            <w:r>
              <w:rPr>
                <w:rStyle w:val="27pt"/>
              </w:rPr>
              <w:softHyphen/>
              <w:t>сосудистой системы</w:t>
            </w:r>
          </w:p>
        </w:tc>
        <w:tc>
          <w:tcPr>
            <w:tcW w:w="950" w:type="dxa"/>
            <w:tcBorders>
              <w:top w:val="single" w:sz="4" w:space="0" w:color="auto"/>
              <w:left w:val="single" w:sz="4" w:space="0" w:color="auto"/>
            </w:tcBorders>
            <w:shd w:val="clear" w:color="auto" w:fill="FFFFFF"/>
            <w:vAlign w:val="center"/>
          </w:tcPr>
          <w:p w:rsidR="009D6451" w:rsidRDefault="00332AF0">
            <w:pPr>
              <w:pStyle w:val="20"/>
              <w:framePr w:w="15125" w:wrap="notBeside" w:vAnchor="text" w:hAnchor="text" w:xAlign="center" w:y="1"/>
              <w:shd w:val="clear" w:color="auto" w:fill="auto"/>
              <w:spacing w:line="154" w:lineRule="exact"/>
              <w:ind w:firstLine="0"/>
            </w:pPr>
            <w:r>
              <w:rPr>
                <w:rStyle w:val="27pt"/>
              </w:rPr>
              <w:t>0,08286</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492,1</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40,8</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155 041,5</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5"/>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30.5.4 + 35.6.4</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22.6.4</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8" w:lineRule="exact"/>
              <w:ind w:firstLine="0"/>
            </w:pPr>
            <w:r>
              <w:rPr>
                <w:rStyle w:val="27pt"/>
              </w:rPr>
              <w:t>эндоскопическое диагно</w:t>
            </w:r>
            <w:r>
              <w:rPr>
                <w:rStyle w:val="27pt"/>
              </w:rPr>
              <w:softHyphen/>
              <w:t>стическое исследование</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0,02994</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923,3</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27,6</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105 110,3</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888"/>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30.5.5 + 35.6.5</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22.6.5</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3" w:lineRule="exact"/>
              <w:ind w:firstLine="0"/>
            </w:pPr>
            <w:r>
              <w:rPr>
                <w:rStyle w:val="27pt"/>
              </w:rPr>
              <w:t>молекулярно-.,</w:t>
            </w:r>
          </w:p>
          <w:p w:rsidR="009D6451" w:rsidRDefault="00332AF0">
            <w:pPr>
              <w:pStyle w:val="20"/>
              <w:framePr w:w="15125" w:wrap="notBeside" w:vAnchor="text" w:hAnchor="text" w:xAlign="center" w:y="1"/>
              <w:shd w:val="clear" w:color="auto" w:fill="auto"/>
              <w:spacing w:line="173" w:lineRule="exact"/>
              <w:ind w:firstLine="0"/>
            </w:pPr>
            <w:r>
              <w:rPr>
                <w:rStyle w:val="27pt"/>
              </w:rPr>
              <w:t>генетическое исследова</w:t>
            </w:r>
            <w:r>
              <w:rPr>
                <w:rStyle w:val="27pt"/>
              </w:rPr>
              <w:softHyphen/>
              <w:t>ние с целью диагностики</w:t>
            </w:r>
          </w:p>
          <w:p w:rsidR="009D6451" w:rsidRDefault="00332AF0">
            <w:pPr>
              <w:pStyle w:val="20"/>
              <w:framePr w:w="15125" w:wrap="notBeside" w:vAnchor="text" w:hAnchor="text" w:xAlign="center" w:y="1"/>
              <w:shd w:val="clear" w:color="auto" w:fill="auto"/>
              <w:spacing w:line="173" w:lineRule="exact"/>
              <w:ind w:firstLine="0"/>
            </w:pPr>
            <w:r>
              <w:rPr>
                <w:rStyle w:val="27pt"/>
              </w:rPr>
              <w:t>онкологических заболе</w:t>
            </w:r>
            <w:r>
              <w:rPr>
                <w:rStyle w:val="27pt"/>
              </w:rPr>
              <w:softHyphen/>
              <w:t>ваний</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220" w:firstLine="0"/>
              <w:jc w:val="left"/>
            </w:pPr>
            <w:r>
              <w:rPr>
                <w:rStyle w:val="27pt"/>
              </w:rPr>
              <w:t>0,000920</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8 174,2</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7,5</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28 593,4</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421"/>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30.5.6 + 35.6.6</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22.6.6</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3" w:lineRule="exact"/>
              <w:ind w:firstLine="0"/>
            </w:pPr>
            <w:r>
              <w:rPr>
                <w:rStyle w:val="27pt"/>
              </w:rPr>
              <w:t>патологоанатомическое исследование биопсий</w:t>
            </w:r>
            <w:r>
              <w:rPr>
                <w:rStyle w:val="27pt"/>
              </w:rPr>
              <w:softHyphen/>
              <w:t>ного (операционного) материала с целью диа</w:t>
            </w:r>
            <w:r>
              <w:rPr>
                <w:rStyle w:val="27pt"/>
              </w:rPr>
              <w:softHyphen/>
              <w:t>гностики онкологических заболеваний и подбора противоопухолевой ле</w:t>
            </w:r>
            <w:r>
              <w:rPr>
                <w:rStyle w:val="27pt"/>
              </w:rPr>
              <w:softHyphen/>
              <w:t>карственной терапии</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0,01321</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2 021,3</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26,7</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101 527.9</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715"/>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30.5.7 + 35.6.7</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22.6.7</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8" w:lineRule="exact"/>
              <w:ind w:firstLine="0"/>
            </w:pPr>
            <w:r>
              <w:rPr>
                <w:rStyle w:val="27pt"/>
              </w:rPr>
              <w:t>тестирование на выявле</w:t>
            </w:r>
            <w:r>
              <w:rPr>
                <w:rStyle w:val="27pt"/>
              </w:rPr>
              <w:softHyphen/>
              <w:t xml:space="preserve">ние новой коронавнрус- ной инфекции </w:t>
            </w:r>
            <w:r w:rsidRPr="00985104">
              <w:rPr>
                <w:rStyle w:val="27pt"/>
                <w:lang w:eastAsia="en-US" w:bidi="en-US"/>
              </w:rPr>
              <w:t>(</w:t>
            </w:r>
            <w:r>
              <w:rPr>
                <w:rStyle w:val="27pt"/>
                <w:lang w:val="en-US" w:eastAsia="en-US" w:bidi="en-US"/>
              </w:rPr>
              <w:t>COVID</w:t>
            </w:r>
            <w:r w:rsidRPr="00985104">
              <w:rPr>
                <w:rStyle w:val="27pt"/>
                <w:lang w:eastAsia="en-US" w:bidi="en-US"/>
              </w:rPr>
              <w:t>-19)</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0,12838</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600,5</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77,1</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293 129,9</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893"/>
          <w:jc w:val="center"/>
        </w:trPr>
        <w:tc>
          <w:tcPr>
            <w:tcW w:w="1445" w:type="dxa"/>
            <w:vMerge/>
            <w:tcBorders>
              <w:left w:val="single" w:sz="4" w:space="0" w:color="auto"/>
            </w:tcBorders>
            <w:shd w:val="clear" w:color="auto" w:fill="FFFFFF"/>
          </w:tcPr>
          <w:p w:rsidR="009D6451" w:rsidRDefault="009D6451">
            <w:pPr>
              <w:framePr w:w="15125" w:wrap="notBeside" w:vAnchor="text" w:hAnchor="text" w:xAlign="center" w:y="1"/>
            </w:pPr>
          </w:p>
        </w:tc>
        <w:tc>
          <w:tcPr>
            <w:tcW w:w="677" w:type="dxa"/>
            <w:vMerge/>
            <w:tcBorders>
              <w:left w:val="single" w:sz="4" w:space="0" w:color="auto"/>
            </w:tcBorders>
            <w:shd w:val="clear" w:color="auto" w:fill="FFFFFF"/>
          </w:tcPr>
          <w:p w:rsidR="009D6451" w:rsidRDefault="009D6451">
            <w:pPr>
              <w:framePr w:w="15125" w:wrap="notBeside" w:vAnchor="text" w:hAnchor="text" w:xAlign="center" w:y="1"/>
            </w:pPr>
          </w:p>
        </w:tc>
        <w:tc>
          <w:tcPr>
            <w:tcW w:w="176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30.6+35.7</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22.7</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8" w:lineRule="exact"/>
              <w:ind w:firstLine="0"/>
            </w:pPr>
            <w:r>
              <w:rPr>
                <w:rStyle w:val="27pt"/>
              </w:rPr>
              <w:t>обращений по заболева</w:t>
            </w:r>
            <w:r>
              <w:rPr>
                <w:rStyle w:val="27pt"/>
              </w:rPr>
              <w:softHyphen/>
              <w:t>нию при оказании меди</w:t>
            </w:r>
            <w:r>
              <w:rPr>
                <w:rStyle w:val="27pt"/>
              </w:rPr>
              <w:softHyphen/>
              <w:t>цинской помощи Г</w:t>
            </w:r>
            <w:r>
              <w:rPr>
                <w:rStyle w:val="2Candara55pt"/>
              </w:rPr>
              <w:t xml:space="preserve">10 </w:t>
            </w:r>
            <w:r>
              <w:rPr>
                <w:rStyle w:val="27pt"/>
              </w:rPr>
              <w:t>профилю «медицинская реабилитация»</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0,00287</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18 438,4</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52,9</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201 218,3</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5"/>
          <w:jc w:val="center"/>
        </w:trPr>
        <w:tc>
          <w:tcPr>
            <w:tcW w:w="3888" w:type="dxa"/>
            <w:gridSpan w:val="3"/>
            <w:tcBorders>
              <w:top w:val="single" w:sz="4" w:space="0" w:color="auto"/>
              <w:left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8" w:lineRule="exact"/>
              <w:ind w:firstLine="0"/>
              <w:jc w:val="both"/>
            </w:pPr>
            <w:r>
              <w:rPr>
                <w:rStyle w:val="27pt"/>
              </w:rPr>
              <w:t>специализированная медицинская помощь в стационар</w:t>
            </w:r>
            <w:r>
              <w:rPr>
                <w:rStyle w:val="27pt"/>
              </w:rPr>
              <w:softHyphen/>
              <w:t>ных условиях (сумма строк 31 + 36), в том числе:</w:t>
            </w:r>
          </w:p>
        </w:tc>
        <w:tc>
          <w:tcPr>
            <w:tcW w:w="686"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23</w:t>
            </w:r>
          </w:p>
        </w:tc>
        <w:tc>
          <w:tcPr>
            <w:tcW w:w="192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случаев госпитализации</w:t>
            </w:r>
          </w:p>
        </w:tc>
        <w:tc>
          <w:tcPr>
            <w:tcW w:w="95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220" w:firstLine="0"/>
              <w:jc w:val="left"/>
            </w:pPr>
            <w:r>
              <w:rPr>
                <w:rStyle w:val="27pt"/>
              </w:rPr>
              <w:t>0,166336</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37 316.0</w:t>
            </w:r>
          </w:p>
        </w:tc>
        <w:tc>
          <w:tcPr>
            <w:tcW w:w="955"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6 207,0</w:t>
            </w:r>
          </w:p>
        </w:tc>
        <w:tc>
          <w:tcPr>
            <w:tcW w:w="109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23 601 026,6</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89"/>
          <w:jc w:val="center"/>
        </w:trPr>
        <w:tc>
          <w:tcPr>
            <w:tcW w:w="3888" w:type="dxa"/>
            <w:gridSpan w:val="3"/>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5125" w:wrap="notBeside" w:vAnchor="text" w:hAnchor="text" w:xAlign="center" w:y="1"/>
              <w:shd w:val="clear" w:color="auto" w:fill="auto"/>
              <w:spacing w:line="173" w:lineRule="exact"/>
              <w:ind w:firstLine="0"/>
              <w:jc w:val="both"/>
            </w:pPr>
            <w:r>
              <w:rPr>
                <w:rStyle w:val="27pt"/>
              </w:rPr>
              <w:t>медицинская помощь по профилю «онкология» (сумма строк 31.1 +36.1)</w:t>
            </w:r>
          </w:p>
        </w:tc>
        <w:tc>
          <w:tcPr>
            <w:tcW w:w="686"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23.1</w:t>
            </w:r>
          </w:p>
        </w:tc>
        <w:tc>
          <w:tcPr>
            <w:tcW w:w="1920"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случаев госпитализации</w:t>
            </w:r>
          </w:p>
        </w:tc>
        <w:tc>
          <w:tcPr>
            <w:tcW w:w="950"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220" w:firstLine="0"/>
              <w:jc w:val="left"/>
            </w:pPr>
            <w:r>
              <w:rPr>
                <w:rStyle w:val="27pt"/>
              </w:rPr>
              <w:t>0,009488</w:t>
            </w:r>
          </w:p>
        </w:tc>
        <w:tc>
          <w:tcPr>
            <w:tcW w:w="960"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200" w:firstLine="0"/>
              <w:jc w:val="left"/>
            </w:pPr>
            <w:r>
              <w:rPr>
                <w:rStyle w:val="27pt"/>
              </w:rPr>
              <w:t>101 250,1</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821"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960,6</w:t>
            </w:r>
          </w:p>
        </w:tc>
        <w:tc>
          <w:tcPr>
            <w:tcW w:w="1090"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960"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left="180" w:firstLine="0"/>
              <w:jc w:val="left"/>
            </w:pPr>
            <w:r>
              <w:rPr>
                <w:rStyle w:val="27pt"/>
              </w:rPr>
              <w:t>3 652 698,6</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5125" w:wrap="notBeside" w:vAnchor="text" w:hAnchor="text" w:xAlign="center" w:y="1"/>
              <w:shd w:val="clear" w:color="auto" w:fill="auto"/>
              <w:spacing w:line="154" w:lineRule="exact"/>
              <w:ind w:firstLine="0"/>
            </w:pPr>
            <w:r>
              <w:rPr>
                <w:rStyle w:val="27pt"/>
              </w:rPr>
              <w:t>X</w:t>
            </w:r>
          </w:p>
        </w:tc>
      </w:tr>
    </w:tbl>
    <w:p w:rsidR="009D6451" w:rsidRDefault="009D6451">
      <w:pPr>
        <w:framePr w:w="15125"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686"/>
        <w:gridCol w:w="1920"/>
        <w:gridCol w:w="955"/>
        <w:gridCol w:w="960"/>
        <w:gridCol w:w="955"/>
        <w:gridCol w:w="1094"/>
        <w:gridCol w:w="816"/>
        <w:gridCol w:w="1094"/>
        <w:gridCol w:w="955"/>
        <w:gridCol w:w="1094"/>
        <w:gridCol w:w="706"/>
      </w:tblGrid>
      <w:tr w:rsidR="009D6451">
        <w:tblPrEx>
          <w:tblCellMar>
            <w:top w:w="0" w:type="dxa"/>
            <w:bottom w:w="0" w:type="dxa"/>
          </w:tblCellMar>
        </w:tblPrEx>
        <w:trPr>
          <w:trHeight w:hRule="exact" w:val="221"/>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lastRenderedPageBreak/>
              <w:t>1</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2</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82" w:wrap="notBeside" w:vAnchor="text" w:hAnchor="text" w:xAlign="center" w:y="1"/>
              <w:shd w:val="clear" w:color="auto" w:fill="auto"/>
              <w:spacing w:line="154" w:lineRule="exact"/>
              <w:ind w:firstLine="0"/>
            </w:pPr>
            <w:r>
              <w:rPr>
                <w:rStyle w:val="27pt"/>
              </w:rPr>
              <w:t>3</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82" w:wrap="notBeside" w:vAnchor="text" w:hAnchor="text" w:xAlign="center" w:y="1"/>
              <w:shd w:val="clear" w:color="auto" w:fill="auto"/>
              <w:spacing w:line="154" w:lineRule="exact"/>
              <w:ind w:firstLine="0"/>
            </w:pPr>
            <w:r>
              <w:rPr>
                <w:rStyle w:val="27pt"/>
              </w:rPr>
              <w:t>4</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82" w:wrap="notBeside" w:vAnchor="text" w:hAnchor="text" w:xAlign="center" w:y="1"/>
              <w:shd w:val="clear" w:color="auto" w:fill="auto"/>
              <w:spacing w:line="154" w:lineRule="exact"/>
              <w:ind w:firstLine="0"/>
            </w:pPr>
            <w:r>
              <w:rPr>
                <w:rStyle w:val="27pt"/>
              </w:rPr>
              <w:t>5</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6</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82" w:wrap="notBeside" w:vAnchor="text" w:hAnchor="text" w:xAlign="center" w:y="1"/>
              <w:shd w:val="clear" w:color="auto" w:fill="auto"/>
              <w:spacing w:line="154" w:lineRule="exact"/>
              <w:ind w:firstLine="0"/>
            </w:pPr>
            <w:r>
              <w:rPr>
                <w:rStyle w:val="27pt"/>
              </w:rPr>
              <w:t>7</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8</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82" w:wrap="notBeside" w:vAnchor="text" w:hAnchor="text" w:xAlign="center" w:y="1"/>
              <w:shd w:val="clear" w:color="auto" w:fill="auto"/>
              <w:spacing w:line="154" w:lineRule="exact"/>
              <w:ind w:firstLine="0"/>
            </w:pPr>
            <w:r>
              <w:rPr>
                <w:rStyle w:val="27pt"/>
              </w:rPr>
              <w:t>9</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10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11</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12</w:t>
            </w:r>
          </w:p>
        </w:tc>
      </w:tr>
      <w:tr w:rsidR="009D6451">
        <w:tblPrEx>
          <w:tblCellMar>
            <w:top w:w="0" w:type="dxa"/>
            <w:bottom w:w="0" w:type="dxa"/>
          </w:tblCellMar>
        </w:tblPrEx>
        <w:trPr>
          <w:trHeight w:hRule="exact" w:val="355"/>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82" w:lineRule="exact"/>
              <w:ind w:firstLine="0"/>
              <w:jc w:val="both"/>
            </w:pPr>
            <w:r>
              <w:rPr>
                <w:rStyle w:val="27pt"/>
              </w:rPr>
              <w:t>медицинская реабилитация в стационарных условиях (сумма строк 31.2 + 36.2)</w:t>
            </w: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23.2</w:t>
            </w:r>
          </w:p>
        </w:tc>
        <w:tc>
          <w:tcPr>
            <w:tcW w:w="192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случаев госпитализации</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0,004443</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38 662,5</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171,8</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653 164,3</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360"/>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8" w:lineRule="exact"/>
              <w:ind w:firstLine="0"/>
              <w:jc w:val="both"/>
            </w:pPr>
            <w:r>
              <w:rPr>
                <w:rStyle w:val="27pt"/>
              </w:rPr>
              <w:t>высокотехнологичная медицинская помощь (сумма строк 31.3 + 36.3)</w:t>
            </w: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23.3</w:t>
            </w:r>
          </w:p>
        </w:tc>
        <w:tc>
          <w:tcPr>
            <w:tcW w:w="192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случаев госпитализации</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0,004014</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40" w:firstLine="0"/>
              <w:jc w:val="left"/>
            </w:pPr>
            <w:r>
              <w:rPr>
                <w:rStyle w:val="27pt"/>
              </w:rPr>
              <w:t>170 052,6</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vAlign w:val="center"/>
          </w:tcPr>
          <w:p w:rsidR="009D6451" w:rsidRDefault="00332AF0">
            <w:pPr>
              <w:pStyle w:val="20"/>
              <w:framePr w:w="15182" w:wrap="notBeside" w:vAnchor="text" w:hAnchor="text" w:xAlign="center" w:y="1"/>
              <w:shd w:val="clear" w:color="auto" w:fill="auto"/>
              <w:spacing w:line="154" w:lineRule="exact"/>
              <w:ind w:firstLine="0"/>
            </w:pPr>
            <w:r>
              <w:rPr>
                <w:rStyle w:val="27pt"/>
              </w:rPr>
              <w:t>682,6</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2 595 512,5</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360"/>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8" w:lineRule="exact"/>
              <w:ind w:firstLine="0"/>
              <w:jc w:val="both"/>
            </w:pPr>
            <w:r>
              <w:rPr>
                <w:rStyle w:val="27pt"/>
              </w:rPr>
              <w:t>медицинская помощь в условиях дневного стационара (сумма строк 32 + 37), в том числе:</w:t>
            </w: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24</w:t>
            </w:r>
          </w:p>
        </w:tc>
        <w:tc>
          <w:tcPr>
            <w:tcW w:w="192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случаев лечения</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0,068591</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23 192,7</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180" w:firstLine="0"/>
              <w:jc w:val="left"/>
            </w:pPr>
            <w:r>
              <w:rPr>
                <w:rStyle w:val="27pt"/>
              </w:rPr>
              <w:t>1 590,8</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6 048 772,1</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365"/>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3" w:lineRule="exact"/>
              <w:ind w:firstLine="0"/>
              <w:jc w:val="both"/>
            </w:pPr>
            <w:r>
              <w:rPr>
                <w:rStyle w:val="27pt"/>
              </w:rPr>
              <w:t>медицинская помощь по профилю «онколопщ» (сумма строк 32.1 +37.1)</w:t>
            </w: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24.1</w:t>
            </w:r>
          </w:p>
        </w:tc>
        <w:tc>
          <w:tcPr>
            <w:tcW w:w="192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случаев лечения</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0,009007</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40" w:firstLine="0"/>
              <w:jc w:val="left"/>
            </w:pPr>
            <w:r>
              <w:rPr>
                <w:rStyle w:val="27pt"/>
              </w:rPr>
              <w:t>79 186,3</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713,2</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2 711 972,4</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360"/>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8" w:lineRule="exact"/>
              <w:ind w:firstLine="0"/>
              <w:jc w:val="both"/>
            </w:pPr>
            <w:r>
              <w:rPr>
                <w:rStyle w:val="27pt"/>
              </w:rPr>
              <w:t>при экстракорпоральном оплодотворении (сумма строк 32.2 + 37.2)</w:t>
            </w: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24.2</w:t>
            </w:r>
          </w:p>
        </w:tc>
        <w:tc>
          <w:tcPr>
            <w:tcW w:w="192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случаев лечения</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0,000463</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40" w:firstLine="0"/>
              <w:jc w:val="left"/>
            </w:pPr>
            <w:r>
              <w:rPr>
                <w:rStyle w:val="27pt"/>
              </w:rPr>
              <w:t>124 728,5</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57,7</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219 522,2</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182"/>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jc w:val="both"/>
            </w:pPr>
            <w:r>
              <w:rPr>
                <w:rStyle w:val="27pt"/>
              </w:rPr>
              <w:t>паллиативная медицинская помощь*" (равно строке 38)</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25</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койко-дней</w:t>
            </w:r>
          </w:p>
        </w:tc>
        <w:tc>
          <w:tcPr>
            <w:tcW w:w="955" w:type="dxa"/>
            <w:tcBorders>
              <w:top w:val="single" w:sz="4" w:space="0" w:color="auto"/>
              <w:left w:val="single" w:sz="4" w:space="0" w:color="auto"/>
            </w:tcBorders>
            <w:shd w:val="clear" w:color="auto" w:fill="FFFFFF"/>
          </w:tcPr>
          <w:p w:rsidR="009D6451" w:rsidRDefault="009D6451">
            <w:pPr>
              <w:framePr w:w="15182"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9D6451" w:rsidRDefault="009D6451">
            <w:pPr>
              <w:framePr w:w="15182" w:wrap="notBeside" w:vAnchor="text" w:hAnchor="text" w:xAlign="center" w:y="1"/>
              <w:rPr>
                <w:sz w:val="10"/>
                <w:szCs w:val="10"/>
              </w:rPr>
            </w:pP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9D6451">
            <w:pPr>
              <w:framePr w:w="15182" w:wrap="notBeside" w:vAnchor="text" w:hAnchor="text" w:xAlign="center" w:y="1"/>
              <w:rPr>
                <w:sz w:val="10"/>
                <w:szCs w:val="10"/>
              </w:rPr>
            </w:pP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182"/>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jc w:val="both"/>
            </w:pPr>
            <w:r>
              <w:rPr>
                <w:rStyle w:val="27pt"/>
              </w:rPr>
              <w:t>расходы на ведение дела СМО</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26</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22" w:lineRule="exact"/>
              <w:ind w:firstLine="0"/>
            </w:pPr>
            <w:r>
              <w:rPr>
                <w:rStyle w:val="255pt"/>
              </w:rPr>
              <w:t>.</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124.0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9D6451">
            <w:pPr>
              <w:framePr w:w="15182" w:wrap="notBeside" w:vAnchor="text" w:hAnchor="text" w:xAlign="center" w:y="1"/>
              <w:rPr>
                <w:sz w:val="10"/>
                <w:szCs w:val="10"/>
              </w:rPr>
            </w:pP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471 311,8</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192"/>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jc w:val="both"/>
            </w:pPr>
            <w:r>
              <w:rPr>
                <w:rStyle w:val="27pt"/>
              </w:rPr>
              <w:t>иные расходы (равно строке 39)</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27</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22" w:lineRule="exact"/>
              <w:ind w:firstLine="0"/>
            </w:pPr>
            <w:r>
              <w:rPr>
                <w:rStyle w:val="255pt"/>
              </w:rPr>
              <w:t>-</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533"/>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3" w:lineRule="exact"/>
              <w:ind w:firstLine="0"/>
              <w:jc w:val="both"/>
            </w:pPr>
            <w:r>
              <w:rPr>
                <w:rStyle w:val="27pt"/>
              </w:rPr>
              <w:t>из строки 20:</w:t>
            </w:r>
          </w:p>
          <w:p w:rsidR="009D6451" w:rsidRDefault="00332AF0">
            <w:pPr>
              <w:pStyle w:val="20"/>
              <w:framePr w:w="15182" w:wrap="notBeside" w:vAnchor="text" w:hAnchor="text" w:xAlign="center" w:y="1"/>
              <w:shd w:val="clear" w:color="auto" w:fill="auto"/>
              <w:spacing w:line="173" w:lineRule="exact"/>
              <w:ind w:firstLine="0"/>
              <w:jc w:val="both"/>
            </w:pPr>
            <w:r>
              <w:rPr>
                <w:rStyle w:val="27pt"/>
              </w:rPr>
              <w:t>1. Медицинская помощь, предоставляемая в рамках базовой программы ОМС застрахованным лицам</w:t>
            </w:r>
          </w:p>
        </w:tc>
        <w:tc>
          <w:tcPr>
            <w:tcW w:w="686" w:type="dxa"/>
            <w:tcBorders>
              <w:top w:val="single" w:sz="4" w:space="0" w:color="auto"/>
              <w:left w:val="single" w:sz="4" w:space="0" w:color="auto"/>
            </w:tcBorders>
            <w:shd w:val="clear" w:color="auto" w:fill="FFFFFF"/>
            <w:vAlign w:val="center"/>
          </w:tcPr>
          <w:p w:rsidR="009D6451" w:rsidRDefault="00332AF0">
            <w:pPr>
              <w:pStyle w:val="20"/>
              <w:framePr w:w="15182" w:wrap="notBeside" w:vAnchor="text" w:hAnchor="text" w:xAlign="center" w:y="1"/>
              <w:shd w:val="clear" w:color="auto" w:fill="auto"/>
              <w:spacing w:line="154" w:lineRule="exact"/>
              <w:ind w:firstLine="0"/>
            </w:pPr>
            <w:r>
              <w:rPr>
                <w:rStyle w:val="27pt"/>
              </w:rPr>
              <w:t>28</w:t>
            </w:r>
          </w:p>
        </w:tc>
        <w:tc>
          <w:tcPr>
            <w:tcW w:w="1920" w:type="dxa"/>
            <w:tcBorders>
              <w:top w:val="single" w:sz="4" w:space="0" w:color="auto"/>
              <w:left w:val="single" w:sz="4" w:space="0" w:color="auto"/>
            </w:tcBorders>
            <w:shd w:val="clear" w:color="auto" w:fill="FFFFFF"/>
          </w:tcPr>
          <w:p w:rsidR="009D6451" w:rsidRDefault="009D6451">
            <w:pPr>
              <w:framePr w:w="15182" w:wrap="notBeside" w:vAnchor="text" w:hAnchor="text" w:xAlign="center" w:y="1"/>
              <w:rPr>
                <w:sz w:val="10"/>
                <w:szCs w:val="10"/>
              </w:rPr>
            </w:pP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180" w:firstLine="0"/>
              <w:jc w:val="left"/>
            </w:pPr>
            <w:r>
              <w:rPr>
                <w:rStyle w:val="27pt"/>
              </w:rPr>
              <w:t>14 003,2</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53 244 828,1</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187"/>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jc w:val="both"/>
            </w:pPr>
            <w:r>
              <w:rPr>
                <w:rStyle w:val="27pt"/>
              </w:rPr>
              <w:t>скорая медицинская помощь</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29</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вызовов</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0,29</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2 884,7</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836,6</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3 180 886,6</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710"/>
          <w:jc w:val="center"/>
        </w:trPr>
        <w:tc>
          <w:tcPr>
            <w:tcW w:w="3946" w:type="dxa"/>
            <w:vMerge w:val="restart"/>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jc w:val="both"/>
            </w:pPr>
            <w:r>
              <w:rPr>
                <w:rStyle w:val="27pt"/>
              </w:rPr>
              <w:t>медицинская помощь в амбулаторных условиях</w:t>
            </w: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30.1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8" w:lineRule="exact"/>
              <w:ind w:firstLine="0"/>
            </w:pPr>
            <w:r>
              <w:rPr>
                <w:rStyle w:val="27pt"/>
              </w:rPr>
              <w:t>комплексных посещений для проведения профи</w:t>
            </w:r>
            <w:r>
              <w:rPr>
                <w:rStyle w:val="27pt"/>
              </w:rPr>
              <w:softHyphen/>
              <w:t>лактических медицин</w:t>
            </w:r>
            <w:r>
              <w:rPr>
                <w:rStyle w:val="27pt"/>
              </w:rPr>
              <w:softHyphen/>
              <w:t>ских осмотров</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0,272</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2 015,9</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548,3</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2 084910,3</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542"/>
          <w:jc w:val="center"/>
        </w:trPr>
        <w:tc>
          <w:tcPr>
            <w:tcW w:w="3946" w:type="dxa"/>
            <w:vMerge/>
            <w:tcBorders>
              <w:left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30.2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8" w:lineRule="exact"/>
              <w:ind w:firstLine="0"/>
            </w:pPr>
            <w:r>
              <w:rPr>
                <w:rStyle w:val="27pt"/>
              </w:rPr>
              <w:t>комплексных посещений для проведения диспан</w:t>
            </w:r>
            <w:r>
              <w:rPr>
                <w:rStyle w:val="27pt"/>
              </w:rPr>
              <w:softHyphen/>
              <w:t>серизации</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0,263</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2 492,5</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655,5</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2 492 529,9</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542"/>
          <w:jc w:val="center"/>
        </w:trPr>
        <w:tc>
          <w:tcPr>
            <w:tcW w:w="3946" w:type="dxa"/>
            <w:vMerge/>
            <w:tcBorders>
              <w:left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30.2.1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8" w:lineRule="exact"/>
              <w:ind w:firstLine="0"/>
            </w:pPr>
            <w:r>
              <w:rPr>
                <w:rStyle w:val="27pt"/>
              </w:rPr>
              <w:t>в том числе для проведе</w:t>
            </w:r>
            <w:r>
              <w:rPr>
                <w:rStyle w:val="27pt"/>
              </w:rPr>
              <w:softHyphen/>
              <w:t>ния углубленной диспан</w:t>
            </w:r>
            <w:r>
              <w:rPr>
                <w:rStyle w:val="27pt"/>
              </w:rPr>
              <w:softHyphen/>
              <w:t>серизации</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1 017,5</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65,5</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249 240,7</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355"/>
          <w:jc w:val="center"/>
        </w:trPr>
        <w:tc>
          <w:tcPr>
            <w:tcW w:w="3946" w:type="dxa"/>
            <w:vMerge/>
            <w:tcBorders>
              <w:left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30.3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3" w:lineRule="exact"/>
              <w:ind w:firstLine="0"/>
            </w:pPr>
            <w:r>
              <w:rPr>
                <w:rStyle w:val="27pt"/>
              </w:rPr>
              <w:t>посещений с иными целями</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2,507</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344,7</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864,0</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3 285 159,2</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542"/>
          <w:jc w:val="center"/>
        </w:trPr>
        <w:tc>
          <w:tcPr>
            <w:tcW w:w="3946" w:type="dxa"/>
            <w:vMerge/>
            <w:tcBorders>
              <w:left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30.4</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3" w:lineRule="exact"/>
              <w:ind w:firstLine="0"/>
            </w:pPr>
            <w:r>
              <w:rPr>
                <w:rStyle w:val="27pt"/>
              </w:rPr>
              <w:t>посещений по неотлож</w:t>
            </w:r>
            <w:r>
              <w:rPr>
                <w:rStyle w:val="27pt"/>
              </w:rPr>
              <w:softHyphen/>
              <w:t>ной медицинской помо</w:t>
            </w:r>
            <w:r>
              <w:rPr>
                <w:rStyle w:val="27pt"/>
              </w:rPr>
              <w:softHyphen/>
              <w:t>щи</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0,54</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718,8</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388,1</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1 475 815,8</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182"/>
          <w:jc w:val="center"/>
        </w:trPr>
        <w:tc>
          <w:tcPr>
            <w:tcW w:w="3946" w:type="dxa"/>
            <w:vMerge/>
            <w:tcBorders>
              <w:left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30.5</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left="160" w:firstLine="0"/>
              <w:jc w:val="left"/>
            </w:pPr>
            <w:r>
              <w:rPr>
                <w:rStyle w:val="27pt"/>
              </w:rPr>
              <w:t>обращений, в том числе:</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1,7877</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1 599,8</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left="180" w:firstLine="0"/>
              <w:jc w:val="left"/>
            </w:pPr>
            <w:r>
              <w:rPr>
                <w:rStyle w:val="27pt"/>
              </w:rPr>
              <w:t>2 860,0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10 874 509,3</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365"/>
          <w:jc w:val="center"/>
        </w:trPr>
        <w:tc>
          <w:tcPr>
            <w:tcW w:w="3946" w:type="dxa"/>
            <w:vMerge/>
            <w:tcBorders>
              <w:left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30.5.1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3" w:lineRule="exact"/>
              <w:ind w:firstLine="0"/>
            </w:pPr>
            <w:r>
              <w:rPr>
                <w:rStyle w:val="27pt"/>
              </w:rPr>
              <w:t>компьютерная томогра- фия</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0,04632</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2 542,0</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117,7</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447 707,2</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365"/>
          <w:jc w:val="center"/>
        </w:trPr>
        <w:tc>
          <w:tcPr>
            <w:tcW w:w="3946" w:type="dxa"/>
            <w:vMerge/>
            <w:tcBorders>
              <w:left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30.5.2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54" w:lineRule="exact"/>
              <w:ind w:firstLine="0"/>
            </w:pPr>
            <w:r>
              <w:rPr>
                <w:rStyle w:val="27pt"/>
              </w:rPr>
              <w:t>магнитно-резонансная</w:t>
            </w:r>
          </w:p>
          <w:p w:rsidR="009D6451" w:rsidRDefault="00332AF0">
            <w:pPr>
              <w:pStyle w:val="20"/>
              <w:framePr w:w="15182" w:wrap="notBeside" w:vAnchor="text" w:hAnchor="text" w:xAlign="center" w:y="1"/>
              <w:shd w:val="clear" w:color="auto" w:fill="auto"/>
              <w:spacing w:line="154" w:lineRule="exact"/>
              <w:ind w:firstLine="0"/>
            </w:pPr>
            <w:r>
              <w:rPr>
                <w:rStyle w:val="27pt"/>
              </w:rPr>
              <w:t>томшрафия</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0,02634</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3 575,0</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94,2</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358 047.0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360"/>
          <w:jc w:val="center"/>
        </w:trPr>
        <w:tc>
          <w:tcPr>
            <w:tcW w:w="3946" w:type="dxa"/>
            <w:vMerge/>
            <w:tcBorders>
              <w:left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30.5.3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3" w:lineRule="exact"/>
              <w:ind w:firstLine="0"/>
            </w:pPr>
            <w:r>
              <w:rPr>
                <w:rStyle w:val="27pt"/>
              </w:rPr>
              <w:t>УЗИ сердечно</w:t>
            </w:r>
            <w:r>
              <w:rPr>
                <w:rStyle w:val="27pt"/>
              </w:rPr>
              <w:softHyphen/>
              <w:t>сосудистой системы</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82" w:wrap="notBeside" w:vAnchor="text" w:hAnchor="text" w:xAlign="center" w:y="1"/>
              <w:shd w:val="clear" w:color="auto" w:fill="auto"/>
              <w:spacing w:line="154" w:lineRule="exact"/>
              <w:ind w:firstLine="0"/>
            </w:pPr>
            <w:r>
              <w:rPr>
                <w:rStyle w:val="27pt"/>
              </w:rPr>
              <w:t>0,08286</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492,1</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40,8</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155 041,5</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365"/>
          <w:jc w:val="center"/>
        </w:trPr>
        <w:tc>
          <w:tcPr>
            <w:tcW w:w="3946" w:type="dxa"/>
            <w:vMerge/>
            <w:tcBorders>
              <w:left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30.5.4</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2" w:wrap="notBeside" w:vAnchor="text" w:hAnchor="text" w:xAlign="center" w:y="1"/>
              <w:shd w:val="clear" w:color="auto" w:fill="auto"/>
              <w:spacing w:line="178" w:lineRule="exact"/>
              <w:ind w:firstLine="0"/>
            </w:pPr>
            <w:r>
              <w:rPr>
                <w:rStyle w:val="27pt"/>
              </w:rPr>
              <w:t>эндоскопическое диагно</w:t>
            </w:r>
            <w:r>
              <w:rPr>
                <w:rStyle w:val="27pt"/>
              </w:rPr>
              <w:softHyphen/>
              <w:t>стическое исследование</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0,02994</w:t>
            </w:r>
          </w:p>
        </w:tc>
        <w:tc>
          <w:tcPr>
            <w:tcW w:w="960"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923,3</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27,6</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105 110,3</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r w:rsidR="009D6451">
        <w:tblPrEx>
          <w:tblCellMar>
            <w:top w:w="0" w:type="dxa"/>
            <w:bottom w:w="0" w:type="dxa"/>
          </w:tblCellMar>
        </w:tblPrEx>
        <w:trPr>
          <w:trHeight w:hRule="exact" w:val="931"/>
          <w:jc w:val="center"/>
        </w:trPr>
        <w:tc>
          <w:tcPr>
            <w:tcW w:w="3946" w:type="dxa"/>
            <w:vMerge/>
            <w:tcBorders>
              <w:left w:val="single" w:sz="4" w:space="0" w:color="auto"/>
              <w:bottom w:val="single" w:sz="4" w:space="0" w:color="auto"/>
            </w:tcBorders>
            <w:shd w:val="clear" w:color="auto" w:fill="FFFFFF"/>
          </w:tcPr>
          <w:p w:rsidR="009D6451" w:rsidRDefault="009D6451">
            <w:pPr>
              <w:framePr w:w="15182" w:wrap="notBeside" w:vAnchor="text" w:hAnchor="text" w:xAlign="center" w:y="1"/>
            </w:pPr>
          </w:p>
        </w:tc>
        <w:tc>
          <w:tcPr>
            <w:tcW w:w="686"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30.5.5</w:t>
            </w:r>
          </w:p>
        </w:tc>
        <w:tc>
          <w:tcPr>
            <w:tcW w:w="1920"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73" w:lineRule="exact"/>
              <w:ind w:firstLine="0"/>
            </w:pPr>
            <w:r>
              <w:rPr>
                <w:rStyle w:val="27pt"/>
              </w:rPr>
              <w:t>молекулярно</w:t>
            </w:r>
            <w:r>
              <w:rPr>
                <w:rStyle w:val="27pt"/>
              </w:rPr>
              <w:softHyphen/>
              <w:t>генетическое исследова</w:t>
            </w:r>
            <w:r>
              <w:rPr>
                <w:rStyle w:val="27pt"/>
              </w:rPr>
              <w:softHyphen/>
              <w:t>ние с целью диагностики онкологических заболе</w:t>
            </w:r>
            <w:r>
              <w:rPr>
                <w:rStyle w:val="27pt"/>
              </w:rPr>
              <w:softHyphen/>
              <w:t>ваний</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left="200" w:firstLine="0"/>
              <w:jc w:val="left"/>
            </w:pPr>
            <w:r>
              <w:rPr>
                <w:rStyle w:val="27pt"/>
              </w:rPr>
              <w:t>0,000920</w:t>
            </w:r>
          </w:p>
        </w:tc>
        <w:tc>
          <w:tcPr>
            <w:tcW w:w="960"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8 174,2</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816"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7.5</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5182" w:wrap="notBeside" w:vAnchor="text" w:hAnchor="text" w:xAlign="center" w:y="1"/>
              <w:shd w:val="clear" w:color="auto" w:fill="auto"/>
              <w:spacing w:line="154" w:lineRule="exact"/>
              <w:ind w:firstLine="0"/>
            </w:pPr>
            <w:r>
              <w:rPr>
                <w:rStyle w:val="27pt"/>
              </w:rPr>
              <w:t>28 593,4</w:t>
            </w: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5182" w:wrap="notBeside" w:vAnchor="text" w:hAnchor="text" w:xAlign="center" w:y="1"/>
              <w:shd w:val="clear" w:color="auto" w:fill="auto"/>
              <w:spacing w:line="134" w:lineRule="exact"/>
              <w:ind w:firstLine="0"/>
            </w:pPr>
            <w:r>
              <w:rPr>
                <w:rStyle w:val="2PalatinoLinotype5pt"/>
              </w:rPr>
              <w:t>X</w:t>
            </w:r>
          </w:p>
        </w:tc>
      </w:tr>
    </w:tbl>
    <w:p w:rsidR="009D6451" w:rsidRDefault="009D6451">
      <w:pPr>
        <w:framePr w:w="15182"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55"/>
        <w:gridCol w:w="682"/>
        <w:gridCol w:w="1920"/>
        <w:gridCol w:w="960"/>
        <w:gridCol w:w="955"/>
        <w:gridCol w:w="955"/>
        <w:gridCol w:w="1099"/>
        <w:gridCol w:w="816"/>
        <w:gridCol w:w="1090"/>
        <w:gridCol w:w="955"/>
        <w:gridCol w:w="1094"/>
        <w:gridCol w:w="710"/>
      </w:tblGrid>
      <w:tr w:rsidR="009D6451">
        <w:tblPrEx>
          <w:tblCellMar>
            <w:top w:w="0" w:type="dxa"/>
            <w:bottom w:w="0" w:type="dxa"/>
          </w:tblCellMar>
        </w:tblPrEx>
        <w:trPr>
          <w:trHeight w:hRule="exact" w:val="216"/>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lastRenderedPageBreak/>
              <w:t>1</w:t>
            </w:r>
          </w:p>
        </w:tc>
        <w:tc>
          <w:tcPr>
            <w:tcW w:w="682"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2</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3</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4</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5</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6</w:t>
            </w:r>
          </w:p>
        </w:tc>
        <w:tc>
          <w:tcPr>
            <w:tcW w:w="1099"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7</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8</w:t>
            </w:r>
          </w:p>
        </w:tc>
        <w:tc>
          <w:tcPr>
            <w:tcW w:w="1090"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9</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10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11</w:t>
            </w:r>
          </w:p>
        </w:tc>
        <w:tc>
          <w:tcPr>
            <w:tcW w:w="71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12</w:t>
            </w:r>
          </w:p>
        </w:tc>
      </w:tr>
      <w:tr w:rsidR="009D6451">
        <w:tblPrEx>
          <w:tblCellMar>
            <w:top w:w="0" w:type="dxa"/>
            <w:bottom w:w="0" w:type="dxa"/>
          </w:tblCellMar>
        </w:tblPrEx>
        <w:trPr>
          <w:trHeight w:hRule="exact" w:val="1421"/>
          <w:jc w:val="center"/>
        </w:trPr>
        <w:tc>
          <w:tcPr>
            <w:tcW w:w="3955" w:type="dxa"/>
            <w:vMerge w:val="restart"/>
            <w:tcBorders>
              <w:top w:val="single" w:sz="4" w:space="0" w:color="auto"/>
              <w:left w:val="single" w:sz="4" w:space="0" w:color="auto"/>
            </w:tcBorders>
            <w:shd w:val="clear" w:color="auto" w:fill="FFFFFF"/>
          </w:tcPr>
          <w:p w:rsidR="009D6451" w:rsidRDefault="009D6451">
            <w:pPr>
              <w:framePr w:w="15192" w:wrap="notBeside" w:vAnchor="text" w:hAnchor="text" w:xAlign="center" w:y="1"/>
              <w:rPr>
                <w:sz w:val="10"/>
                <w:szCs w:val="10"/>
              </w:rPr>
            </w:pP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30.5.6</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73" w:lineRule="exact"/>
              <w:ind w:firstLine="0"/>
            </w:pPr>
            <w:r>
              <w:rPr>
                <w:rStyle w:val="27pt"/>
              </w:rPr>
              <w:t>патологоанатомическое исследование биопсий</w:t>
            </w:r>
            <w:r>
              <w:rPr>
                <w:rStyle w:val="27pt"/>
              </w:rPr>
              <w:softHyphen/>
              <w:t>ного (операционного) материала с целью диа</w:t>
            </w:r>
            <w:r>
              <w:rPr>
                <w:rStyle w:val="27pt"/>
              </w:rPr>
              <w:softHyphen/>
              <w:t>гностики онкологических заболеваний и подбора противоопухолевой ле</w:t>
            </w:r>
            <w:r>
              <w:rPr>
                <w:rStyle w:val="27pt"/>
              </w:rPr>
              <w:softHyphen/>
              <w:t>карственной терапии</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0,01321</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2 021,3</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26.7</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101 527,9</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710"/>
          <w:jc w:val="center"/>
        </w:trPr>
        <w:tc>
          <w:tcPr>
            <w:tcW w:w="3955" w:type="dxa"/>
            <w:vMerge/>
            <w:tcBorders>
              <w:left w:val="single" w:sz="4" w:space="0" w:color="auto"/>
            </w:tcBorders>
            <w:shd w:val="clear" w:color="auto" w:fill="FFFFFF"/>
          </w:tcPr>
          <w:p w:rsidR="009D6451" w:rsidRDefault="009D6451">
            <w:pPr>
              <w:framePr w:w="15192" w:wrap="notBeside" w:vAnchor="text" w:hAnchor="text" w:xAlign="center" w:y="1"/>
            </w:pP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30.5.7</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73" w:lineRule="exact"/>
              <w:ind w:firstLine="0"/>
            </w:pPr>
            <w:r>
              <w:rPr>
                <w:rStyle w:val="27pt"/>
              </w:rPr>
              <w:t>тестирование на выявле</w:t>
            </w:r>
            <w:r>
              <w:rPr>
                <w:rStyle w:val="27pt"/>
              </w:rPr>
              <w:softHyphen/>
              <w:t xml:space="preserve">ние новой коронавирус- ной инфекции </w:t>
            </w:r>
            <w:r w:rsidRPr="00985104">
              <w:rPr>
                <w:rStyle w:val="27pt"/>
                <w:lang w:eastAsia="en-US" w:bidi="en-US"/>
              </w:rPr>
              <w:t>(</w:t>
            </w:r>
            <w:r>
              <w:rPr>
                <w:rStyle w:val="27pt"/>
                <w:lang w:val="en-US" w:eastAsia="en-US" w:bidi="en-US"/>
              </w:rPr>
              <w:t>COVID</w:t>
            </w:r>
            <w:r w:rsidRPr="00985104">
              <w:rPr>
                <w:rStyle w:val="27pt"/>
                <w:lang w:eastAsia="en-US" w:bidi="en-US"/>
              </w:rPr>
              <w:t>-19)</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0.12838</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600,5</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77,1</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293 129,9</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898"/>
          <w:jc w:val="center"/>
        </w:trPr>
        <w:tc>
          <w:tcPr>
            <w:tcW w:w="3955" w:type="dxa"/>
            <w:vMerge/>
            <w:tcBorders>
              <w:left w:val="single" w:sz="4" w:space="0" w:color="auto"/>
            </w:tcBorders>
            <w:shd w:val="clear" w:color="auto" w:fill="FFFFFF"/>
          </w:tcPr>
          <w:p w:rsidR="009D6451" w:rsidRDefault="009D6451">
            <w:pPr>
              <w:framePr w:w="15192" w:wrap="notBeside" w:vAnchor="text" w:hAnchor="text" w:xAlign="center" w:y="1"/>
            </w:pP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30.6</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78" w:lineRule="exact"/>
              <w:ind w:firstLine="0"/>
            </w:pPr>
            <w:r>
              <w:rPr>
                <w:rStyle w:val="27pt"/>
              </w:rPr>
              <w:t>обращений по заболева</w:t>
            </w:r>
            <w:r>
              <w:rPr>
                <w:rStyle w:val="27pt"/>
              </w:rPr>
              <w:softHyphen/>
              <w:t>нию при оказании меди</w:t>
            </w:r>
            <w:r>
              <w:rPr>
                <w:rStyle w:val="27pt"/>
              </w:rPr>
              <w:softHyphen/>
              <w:t>цинской помощи по профилю «медицинская реабилитация»</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0,00287</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18 438,4</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52,9</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201 218,3</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0"/>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78" w:lineRule="exact"/>
              <w:ind w:firstLine="0"/>
              <w:jc w:val="both"/>
            </w:pPr>
            <w:r>
              <w:rPr>
                <w:rStyle w:val="27pt"/>
              </w:rPr>
              <w:t>специализированная медицинская помощь в стационар</w:t>
            </w:r>
            <w:r>
              <w:rPr>
                <w:rStyle w:val="27pt"/>
              </w:rPr>
              <w:softHyphen/>
              <w:t>ных условиях, в том числе:</w:t>
            </w: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31</w:t>
            </w:r>
          </w:p>
        </w:tc>
        <w:tc>
          <w:tcPr>
            <w:tcW w:w="192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0,166336</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20" w:firstLine="0"/>
              <w:jc w:val="left"/>
            </w:pPr>
            <w:r>
              <w:rPr>
                <w:rStyle w:val="27pt"/>
              </w:rPr>
              <w:t>37316,0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180" w:firstLine="0"/>
              <w:jc w:val="left"/>
            </w:pPr>
            <w:r>
              <w:rPr>
                <w:rStyle w:val="27pt"/>
              </w:rPr>
              <w:t>6 207,0</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180" w:firstLine="0"/>
              <w:jc w:val="left"/>
            </w:pPr>
            <w:r>
              <w:rPr>
                <w:rStyle w:val="27pt"/>
              </w:rPr>
              <w:t>23 601 026,6</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7"/>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jc w:val="both"/>
            </w:pPr>
            <w:r>
              <w:rPr>
                <w:rStyle w:val="27pt"/>
              </w:rPr>
              <w:t>медицинская помощь но профилю «онкология»</w:t>
            </w:r>
          </w:p>
        </w:tc>
        <w:tc>
          <w:tcPr>
            <w:tcW w:w="682"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31.1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0,009488</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20" w:firstLine="0"/>
              <w:jc w:val="left"/>
            </w:pPr>
            <w:r>
              <w:rPr>
                <w:rStyle w:val="27pt"/>
              </w:rPr>
              <w:t>101 250,1</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960,6</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180" w:firstLine="0"/>
              <w:jc w:val="left"/>
            </w:pPr>
            <w:r>
              <w:rPr>
                <w:rStyle w:val="27pt"/>
              </w:rPr>
              <w:t>3 652 698,6</w:t>
            </w:r>
          </w:p>
        </w:tc>
        <w:tc>
          <w:tcPr>
            <w:tcW w:w="71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7"/>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jc w:val="both"/>
            </w:pPr>
            <w:r>
              <w:rPr>
                <w:rStyle w:val="27pt"/>
              </w:rPr>
              <w:t>медицинская реабилитация в стационарных условиях</w:t>
            </w:r>
          </w:p>
        </w:tc>
        <w:tc>
          <w:tcPr>
            <w:tcW w:w="682"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31.2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0,004443</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20" w:firstLine="0"/>
              <w:jc w:val="left"/>
            </w:pPr>
            <w:r>
              <w:rPr>
                <w:rStyle w:val="27pt"/>
              </w:rPr>
              <w:t>38 662,5</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171,8</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653 164,3</w:t>
            </w:r>
          </w:p>
        </w:tc>
        <w:tc>
          <w:tcPr>
            <w:tcW w:w="71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7"/>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jc w:val="both"/>
            </w:pPr>
            <w:r>
              <w:rPr>
                <w:rStyle w:val="27pt"/>
              </w:rPr>
              <w:t>высокотехнологичная медицинская помощь</w:t>
            </w:r>
          </w:p>
        </w:tc>
        <w:tc>
          <w:tcPr>
            <w:tcW w:w="682"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31.3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0,004014</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20" w:firstLine="0"/>
              <w:jc w:val="left"/>
            </w:pPr>
            <w:r>
              <w:rPr>
                <w:rStyle w:val="27pt"/>
              </w:rPr>
              <w:t>170 052,6</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682,6</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180" w:firstLine="0"/>
              <w:jc w:val="left"/>
            </w:pPr>
            <w:r>
              <w:rPr>
                <w:rStyle w:val="27pt"/>
              </w:rPr>
              <w:t>2 595 512,5</w:t>
            </w:r>
          </w:p>
        </w:tc>
        <w:tc>
          <w:tcPr>
            <w:tcW w:w="71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2"/>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jc w:val="both"/>
            </w:pPr>
            <w:r>
              <w:rPr>
                <w:rStyle w:val="27pt"/>
              </w:rPr>
              <w:t>медицинская помощь в условиях дневного стационара</w:t>
            </w:r>
          </w:p>
        </w:tc>
        <w:tc>
          <w:tcPr>
            <w:tcW w:w="682"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32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случаев лечения</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0,068591</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23 192,7</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180" w:firstLine="0"/>
              <w:jc w:val="left"/>
            </w:pPr>
            <w:r>
              <w:rPr>
                <w:rStyle w:val="27pt"/>
              </w:rPr>
              <w:t>1 590,8</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180" w:firstLine="0"/>
              <w:jc w:val="left"/>
            </w:pPr>
            <w:r>
              <w:rPr>
                <w:rStyle w:val="27pt"/>
              </w:rPr>
              <w:t>6 048 772,1</w:t>
            </w:r>
          </w:p>
        </w:tc>
        <w:tc>
          <w:tcPr>
            <w:tcW w:w="71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2"/>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jc w:val="both"/>
            </w:pPr>
            <w:r>
              <w:rPr>
                <w:rStyle w:val="27pt"/>
              </w:rPr>
              <w:t>медицинская помощь по профилю «онкология»</w:t>
            </w:r>
          </w:p>
        </w:tc>
        <w:tc>
          <w:tcPr>
            <w:tcW w:w="682"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32.1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случаев лечения</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0,009007</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20" w:firstLine="0"/>
              <w:jc w:val="left"/>
            </w:pPr>
            <w:r>
              <w:rPr>
                <w:rStyle w:val="27pt"/>
              </w:rPr>
              <w:t>79 186,3</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713,2</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180" w:firstLine="0"/>
              <w:jc w:val="left"/>
            </w:pPr>
            <w:r>
              <w:rPr>
                <w:rStyle w:val="27pt"/>
              </w:rPr>
              <w:t>2 711 972,4</w:t>
            </w:r>
          </w:p>
        </w:tc>
        <w:tc>
          <w:tcPr>
            <w:tcW w:w="71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2"/>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jc w:val="both"/>
            </w:pPr>
            <w:r>
              <w:rPr>
                <w:rStyle w:val="27pt"/>
              </w:rPr>
              <w:t>при экстракорпоральном оплодотворении</w:t>
            </w:r>
          </w:p>
        </w:tc>
        <w:tc>
          <w:tcPr>
            <w:tcW w:w="682"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32.2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случаев лечения</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0,000463</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left="220" w:firstLine="0"/>
              <w:jc w:val="left"/>
            </w:pPr>
            <w:r>
              <w:rPr>
                <w:rStyle w:val="27pt"/>
              </w:rPr>
              <w:t>124 728,5</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57,7</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219 522,2</w:t>
            </w:r>
          </w:p>
        </w:tc>
        <w:tc>
          <w:tcPr>
            <w:tcW w:w="710"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65"/>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78" w:lineRule="exact"/>
              <w:ind w:firstLine="0"/>
              <w:jc w:val="both"/>
            </w:pPr>
            <w:r>
              <w:rPr>
                <w:rStyle w:val="27pt"/>
              </w:rPr>
              <w:t>2. Медицинская помощь по видам и заболеваниям сверх базовой программы:</w:t>
            </w: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33</w:t>
            </w:r>
          </w:p>
        </w:tc>
        <w:tc>
          <w:tcPr>
            <w:tcW w:w="1920" w:type="dxa"/>
            <w:tcBorders>
              <w:top w:val="single" w:sz="4" w:space="0" w:color="auto"/>
              <w:left w:val="single" w:sz="4" w:space="0" w:color="auto"/>
            </w:tcBorders>
            <w:shd w:val="clear" w:color="auto" w:fill="FFFFFF"/>
          </w:tcPr>
          <w:p w:rsidR="009D6451" w:rsidRDefault="009D6451">
            <w:pPr>
              <w:framePr w:w="15192" w:wrap="notBeside" w:vAnchor="text" w:hAnchor="text" w:xAlign="center" w:y="1"/>
              <w:rPr>
                <w:sz w:val="10"/>
                <w:szCs w:val="10"/>
              </w:rPr>
            </w:pP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7"/>
          <w:jc w:val="center"/>
        </w:trPr>
        <w:tc>
          <w:tcPr>
            <w:tcW w:w="3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jc w:val="both"/>
            </w:pPr>
            <w:r>
              <w:rPr>
                <w:rStyle w:val="27pt"/>
              </w:rPr>
              <w:t>скорая медицинская помощь</w:t>
            </w:r>
          </w:p>
        </w:tc>
        <w:tc>
          <w:tcPr>
            <w:tcW w:w="682"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34</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вызовов</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677"/>
          <w:jc w:val="center"/>
        </w:trPr>
        <w:tc>
          <w:tcPr>
            <w:tcW w:w="3955" w:type="dxa"/>
            <w:vMerge w:val="restart"/>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jc w:val="both"/>
            </w:pPr>
            <w:r>
              <w:rPr>
                <w:rStyle w:val="27pt"/>
              </w:rPr>
              <w:t>медицинская помощь в амбулаторных условиях</w:t>
            </w: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35.1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63" w:lineRule="exact"/>
              <w:ind w:firstLine="0"/>
            </w:pPr>
            <w:r>
              <w:rPr>
                <w:rStyle w:val="27pt"/>
              </w:rPr>
              <w:t>комплексных посещений для проведения профи</w:t>
            </w:r>
            <w:r>
              <w:rPr>
                <w:rStyle w:val="27pt"/>
              </w:rPr>
              <w:softHyphen/>
              <w:t>лактических медицин</w:t>
            </w:r>
            <w:r>
              <w:rPr>
                <w:rStyle w:val="27pt"/>
              </w:rPr>
              <w:softHyphen/>
              <w:t>ских осмотров</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09"/>
          <w:jc w:val="center"/>
        </w:trPr>
        <w:tc>
          <w:tcPr>
            <w:tcW w:w="3955" w:type="dxa"/>
            <w:vMerge/>
            <w:tcBorders>
              <w:left w:val="single" w:sz="4" w:space="0" w:color="auto"/>
            </w:tcBorders>
            <w:shd w:val="clear" w:color="auto" w:fill="FFFFFF"/>
          </w:tcPr>
          <w:p w:rsidR="009D6451" w:rsidRDefault="009D6451">
            <w:pPr>
              <w:framePr w:w="15192" w:wrap="notBeside" w:vAnchor="text" w:hAnchor="text" w:xAlign="center" w:y="1"/>
            </w:pP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35.2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68" w:lineRule="exact"/>
              <w:ind w:firstLine="0"/>
            </w:pPr>
            <w:r>
              <w:rPr>
                <w:rStyle w:val="27pt"/>
              </w:rPr>
              <w:t>комплексных посещений для проведения диспан</w:t>
            </w:r>
            <w:r>
              <w:rPr>
                <w:rStyle w:val="27pt"/>
              </w:rPr>
              <w:softHyphen/>
              <w:t>серизации</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18"/>
          <w:jc w:val="center"/>
        </w:trPr>
        <w:tc>
          <w:tcPr>
            <w:tcW w:w="3955" w:type="dxa"/>
            <w:vMerge/>
            <w:tcBorders>
              <w:left w:val="single" w:sz="4" w:space="0" w:color="auto"/>
            </w:tcBorders>
            <w:shd w:val="clear" w:color="auto" w:fill="FFFFFF"/>
          </w:tcPr>
          <w:p w:rsidR="009D6451" w:rsidRDefault="009D6451">
            <w:pPr>
              <w:framePr w:w="15192" w:wrap="notBeside" w:vAnchor="text" w:hAnchor="text" w:xAlign="center" w:y="1"/>
            </w:pP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35.2.1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63" w:lineRule="exact"/>
              <w:ind w:firstLine="0"/>
            </w:pPr>
            <w:r>
              <w:rPr>
                <w:rStyle w:val="27pt"/>
              </w:rPr>
              <w:t>в том числе для проведе</w:t>
            </w:r>
            <w:r>
              <w:rPr>
                <w:rStyle w:val="27pt"/>
              </w:rPr>
              <w:softHyphen/>
              <w:t>ния углубленной диспан</w:t>
            </w:r>
            <w:r>
              <w:rPr>
                <w:rStyle w:val="27pt"/>
              </w:rPr>
              <w:softHyphen/>
              <w:t>серизации</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41"/>
          <w:jc w:val="center"/>
        </w:trPr>
        <w:tc>
          <w:tcPr>
            <w:tcW w:w="3955" w:type="dxa"/>
            <w:vMerge/>
            <w:tcBorders>
              <w:left w:val="single" w:sz="4" w:space="0" w:color="auto"/>
            </w:tcBorders>
            <w:shd w:val="clear" w:color="auto" w:fill="FFFFFF"/>
          </w:tcPr>
          <w:p w:rsidR="009D6451" w:rsidRDefault="009D6451">
            <w:pPr>
              <w:framePr w:w="15192" w:wrap="notBeside" w:vAnchor="text" w:hAnchor="text" w:xAlign="center" w:y="1"/>
            </w:pP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35.3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63" w:lineRule="exact"/>
              <w:ind w:firstLine="0"/>
            </w:pPr>
            <w:r>
              <w:rPr>
                <w:rStyle w:val="27pt"/>
              </w:rPr>
              <w:t>посещений с иными целями</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1090"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14"/>
          <w:jc w:val="center"/>
        </w:trPr>
        <w:tc>
          <w:tcPr>
            <w:tcW w:w="3955" w:type="dxa"/>
            <w:vMerge/>
            <w:tcBorders>
              <w:left w:val="single" w:sz="4" w:space="0" w:color="auto"/>
            </w:tcBorders>
            <w:shd w:val="clear" w:color="auto" w:fill="FFFFFF"/>
          </w:tcPr>
          <w:p w:rsidR="009D6451" w:rsidRDefault="009D6451">
            <w:pPr>
              <w:framePr w:w="15192" w:wrap="notBeside" w:vAnchor="text" w:hAnchor="text" w:xAlign="center" w:y="1"/>
            </w:pP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35.4</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73" w:lineRule="exact"/>
              <w:ind w:firstLine="0"/>
            </w:pPr>
            <w:r>
              <w:rPr>
                <w:rStyle w:val="27pt"/>
              </w:rPr>
              <w:t>посещений по паллиа</w:t>
            </w:r>
            <w:r>
              <w:rPr>
                <w:rStyle w:val="27pt"/>
              </w:rPr>
              <w:softHyphen/>
              <w:t>тивной медицинской помощи</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864"/>
          <w:jc w:val="center"/>
        </w:trPr>
        <w:tc>
          <w:tcPr>
            <w:tcW w:w="3955" w:type="dxa"/>
            <w:vMerge/>
            <w:tcBorders>
              <w:left w:val="single" w:sz="4" w:space="0" w:color="auto"/>
            </w:tcBorders>
            <w:shd w:val="clear" w:color="auto" w:fill="FFFFFF"/>
          </w:tcPr>
          <w:p w:rsidR="009D6451" w:rsidRDefault="009D6451">
            <w:pPr>
              <w:framePr w:w="15192" w:wrap="notBeside" w:vAnchor="text" w:hAnchor="text" w:xAlign="center" w:y="1"/>
            </w:pP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35.4.1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73" w:lineRule="exact"/>
              <w:ind w:firstLine="0"/>
            </w:pPr>
            <w:r>
              <w:rPr>
                <w:rStyle w:val="27pt"/>
              </w:rPr>
              <w:t>посещений по паллиа</w:t>
            </w:r>
            <w:r>
              <w:rPr>
                <w:rStyle w:val="27pt"/>
              </w:rPr>
              <w:softHyphen/>
              <w:t>тивной медицинской помощи без учета посе</w:t>
            </w:r>
            <w:r>
              <w:rPr>
                <w:rStyle w:val="27pt"/>
              </w:rPr>
              <w:softHyphen/>
              <w:t>щений на дому патро</w:t>
            </w:r>
            <w:r>
              <w:rPr>
                <w:rStyle w:val="27pt"/>
              </w:rPr>
              <w:softHyphen/>
              <w:t>нажными бригадами</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09"/>
          <w:jc w:val="center"/>
        </w:trPr>
        <w:tc>
          <w:tcPr>
            <w:tcW w:w="3955" w:type="dxa"/>
            <w:vMerge/>
            <w:tcBorders>
              <w:left w:val="single" w:sz="4" w:space="0" w:color="auto"/>
            </w:tcBorders>
            <w:shd w:val="clear" w:color="auto" w:fill="FFFFFF"/>
          </w:tcPr>
          <w:p w:rsidR="009D6451" w:rsidRDefault="009D6451">
            <w:pPr>
              <w:framePr w:w="15192" w:wrap="notBeside" w:vAnchor="text" w:hAnchor="text" w:xAlign="center" w:y="1"/>
            </w:pPr>
          </w:p>
        </w:tc>
        <w:tc>
          <w:tcPr>
            <w:tcW w:w="682"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35.4.2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92" w:wrap="notBeside" w:vAnchor="text" w:hAnchor="text" w:xAlign="center" w:y="1"/>
              <w:shd w:val="clear" w:color="auto" w:fill="auto"/>
              <w:spacing w:line="163" w:lineRule="exact"/>
              <w:ind w:left="160" w:firstLine="60"/>
              <w:jc w:val="left"/>
            </w:pPr>
            <w:r>
              <w:rPr>
                <w:rStyle w:val="27pt"/>
              </w:rPr>
              <w:t>посещений на дому вы</w:t>
            </w:r>
            <w:r>
              <w:rPr>
                <w:rStyle w:val="27pt"/>
              </w:rPr>
              <w:softHyphen/>
              <w:t>ездными патронажными бригадами %</w:t>
            </w:r>
          </w:p>
        </w:tc>
        <w:tc>
          <w:tcPr>
            <w:tcW w:w="96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1090"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533"/>
          <w:jc w:val="center"/>
        </w:trPr>
        <w:tc>
          <w:tcPr>
            <w:tcW w:w="3955" w:type="dxa"/>
            <w:vMerge/>
            <w:tcBorders>
              <w:left w:val="single" w:sz="4" w:space="0" w:color="auto"/>
              <w:bottom w:val="single" w:sz="4" w:space="0" w:color="auto"/>
            </w:tcBorders>
            <w:shd w:val="clear" w:color="auto" w:fill="FFFFFF"/>
          </w:tcPr>
          <w:p w:rsidR="009D6451" w:rsidRDefault="009D6451">
            <w:pPr>
              <w:framePr w:w="15192" w:wrap="notBeside" w:vAnchor="text" w:hAnchor="text" w:xAlign="center" w:y="1"/>
            </w:pPr>
          </w:p>
        </w:tc>
        <w:tc>
          <w:tcPr>
            <w:tcW w:w="682" w:type="dxa"/>
            <w:tcBorders>
              <w:top w:val="single" w:sz="4" w:space="0" w:color="auto"/>
              <w:left w:val="single" w:sz="4" w:space="0" w:color="auto"/>
              <w:bottom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left="200" w:firstLine="0"/>
              <w:jc w:val="left"/>
            </w:pPr>
            <w:r>
              <w:rPr>
                <w:rStyle w:val="27pt"/>
              </w:rPr>
              <w:t>35.5</w:t>
            </w:r>
          </w:p>
        </w:tc>
        <w:tc>
          <w:tcPr>
            <w:tcW w:w="1920"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5192" w:wrap="notBeside" w:vAnchor="text" w:hAnchor="text" w:xAlign="center" w:y="1"/>
              <w:shd w:val="clear" w:color="auto" w:fill="auto"/>
              <w:spacing w:line="168" w:lineRule="exact"/>
              <w:ind w:firstLine="0"/>
            </w:pPr>
            <w:r>
              <w:rPr>
                <w:rStyle w:val="27pt"/>
              </w:rPr>
              <w:t>посещений по неотлож</w:t>
            </w:r>
            <w:r>
              <w:rPr>
                <w:rStyle w:val="27pt"/>
              </w:rPr>
              <w:softHyphen/>
              <w:t>ной медицинской помо</w:t>
            </w:r>
            <w:r>
              <w:rPr>
                <w:rStyle w:val="27pt"/>
              </w:rPr>
              <w:softHyphen/>
              <w:t>щи</w:t>
            </w:r>
          </w:p>
        </w:tc>
        <w:tc>
          <w:tcPr>
            <w:tcW w:w="960" w:type="dxa"/>
            <w:tcBorders>
              <w:top w:val="single" w:sz="4" w:space="0" w:color="auto"/>
              <w:left w:val="single" w:sz="4" w:space="0" w:color="auto"/>
              <w:bottom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bottom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bottom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1090" w:type="dxa"/>
            <w:tcBorders>
              <w:top w:val="single" w:sz="4" w:space="0" w:color="auto"/>
              <w:left w:val="single" w:sz="4" w:space="0" w:color="auto"/>
              <w:bottom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5192" w:wrap="notBeside" w:vAnchor="text" w:hAnchor="text" w:xAlign="center" w:y="1"/>
              <w:shd w:val="clear" w:color="auto" w:fill="auto"/>
              <w:spacing w:line="154" w:lineRule="exact"/>
              <w:ind w:firstLine="0"/>
            </w:pPr>
            <w:r>
              <w:rPr>
                <w:rStyle w:val="27pt"/>
              </w:rPr>
              <w:t>X</w:t>
            </w:r>
          </w:p>
        </w:tc>
      </w:tr>
    </w:tbl>
    <w:p w:rsidR="009D6451" w:rsidRDefault="009D6451">
      <w:pPr>
        <w:framePr w:w="15192" w:wrap="notBeside" w:vAnchor="text" w:hAnchor="text" w:xAlign="center" w:y="1"/>
        <w:rPr>
          <w:sz w:val="2"/>
          <w:szCs w:val="2"/>
        </w:rPr>
      </w:pPr>
    </w:p>
    <w:p w:rsidR="009D6451" w:rsidRDefault="009D645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946"/>
        <w:gridCol w:w="686"/>
        <w:gridCol w:w="1920"/>
        <w:gridCol w:w="960"/>
        <w:gridCol w:w="955"/>
        <w:gridCol w:w="950"/>
        <w:gridCol w:w="1099"/>
        <w:gridCol w:w="816"/>
        <w:gridCol w:w="1094"/>
        <w:gridCol w:w="955"/>
        <w:gridCol w:w="1099"/>
        <w:gridCol w:w="706"/>
      </w:tblGrid>
      <w:tr w:rsidR="009D6451">
        <w:tblPrEx>
          <w:tblCellMar>
            <w:top w:w="0" w:type="dxa"/>
            <w:bottom w:w="0" w:type="dxa"/>
          </w:tblCellMar>
        </w:tblPrEx>
        <w:trPr>
          <w:trHeight w:hRule="exact" w:val="216"/>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lastRenderedPageBreak/>
              <w:t>1</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2</w:t>
            </w:r>
          </w:p>
        </w:tc>
        <w:tc>
          <w:tcPr>
            <w:tcW w:w="1920"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3</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4</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5</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6</w:t>
            </w:r>
          </w:p>
        </w:tc>
        <w:tc>
          <w:tcPr>
            <w:tcW w:w="1099"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7</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8</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9</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10</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11</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12</w:t>
            </w:r>
          </w:p>
        </w:tc>
      </w:tr>
      <w:tr w:rsidR="009D6451">
        <w:tblPrEx>
          <w:tblCellMar>
            <w:top w:w="0" w:type="dxa"/>
            <w:bottom w:w="0" w:type="dxa"/>
          </w:tblCellMar>
        </w:tblPrEx>
        <w:trPr>
          <w:trHeight w:hRule="exact" w:val="168"/>
          <w:jc w:val="center"/>
        </w:trPr>
        <w:tc>
          <w:tcPr>
            <w:tcW w:w="3946" w:type="dxa"/>
            <w:tcBorders>
              <w:top w:val="single" w:sz="4" w:space="0" w:color="auto"/>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35.6</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обращений, в том числе:</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46"/>
          <w:jc w:val="center"/>
        </w:trPr>
        <w:tc>
          <w:tcPr>
            <w:tcW w:w="3946" w:type="dxa"/>
            <w:tcBorders>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68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60" w:firstLine="0"/>
              <w:jc w:val="left"/>
            </w:pPr>
            <w:r>
              <w:rPr>
                <w:rStyle w:val="27pt"/>
              </w:rPr>
              <w:t>35.6.1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63" w:lineRule="exact"/>
              <w:ind w:firstLine="0"/>
            </w:pPr>
            <w:r>
              <w:rPr>
                <w:rStyle w:val="27pt"/>
              </w:rPr>
              <w:t>компьютерная томогра</w:t>
            </w:r>
            <w:r>
              <w:rPr>
                <w:rStyle w:val="27pt"/>
              </w:rPr>
              <w:softHyphen/>
              <w:t>фия</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41"/>
          <w:jc w:val="center"/>
        </w:trPr>
        <w:tc>
          <w:tcPr>
            <w:tcW w:w="3946" w:type="dxa"/>
            <w:tcBorders>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68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60" w:firstLine="0"/>
              <w:jc w:val="left"/>
            </w:pPr>
            <w:r>
              <w:rPr>
                <w:rStyle w:val="27pt"/>
              </w:rPr>
              <w:t>35.6.2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магнитно-резонансная</w:t>
            </w:r>
          </w:p>
          <w:p w:rsidR="009D6451" w:rsidRDefault="00332AF0">
            <w:pPr>
              <w:pStyle w:val="20"/>
              <w:framePr w:w="15187" w:wrap="notBeside" w:vAnchor="text" w:hAnchor="text" w:xAlign="center" w:y="1"/>
              <w:shd w:val="clear" w:color="auto" w:fill="auto"/>
              <w:spacing w:line="154" w:lineRule="exact"/>
              <w:ind w:firstLine="0"/>
            </w:pPr>
            <w:r>
              <w:rPr>
                <w:rStyle w:val="27pt"/>
              </w:rPr>
              <w:t>томография</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46"/>
          <w:jc w:val="center"/>
        </w:trPr>
        <w:tc>
          <w:tcPr>
            <w:tcW w:w="3946" w:type="dxa"/>
            <w:tcBorders>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68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60" w:firstLine="0"/>
              <w:jc w:val="left"/>
            </w:pPr>
            <w:r>
              <w:rPr>
                <w:rStyle w:val="27pt"/>
              </w:rPr>
              <w:t>35.6.3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68" w:lineRule="exact"/>
              <w:ind w:firstLine="0"/>
            </w:pPr>
            <w:r>
              <w:rPr>
                <w:rStyle w:val="27pt"/>
              </w:rPr>
              <w:t>УЗИ сердечно</w:t>
            </w:r>
            <w:r>
              <w:rPr>
                <w:rStyle w:val="27pt"/>
              </w:rPr>
              <w:softHyphen/>
              <w:t>сосудистой системы</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41"/>
          <w:jc w:val="center"/>
        </w:trPr>
        <w:tc>
          <w:tcPr>
            <w:tcW w:w="3946" w:type="dxa"/>
            <w:tcBorders>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68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60" w:firstLine="0"/>
              <w:jc w:val="left"/>
            </w:pPr>
            <w:r>
              <w:rPr>
                <w:rStyle w:val="27pt"/>
              </w:rPr>
              <w:t>35.6.4</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68" w:lineRule="exact"/>
              <w:ind w:firstLine="0"/>
            </w:pPr>
            <w:r>
              <w:rPr>
                <w:rStyle w:val="27pt"/>
              </w:rPr>
              <w:t>эндоскопическое диагно</w:t>
            </w:r>
            <w:r>
              <w:rPr>
                <w:rStyle w:val="27pt"/>
              </w:rPr>
              <w:softHyphen/>
              <w:t>стическое исследование</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850"/>
          <w:jc w:val="center"/>
        </w:trPr>
        <w:tc>
          <w:tcPr>
            <w:tcW w:w="3946" w:type="dxa"/>
            <w:tcBorders>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68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60" w:firstLine="0"/>
              <w:jc w:val="left"/>
            </w:pPr>
            <w:r>
              <w:rPr>
                <w:rStyle w:val="27pt"/>
              </w:rPr>
              <w:t>35.6.5</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63" w:lineRule="exact"/>
              <w:ind w:firstLine="0"/>
            </w:pPr>
            <w:r>
              <w:rPr>
                <w:rStyle w:val="27pt"/>
              </w:rPr>
              <w:t>молекулярно- генетическое исследова</w:t>
            </w:r>
            <w:r>
              <w:rPr>
                <w:rStyle w:val="27pt"/>
              </w:rPr>
              <w:softHyphen/>
              <w:t>ние с целью диагностики онколог ических заболе</w:t>
            </w:r>
            <w:r>
              <w:rPr>
                <w:rStyle w:val="27pt"/>
              </w:rPr>
              <w:softHyphen/>
              <w:t>ваний</w:t>
            </w:r>
          </w:p>
        </w:tc>
        <w:tc>
          <w:tcPr>
            <w:tcW w:w="96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354"/>
          <w:jc w:val="center"/>
        </w:trPr>
        <w:tc>
          <w:tcPr>
            <w:tcW w:w="3946" w:type="dxa"/>
            <w:tcBorders>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68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60" w:firstLine="0"/>
              <w:jc w:val="left"/>
            </w:pPr>
            <w:r>
              <w:rPr>
                <w:rStyle w:val="27pt"/>
              </w:rPr>
              <w:t>35.6.6</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63" w:lineRule="exact"/>
              <w:ind w:firstLine="0"/>
            </w:pPr>
            <w:r>
              <w:rPr>
                <w:rStyle w:val="27pt"/>
              </w:rPr>
              <w:t>патологоанатомическое исследование биопсий</w:t>
            </w:r>
            <w:r>
              <w:rPr>
                <w:rStyle w:val="27pt"/>
              </w:rPr>
              <w:softHyphen/>
              <w:t>ного (операционного) материала с целью диа</w:t>
            </w:r>
            <w:r>
              <w:rPr>
                <w:rStyle w:val="27pt"/>
              </w:rPr>
              <w:softHyphen/>
              <w:t>гностики онкологических заболеваний и подбора противоопухолевой ле</w:t>
            </w:r>
            <w:r>
              <w:rPr>
                <w:rStyle w:val="27pt"/>
              </w:rPr>
              <w:softHyphen/>
              <w:t>карственной терапии</w:t>
            </w:r>
          </w:p>
        </w:tc>
        <w:tc>
          <w:tcPr>
            <w:tcW w:w="96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677"/>
          <w:jc w:val="center"/>
        </w:trPr>
        <w:tc>
          <w:tcPr>
            <w:tcW w:w="3946" w:type="dxa"/>
            <w:tcBorders>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68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60" w:firstLine="0"/>
              <w:jc w:val="left"/>
            </w:pPr>
            <w:r>
              <w:rPr>
                <w:rStyle w:val="27pt"/>
              </w:rPr>
              <w:t>35:6.7</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63" w:lineRule="exact"/>
              <w:ind w:firstLine="0"/>
            </w:pPr>
            <w:r>
              <w:rPr>
                <w:rStyle w:val="27pt"/>
              </w:rPr>
              <w:t>тестирование на выявле</w:t>
            </w:r>
            <w:r>
              <w:rPr>
                <w:rStyle w:val="27pt"/>
              </w:rPr>
              <w:softHyphen/>
              <w:t xml:space="preserve">ние новой коронавирус- ной инфекции </w:t>
            </w:r>
            <w:r w:rsidRPr="00985104">
              <w:rPr>
                <w:rStyle w:val="27pt"/>
                <w:lang w:eastAsia="en-US" w:bidi="en-US"/>
              </w:rPr>
              <w:t>(</w:t>
            </w:r>
            <w:r>
              <w:rPr>
                <w:rStyle w:val="27pt"/>
                <w:lang w:val="en-US" w:eastAsia="en-US" w:bidi="en-US"/>
              </w:rPr>
              <w:t>COV</w:t>
            </w:r>
            <w:r w:rsidRPr="00985104">
              <w:rPr>
                <w:rStyle w:val="27pt"/>
                <w:lang w:eastAsia="en-US" w:bidi="en-US"/>
              </w:rPr>
              <w:t>1</w:t>
            </w:r>
            <w:r>
              <w:rPr>
                <w:rStyle w:val="27pt"/>
                <w:lang w:val="en-US" w:eastAsia="en-US" w:bidi="en-US"/>
              </w:rPr>
              <w:t>D</w:t>
            </w:r>
            <w:r w:rsidRPr="00985104">
              <w:rPr>
                <w:rStyle w:val="27pt"/>
                <w:lang w:eastAsia="en-US" w:bidi="en-US"/>
              </w:rPr>
              <w:t>-19)</w:t>
            </w:r>
          </w:p>
        </w:tc>
        <w:tc>
          <w:tcPr>
            <w:tcW w:w="96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850"/>
          <w:jc w:val="center"/>
        </w:trPr>
        <w:tc>
          <w:tcPr>
            <w:tcW w:w="3946" w:type="dxa"/>
            <w:tcBorders>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68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220" w:firstLine="0"/>
              <w:jc w:val="left"/>
            </w:pPr>
            <w:r>
              <w:rPr>
                <w:rStyle w:val="27pt"/>
              </w:rPr>
              <w:t>35.7</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68" w:lineRule="exact"/>
              <w:ind w:firstLine="0"/>
            </w:pPr>
            <w:r>
              <w:rPr>
                <w:rStyle w:val="27pt"/>
              </w:rPr>
              <w:t>обращений по заболева</w:t>
            </w:r>
            <w:r>
              <w:rPr>
                <w:rStyle w:val="27pt"/>
              </w:rPr>
              <w:softHyphen/>
              <w:t>нию при оказании меди</w:t>
            </w:r>
            <w:r>
              <w:rPr>
                <w:rStyle w:val="27pt"/>
              </w:rPr>
              <w:softHyphen/>
              <w:t>цинской помощи по профилю «медицинская реабилитация»</w:t>
            </w:r>
          </w:p>
        </w:tc>
        <w:tc>
          <w:tcPr>
            <w:tcW w:w="96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346"/>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68" w:lineRule="exact"/>
              <w:ind w:firstLine="0"/>
              <w:jc w:val="both"/>
            </w:pPr>
            <w:r>
              <w:rPr>
                <w:rStyle w:val="27pt"/>
              </w:rPr>
              <w:t>специализированная медицинская помощь в стационар</w:t>
            </w:r>
            <w:r>
              <w:rPr>
                <w:rStyle w:val="27pt"/>
              </w:rPr>
              <w:softHyphen/>
              <w:t>ных условиях, в том числе:</w:t>
            </w:r>
          </w:p>
        </w:tc>
        <w:tc>
          <w:tcPr>
            <w:tcW w:w="686"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36</w:t>
            </w:r>
          </w:p>
        </w:tc>
        <w:tc>
          <w:tcPr>
            <w:tcW w:w="192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78"/>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медицинская помощь по профилю «онкология»</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36.1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73"/>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медицинская реабилитация в стационарных условиях</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36.2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78"/>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высокотехнологичная медицинская помощь</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36.3</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случаев госпитализации</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2"/>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медицинская помощь в условиях дневного стационара</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37</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случаев лечения</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73"/>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медицинская помощь по профилю «онкология»</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37.1</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случаев лечения</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82"/>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при экстракорпоральном оплодотворении</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37.2</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случаев лечения</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78"/>
          <w:jc w:val="center"/>
        </w:trPr>
        <w:tc>
          <w:tcPr>
            <w:tcW w:w="394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паллиативная медицинская помощь</w:t>
            </w:r>
          </w:p>
        </w:tc>
        <w:tc>
          <w:tcPr>
            <w:tcW w:w="68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38</w:t>
            </w:r>
          </w:p>
        </w:tc>
        <w:tc>
          <w:tcPr>
            <w:tcW w:w="192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койко-дней</w:t>
            </w: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78"/>
          <w:jc w:val="center"/>
        </w:trPr>
        <w:tc>
          <w:tcPr>
            <w:tcW w:w="3946"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иные расходы</w:t>
            </w:r>
          </w:p>
        </w:tc>
        <w:tc>
          <w:tcPr>
            <w:tcW w:w="686"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39</w:t>
            </w:r>
          </w:p>
        </w:tc>
        <w:tc>
          <w:tcPr>
            <w:tcW w:w="1920" w:type="dxa"/>
            <w:tcBorders>
              <w:top w:val="single" w:sz="4" w:space="0" w:color="auto"/>
              <w:left w:val="single" w:sz="4" w:space="0" w:color="auto"/>
            </w:tcBorders>
            <w:shd w:val="clear" w:color="auto" w:fill="FFFFFF"/>
          </w:tcPr>
          <w:p w:rsidR="009D6451" w:rsidRDefault="009D6451">
            <w:pPr>
              <w:framePr w:w="15187" w:wrap="notBeside" w:vAnchor="text" w:hAnchor="text" w:xAlign="center" w:y="1"/>
              <w:rPr>
                <w:sz w:val="10"/>
                <w:szCs w:val="10"/>
              </w:rPr>
            </w:pPr>
          </w:p>
        </w:tc>
        <w:tc>
          <w:tcPr>
            <w:tcW w:w="960"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0"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816"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955" w:type="dxa"/>
            <w:tcBorders>
              <w:top w:val="single" w:sz="4" w:space="0" w:color="auto"/>
              <w:lef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firstLine="0"/>
            </w:pPr>
            <w:r>
              <w:rPr>
                <w:rStyle w:val="27pt"/>
              </w:rPr>
              <w:t>0,0</w:t>
            </w:r>
          </w:p>
        </w:tc>
        <w:tc>
          <w:tcPr>
            <w:tcW w:w="706"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r>
      <w:tr w:rsidR="009D6451">
        <w:tblPrEx>
          <w:tblCellMar>
            <w:top w:w="0" w:type="dxa"/>
            <w:bottom w:w="0" w:type="dxa"/>
          </w:tblCellMar>
        </w:tblPrEx>
        <w:trPr>
          <w:trHeight w:hRule="exact" w:val="197"/>
          <w:jc w:val="center"/>
        </w:trPr>
        <w:tc>
          <w:tcPr>
            <w:tcW w:w="3946"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jc w:val="both"/>
            </w:pPr>
            <w:r>
              <w:rPr>
                <w:rStyle w:val="27pt"/>
              </w:rPr>
              <w:t>Итого (сумма строк 01 + 19 + 20)</w:t>
            </w:r>
          </w:p>
        </w:tc>
        <w:tc>
          <w:tcPr>
            <w:tcW w:w="686"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40</w:t>
            </w:r>
          </w:p>
        </w:tc>
        <w:tc>
          <w:tcPr>
            <w:tcW w:w="1920" w:type="dxa"/>
            <w:tcBorders>
              <w:top w:val="single" w:sz="4" w:space="0" w:color="auto"/>
              <w:left w:val="single" w:sz="4" w:space="0" w:color="auto"/>
              <w:bottom w:val="single" w:sz="4" w:space="0" w:color="auto"/>
            </w:tcBorders>
            <w:shd w:val="clear" w:color="auto" w:fill="FFFFFF"/>
          </w:tcPr>
          <w:p w:rsidR="009D6451" w:rsidRDefault="009D6451">
            <w:pPr>
              <w:framePr w:w="15187" w:wrap="notBeside" w:vAnchor="text" w:hAnchor="text" w:xAlign="center" w:y="1"/>
              <w:rPr>
                <w:sz w:val="10"/>
                <w:szCs w:val="10"/>
              </w:rPr>
            </w:pPr>
          </w:p>
        </w:tc>
        <w:tc>
          <w:tcPr>
            <w:tcW w:w="960"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X</w:t>
            </w:r>
          </w:p>
        </w:tc>
        <w:tc>
          <w:tcPr>
            <w:tcW w:w="950"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2911,7</w:t>
            </w:r>
          </w:p>
        </w:tc>
        <w:tc>
          <w:tcPr>
            <w:tcW w:w="1099"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pPr>
            <w:r>
              <w:rPr>
                <w:rStyle w:val="27pt"/>
              </w:rPr>
              <w:t>2 157,4</w:t>
            </w:r>
          </w:p>
        </w:tc>
        <w:tc>
          <w:tcPr>
            <w:tcW w:w="816"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60" w:firstLine="0"/>
              <w:jc w:val="left"/>
            </w:pPr>
            <w:r>
              <w:rPr>
                <w:rStyle w:val="27pt"/>
              </w:rPr>
              <w:t>14 127,2</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60" w:firstLine="0"/>
              <w:jc w:val="left"/>
            </w:pPr>
            <w:r>
              <w:rPr>
                <w:rStyle w:val="27pt"/>
              </w:rPr>
              <w:t>11 384 816,9</w:t>
            </w:r>
          </w:p>
        </w:tc>
        <w:tc>
          <w:tcPr>
            <w:tcW w:w="955"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firstLine="0"/>
              <w:jc w:val="left"/>
            </w:pPr>
            <w:r>
              <w:rPr>
                <w:rStyle w:val="27pt"/>
              </w:rPr>
              <w:t>8 435 638,6</w:t>
            </w:r>
          </w:p>
        </w:tc>
        <w:tc>
          <w:tcPr>
            <w:tcW w:w="1099" w:type="dxa"/>
            <w:tcBorders>
              <w:top w:val="single" w:sz="4" w:space="0" w:color="auto"/>
              <w:left w:val="single" w:sz="4" w:space="0" w:color="auto"/>
              <w:bottom w:val="single" w:sz="4" w:space="0" w:color="auto"/>
            </w:tcBorders>
            <w:shd w:val="clear" w:color="auto" w:fill="FFFFFF"/>
          </w:tcPr>
          <w:p w:rsidR="009D6451" w:rsidRDefault="00332AF0">
            <w:pPr>
              <w:pStyle w:val="20"/>
              <w:framePr w:w="15187" w:wrap="notBeside" w:vAnchor="text" w:hAnchor="text" w:xAlign="center" w:y="1"/>
              <w:shd w:val="clear" w:color="auto" w:fill="auto"/>
              <w:spacing w:line="154" w:lineRule="exact"/>
              <w:ind w:left="140" w:firstLine="0"/>
              <w:jc w:val="left"/>
            </w:pPr>
            <w:r>
              <w:rPr>
                <w:rStyle w:val="27pt"/>
              </w:rPr>
              <w:t>53 716 139,9</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bottom"/>
          </w:tcPr>
          <w:p w:rsidR="009D6451" w:rsidRDefault="00332AF0">
            <w:pPr>
              <w:pStyle w:val="20"/>
              <w:framePr w:w="15187" w:wrap="notBeside" w:vAnchor="text" w:hAnchor="text" w:xAlign="center" w:y="1"/>
              <w:shd w:val="clear" w:color="auto" w:fill="auto"/>
              <w:spacing w:line="154" w:lineRule="exact"/>
              <w:ind w:left="200" w:firstLine="0"/>
              <w:jc w:val="left"/>
            </w:pPr>
            <w:r>
              <w:rPr>
                <w:rStyle w:val="27pt"/>
              </w:rPr>
              <w:t>100,0</w:t>
            </w:r>
          </w:p>
        </w:tc>
      </w:tr>
    </w:tbl>
    <w:p w:rsidR="009D6451" w:rsidRDefault="009D6451">
      <w:pPr>
        <w:framePr w:w="15187" w:wrap="notBeside" w:vAnchor="text" w:hAnchor="text" w:xAlign="center" w:y="1"/>
        <w:rPr>
          <w:sz w:val="2"/>
          <w:szCs w:val="2"/>
        </w:rPr>
      </w:pPr>
    </w:p>
    <w:p w:rsidR="009D6451" w:rsidRDefault="009D6451">
      <w:pPr>
        <w:rPr>
          <w:sz w:val="2"/>
          <w:szCs w:val="2"/>
        </w:rPr>
      </w:pPr>
    </w:p>
    <w:p w:rsidR="009D6451" w:rsidRDefault="00332AF0">
      <w:pPr>
        <w:pStyle w:val="70"/>
        <w:shd w:val="clear" w:color="auto" w:fill="auto"/>
        <w:spacing w:before="157" w:after="0" w:line="221" w:lineRule="exact"/>
        <w:ind w:firstLine="580"/>
      </w:pPr>
      <w:r>
        <w:t>*Без учета финансовых средств консолидированного бюджета Республики Татарстан на приобретение оборудования для медицинских организаций, работающих в системе ОМС (затраты, не вошедшие в тариф).</w:t>
      </w:r>
    </w:p>
    <w:p w:rsidR="009D6451" w:rsidRDefault="00332AF0">
      <w:pPr>
        <w:pStyle w:val="70"/>
        <w:shd w:val="clear" w:color="auto" w:fill="auto"/>
        <w:spacing w:after="0" w:line="221" w:lineRule="exact"/>
        <w:ind w:firstLine="580"/>
      </w:pPr>
      <w:r>
        <w:t>“Указываются расходы консолидированного бюджета Республики Татарстан на приобретение медицинского оборудования для медицинских организаций, работающих в системе ОМС, сверх территориальной программы ОМС.</w:t>
      </w:r>
    </w:p>
    <w:p w:rsidR="009D6451" w:rsidRDefault="00332AF0">
      <w:pPr>
        <w:pStyle w:val="70"/>
        <w:shd w:val="clear" w:color="auto" w:fill="auto"/>
        <w:spacing w:after="188" w:line="221" w:lineRule="exact"/>
        <w:ind w:firstLine="580"/>
      </w:pPr>
      <w:r>
        <w:t>*"В случае включения паллиативной медицинской помощи в территориальную программу ОМС сверх базовой программы ОМС с соответствующим платежом Республики Татарстан.</w:t>
      </w:r>
    </w:p>
    <w:p w:rsidR="009D6451" w:rsidRDefault="00332AF0">
      <w:pPr>
        <w:pStyle w:val="70"/>
        <w:shd w:val="clear" w:color="auto" w:fill="auto"/>
        <w:spacing w:after="0" w:line="211" w:lineRule="exact"/>
        <w:ind w:firstLine="580"/>
      </w:pPr>
      <w:r>
        <w:t>Численность застрахованных лиц по обязательному медицинскому страхованию в Республике Татарстан но состоянию на 1 января 2021 года — 3 802 326 человек.</w:t>
      </w:r>
    </w:p>
    <w:p w:rsidR="009D6451" w:rsidRDefault="00332AF0">
      <w:pPr>
        <w:pStyle w:val="70"/>
        <w:shd w:val="clear" w:color="auto" w:fill="auto"/>
        <w:spacing w:after="0" w:line="211" w:lineRule="exact"/>
        <w:ind w:firstLine="580"/>
        <w:sectPr w:rsidR="009D6451">
          <w:headerReference w:type="default" r:id="rId27"/>
          <w:pgSz w:w="16840" w:h="11900" w:orient="landscape"/>
          <w:pgMar w:top="742" w:right="709" w:bottom="530" w:left="915" w:header="0" w:footer="3" w:gutter="0"/>
          <w:pgNumType w:start="3"/>
          <w:cols w:space="720"/>
          <w:noEndnote/>
          <w:docGrid w:linePitch="360"/>
        </w:sectPr>
      </w:pPr>
      <w:r>
        <w:t>Численность граждан, постоянно проживающих в Республике Татарстан, по данным Федеральной службы государственной статистики, по состоянию на 1 января 2022 года - 3 910 100 человек.</w:t>
      </w:r>
    </w:p>
    <w:p w:rsidR="009D6451" w:rsidRDefault="009D6451">
      <w:pPr>
        <w:spacing w:before="54" w:after="54" w:line="240" w:lineRule="exact"/>
        <w:rPr>
          <w:sz w:val="19"/>
          <w:szCs w:val="19"/>
        </w:rPr>
      </w:pPr>
    </w:p>
    <w:p w:rsidR="009D6451" w:rsidRDefault="009D6451">
      <w:pPr>
        <w:rPr>
          <w:sz w:val="2"/>
          <w:szCs w:val="2"/>
        </w:rPr>
        <w:sectPr w:rsidR="009D6451">
          <w:headerReference w:type="default" r:id="rId28"/>
          <w:pgSz w:w="11900" w:h="16840"/>
          <w:pgMar w:top="656" w:right="0" w:bottom="1429" w:left="0" w:header="0" w:footer="3" w:gutter="0"/>
          <w:pgNumType w:start="92"/>
          <w:cols w:space="720"/>
          <w:noEndnote/>
          <w:docGrid w:linePitch="360"/>
        </w:sectPr>
      </w:pPr>
    </w:p>
    <w:p w:rsidR="009D6451" w:rsidRDefault="00332AF0">
      <w:pPr>
        <w:pStyle w:val="20"/>
        <w:shd w:val="clear" w:color="auto" w:fill="auto"/>
        <w:spacing w:line="288" w:lineRule="exact"/>
        <w:ind w:left="5980" w:firstLine="0"/>
        <w:jc w:val="both"/>
      </w:pPr>
      <w:r>
        <w:lastRenderedPageBreak/>
        <w:t>Приложение № 5</w:t>
      </w:r>
    </w:p>
    <w:p w:rsidR="009D6451" w:rsidRDefault="00332AF0">
      <w:pPr>
        <w:pStyle w:val="20"/>
        <w:shd w:val="clear" w:color="auto" w:fill="auto"/>
        <w:spacing w:after="320" w:line="293" w:lineRule="exact"/>
        <w:ind w:left="5980" w:firstLine="0"/>
        <w:jc w:val="both"/>
      </w:pPr>
      <w:r>
        <w:t>к Программе государственных га</w:t>
      </w:r>
      <w:r>
        <w:softHyphen/>
        <w:t>рантий бесплатного оказания гражданам медицинской помощи на территории Республики Татар</w:t>
      </w:r>
      <w:r>
        <w:softHyphen/>
        <w:t>стан на 2022 год и на плановый период 2023 и 2024 годов</w:t>
      </w:r>
    </w:p>
    <w:p w:rsidR="009D6451" w:rsidRDefault="00332AF0">
      <w:pPr>
        <w:pStyle w:val="20"/>
        <w:shd w:val="clear" w:color="auto" w:fill="auto"/>
        <w:spacing w:line="293" w:lineRule="exact"/>
        <w:ind w:right="120" w:firstLine="0"/>
      </w:pPr>
      <w:r>
        <w:t>Целевые значения критериев доступности и качества медицинской</w:t>
      </w:r>
      <w:r>
        <w:br/>
        <w:t>помощи, оказываемой в рамках Программы государственных гарантий</w:t>
      </w:r>
      <w:r>
        <w:br/>
        <w:t>бесплатного оказания гражданам медицинской помощи на территории</w:t>
      </w:r>
      <w:r>
        <w:br/>
        <w:t>Республики Татарстан на 2022 год и на плановый период</w:t>
      </w:r>
    </w:p>
    <w:p w:rsidR="009D6451" w:rsidRDefault="00332AF0">
      <w:pPr>
        <w:pStyle w:val="20"/>
        <w:shd w:val="clear" w:color="auto" w:fill="auto"/>
        <w:spacing w:after="320" w:line="288" w:lineRule="exact"/>
        <w:ind w:right="120" w:firstLine="0"/>
      </w:pPr>
      <w:r>
        <w:t>2023 и 2024 годов</w:t>
      </w:r>
    </w:p>
    <w:p w:rsidR="009D6451" w:rsidRDefault="00332AF0">
      <w:pPr>
        <w:pStyle w:val="20"/>
        <w:shd w:val="clear" w:color="auto" w:fill="auto"/>
        <w:spacing w:line="288" w:lineRule="exact"/>
        <w:ind w:right="120" w:firstLine="0"/>
      </w:pPr>
      <w:r>
        <w:t>Целевые значения критериев доступности медицинской помощи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40"/>
        <w:gridCol w:w="1632"/>
        <w:gridCol w:w="1090"/>
        <w:gridCol w:w="1099"/>
        <w:gridCol w:w="1234"/>
      </w:tblGrid>
      <w:tr w:rsidR="009D6451">
        <w:tblPrEx>
          <w:tblCellMar>
            <w:top w:w="0" w:type="dxa"/>
            <w:bottom w:w="0" w:type="dxa"/>
          </w:tblCellMar>
        </w:tblPrEx>
        <w:trPr>
          <w:trHeight w:hRule="exact" w:val="259"/>
          <w:jc w:val="center"/>
        </w:trPr>
        <w:tc>
          <w:tcPr>
            <w:tcW w:w="5040" w:type="dxa"/>
            <w:vMerge w:val="restart"/>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Наименование показателя</w:t>
            </w:r>
          </w:p>
        </w:tc>
        <w:tc>
          <w:tcPr>
            <w:tcW w:w="1632" w:type="dxa"/>
            <w:vMerge w:val="restart"/>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Единица</w:t>
            </w:r>
          </w:p>
          <w:p w:rsidR="009D6451" w:rsidRDefault="00332AF0">
            <w:pPr>
              <w:pStyle w:val="20"/>
              <w:framePr w:w="10094" w:wrap="notBeside" w:vAnchor="text" w:hAnchor="text" w:xAlign="center" w:y="1"/>
              <w:shd w:val="clear" w:color="auto" w:fill="auto"/>
              <w:spacing w:line="244" w:lineRule="exact"/>
              <w:ind w:firstLine="0"/>
            </w:pPr>
            <w:r>
              <w:rPr>
                <w:rStyle w:val="211pt0"/>
              </w:rPr>
              <w:t>измерения</w:t>
            </w:r>
          </w:p>
        </w:tc>
        <w:tc>
          <w:tcPr>
            <w:tcW w:w="3423" w:type="dxa"/>
            <w:gridSpan w:val="3"/>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Целевой показатель</w:t>
            </w:r>
          </w:p>
        </w:tc>
      </w:tr>
      <w:tr w:rsidR="009D6451">
        <w:tblPrEx>
          <w:tblCellMar>
            <w:top w:w="0" w:type="dxa"/>
            <w:bottom w:w="0" w:type="dxa"/>
          </w:tblCellMar>
        </w:tblPrEx>
        <w:trPr>
          <w:trHeight w:hRule="exact" w:val="264"/>
          <w:jc w:val="center"/>
        </w:trPr>
        <w:tc>
          <w:tcPr>
            <w:tcW w:w="5040" w:type="dxa"/>
            <w:vMerge/>
            <w:tcBorders>
              <w:left w:val="single" w:sz="4" w:space="0" w:color="auto"/>
            </w:tcBorders>
            <w:shd w:val="clear" w:color="auto" w:fill="FFFFFF"/>
          </w:tcPr>
          <w:p w:rsidR="009D6451" w:rsidRDefault="009D6451">
            <w:pPr>
              <w:framePr w:w="10094" w:wrap="notBeside" w:vAnchor="text" w:hAnchor="text" w:xAlign="center" w:y="1"/>
            </w:pPr>
          </w:p>
        </w:tc>
        <w:tc>
          <w:tcPr>
            <w:tcW w:w="1632" w:type="dxa"/>
            <w:vMerge/>
            <w:tcBorders>
              <w:left w:val="single" w:sz="4" w:space="0" w:color="auto"/>
            </w:tcBorders>
            <w:shd w:val="clear" w:color="auto" w:fill="FFFFFF"/>
            <w:vAlign w:val="bottom"/>
          </w:tcPr>
          <w:p w:rsidR="009D6451" w:rsidRDefault="009D6451">
            <w:pPr>
              <w:framePr w:w="10094" w:wrap="notBeside" w:vAnchor="text" w:hAnchor="text" w:xAlign="center" w:y="1"/>
            </w:pPr>
          </w:p>
        </w:tc>
        <w:tc>
          <w:tcPr>
            <w:tcW w:w="109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left="160" w:firstLine="0"/>
              <w:jc w:val="left"/>
            </w:pPr>
            <w:r>
              <w:rPr>
                <w:rStyle w:val="211pt0"/>
              </w:rPr>
              <w:t>2022 год</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left="140" w:firstLine="0"/>
              <w:jc w:val="left"/>
            </w:pPr>
            <w:r>
              <w:rPr>
                <w:rStyle w:val="211pt0"/>
              </w:rPr>
              <w:t>2023 год</w:t>
            </w:r>
          </w:p>
        </w:tc>
        <w:tc>
          <w:tcPr>
            <w:tcW w:w="123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left="220" w:firstLine="0"/>
              <w:jc w:val="left"/>
            </w:pPr>
            <w:r>
              <w:rPr>
                <w:rStyle w:val="211pt0"/>
              </w:rPr>
              <w:t>2024 год</w:t>
            </w:r>
          </w:p>
        </w:tc>
      </w:tr>
      <w:tr w:rsidR="009D6451">
        <w:tblPrEx>
          <w:tblCellMar>
            <w:top w:w="0" w:type="dxa"/>
            <w:bottom w:w="0" w:type="dxa"/>
          </w:tblCellMar>
        </w:tblPrEx>
        <w:trPr>
          <w:trHeight w:hRule="exact" w:val="494"/>
          <w:jc w:val="center"/>
        </w:trPr>
        <w:tc>
          <w:tcPr>
            <w:tcW w:w="504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5" w:lineRule="exact"/>
              <w:ind w:firstLine="0"/>
              <w:jc w:val="both"/>
            </w:pPr>
            <w:r>
              <w:rPr>
                <w:rStyle w:val="211pt0"/>
              </w:rPr>
              <w:t>1. Удовлетворенность населения доступностью меди</w:t>
            </w:r>
            <w:r>
              <w:rPr>
                <w:rStyle w:val="211pt0"/>
              </w:rPr>
              <w:softHyphen/>
              <w:t>цинской помощи</w:t>
            </w:r>
          </w:p>
        </w:tc>
        <w:tc>
          <w:tcPr>
            <w:tcW w:w="1632"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pPr>
            <w:r>
              <w:rPr>
                <w:rStyle w:val="211pt0"/>
              </w:rPr>
              <w:t>процентов числа опрошенных</w:t>
            </w:r>
          </w:p>
        </w:tc>
        <w:tc>
          <w:tcPr>
            <w:tcW w:w="1090"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74,2</w:t>
            </w:r>
          </w:p>
        </w:tc>
        <w:tc>
          <w:tcPr>
            <w:tcW w:w="1099"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74,3</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74,4</w:t>
            </w:r>
          </w:p>
        </w:tc>
      </w:tr>
      <w:tr w:rsidR="009D6451">
        <w:tblPrEx>
          <w:tblCellMar>
            <w:top w:w="0" w:type="dxa"/>
            <w:bottom w:w="0" w:type="dxa"/>
          </w:tblCellMar>
        </w:tblPrEx>
        <w:trPr>
          <w:trHeight w:hRule="exact" w:val="250"/>
          <w:jc w:val="center"/>
        </w:trPr>
        <w:tc>
          <w:tcPr>
            <w:tcW w:w="504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jc w:val="both"/>
            </w:pPr>
            <w:r>
              <w:rPr>
                <w:rStyle w:val="211pt0"/>
              </w:rPr>
              <w:t>в том числе:</w:t>
            </w:r>
          </w:p>
        </w:tc>
        <w:tc>
          <w:tcPr>
            <w:tcW w:w="1632" w:type="dxa"/>
            <w:tcBorders>
              <w:top w:val="single" w:sz="4" w:space="0" w:color="auto"/>
              <w:left w:val="single" w:sz="4" w:space="0" w:color="auto"/>
            </w:tcBorders>
            <w:shd w:val="clear" w:color="auto" w:fill="FFFFFF"/>
          </w:tcPr>
          <w:p w:rsidR="009D6451" w:rsidRDefault="009D6451">
            <w:pPr>
              <w:framePr w:w="10094"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0094" w:wrap="notBeside" w:vAnchor="text" w:hAnchor="text" w:xAlign="center" w:y="1"/>
              <w:rPr>
                <w:sz w:val="10"/>
                <w:szCs w:val="10"/>
              </w:rPr>
            </w:pPr>
          </w:p>
        </w:tc>
        <w:tc>
          <w:tcPr>
            <w:tcW w:w="1099" w:type="dxa"/>
            <w:tcBorders>
              <w:top w:val="single" w:sz="4" w:space="0" w:color="auto"/>
              <w:left w:val="single" w:sz="4" w:space="0" w:color="auto"/>
            </w:tcBorders>
            <w:shd w:val="clear" w:color="auto" w:fill="FFFFFF"/>
          </w:tcPr>
          <w:p w:rsidR="009D6451" w:rsidRDefault="009D6451">
            <w:pPr>
              <w:framePr w:w="10094" w:wrap="notBeside" w:vAnchor="text" w:hAnchor="text" w:xAlign="center" w:y="1"/>
              <w:rPr>
                <w:sz w:val="10"/>
                <w:szCs w:val="10"/>
              </w:rPr>
            </w:pPr>
          </w:p>
        </w:tc>
        <w:tc>
          <w:tcPr>
            <w:tcW w:w="1234" w:type="dxa"/>
            <w:tcBorders>
              <w:top w:val="single" w:sz="4" w:space="0" w:color="auto"/>
              <w:left w:val="single" w:sz="4" w:space="0" w:color="auto"/>
              <w:right w:val="single" w:sz="4" w:space="0" w:color="auto"/>
            </w:tcBorders>
            <w:shd w:val="clear" w:color="auto" w:fill="FFFFFF"/>
          </w:tcPr>
          <w:p w:rsidR="009D6451" w:rsidRDefault="009D6451">
            <w:pPr>
              <w:framePr w:w="10094" w:wrap="notBeside" w:vAnchor="text" w:hAnchor="text" w:xAlign="center" w:y="1"/>
              <w:rPr>
                <w:sz w:val="10"/>
                <w:szCs w:val="10"/>
              </w:rPr>
            </w:pPr>
          </w:p>
        </w:tc>
      </w:tr>
      <w:tr w:rsidR="009D6451">
        <w:tblPrEx>
          <w:tblCellMar>
            <w:top w:w="0" w:type="dxa"/>
            <w:bottom w:w="0" w:type="dxa"/>
          </w:tblCellMar>
        </w:tblPrEx>
        <w:trPr>
          <w:trHeight w:hRule="exact" w:val="259"/>
          <w:jc w:val="center"/>
        </w:trPr>
        <w:tc>
          <w:tcPr>
            <w:tcW w:w="504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jc w:val="both"/>
            </w:pPr>
            <w:r>
              <w:rPr>
                <w:rStyle w:val="211pt0"/>
              </w:rPr>
              <w:t>городского населения</w:t>
            </w:r>
          </w:p>
        </w:tc>
        <w:tc>
          <w:tcPr>
            <w:tcW w:w="1632" w:type="dxa"/>
            <w:tcBorders>
              <w:top w:val="single" w:sz="4" w:space="0" w:color="auto"/>
              <w:left w:val="single" w:sz="4" w:space="0" w:color="auto"/>
            </w:tcBorders>
            <w:shd w:val="clear" w:color="auto" w:fill="FFFFFF"/>
          </w:tcPr>
          <w:p w:rsidR="009D6451" w:rsidRDefault="009D6451">
            <w:pPr>
              <w:framePr w:w="10094" w:wrap="notBeside" w:vAnchor="text" w:hAnchor="text" w:xAlign="center" w:y="1"/>
              <w:rPr>
                <w:sz w:val="10"/>
                <w:szCs w:val="10"/>
              </w:rPr>
            </w:pPr>
          </w:p>
        </w:tc>
        <w:tc>
          <w:tcPr>
            <w:tcW w:w="109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74,2</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74,3</w:t>
            </w:r>
          </w:p>
        </w:tc>
        <w:tc>
          <w:tcPr>
            <w:tcW w:w="123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74,4</w:t>
            </w:r>
          </w:p>
        </w:tc>
      </w:tr>
      <w:tr w:rsidR="009D6451">
        <w:tblPrEx>
          <w:tblCellMar>
            <w:top w:w="0" w:type="dxa"/>
            <w:bottom w:w="0" w:type="dxa"/>
          </w:tblCellMar>
        </w:tblPrEx>
        <w:trPr>
          <w:trHeight w:hRule="exact" w:val="254"/>
          <w:jc w:val="center"/>
        </w:trPr>
        <w:tc>
          <w:tcPr>
            <w:tcW w:w="504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jc w:val="both"/>
            </w:pPr>
            <w:r>
              <w:rPr>
                <w:rStyle w:val="211pt0"/>
              </w:rPr>
              <w:t>сельского населения</w:t>
            </w:r>
          </w:p>
        </w:tc>
        <w:tc>
          <w:tcPr>
            <w:tcW w:w="1632" w:type="dxa"/>
            <w:tcBorders>
              <w:top w:val="single" w:sz="4" w:space="0" w:color="auto"/>
              <w:left w:val="single" w:sz="4" w:space="0" w:color="auto"/>
            </w:tcBorders>
            <w:shd w:val="clear" w:color="auto" w:fill="FFFFFF"/>
          </w:tcPr>
          <w:p w:rsidR="009D6451" w:rsidRDefault="009D6451">
            <w:pPr>
              <w:framePr w:w="10094" w:wrap="notBeside" w:vAnchor="text" w:hAnchor="text" w:xAlign="center" w:y="1"/>
              <w:rPr>
                <w:sz w:val="10"/>
                <w:szCs w:val="10"/>
              </w:rPr>
            </w:pPr>
          </w:p>
        </w:tc>
        <w:tc>
          <w:tcPr>
            <w:tcW w:w="109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74,2</w:t>
            </w:r>
          </w:p>
        </w:tc>
        <w:tc>
          <w:tcPr>
            <w:tcW w:w="1099"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74,3</w:t>
            </w:r>
          </w:p>
        </w:tc>
        <w:tc>
          <w:tcPr>
            <w:tcW w:w="123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74,4</w:t>
            </w:r>
          </w:p>
        </w:tc>
      </w:tr>
      <w:tr w:rsidR="009D6451">
        <w:tblPrEx>
          <w:tblCellMar>
            <w:top w:w="0" w:type="dxa"/>
            <w:bottom w:w="0" w:type="dxa"/>
          </w:tblCellMar>
        </w:tblPrEx>
        <w:trPr>
          <w:trHeight w:hRule="exact" w:val="739"/>
          <w:jc w:val="center"/>
        </w:trPr>
        <w:tc>
          <w:tcPr>
            <w:tcW w:w="504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5" w:lineRule="exact"/>
              <w:ind w:firstLine="0"/>
              <w:jc w:val="both"/>
            </w:pPr>
            <w:r>
              <w:rPr>
                <w:rStyle w:val="211pt0"/>
              </w:rPr>
              <w:t>2. Доля расходов на оказание медицинской помощи в условиях дневных стационаров в общих расходах на территориальную программу</w:t>
            </w:r>
          </w:p>
        </w:tc>
        <w:tc>
          <w:tcPr>
            <w:tcW w:w="1632"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0"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8,1</w:t>
            </w:r>
          </w:p>
        </w:tc>
        <w:tc>
          <w:tcPr>
            <w:tcW w:w="1099"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8,1</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8,1</w:t>
            </w:r>
          </w:p>
        </w:tc>
      </w:tr>
      <w:tr w:rsidR="009D6451">
        <w:tblPrEx>
          <w:tblCellMar>
            <w:top w:w="0" w:type="dxa"/>
            <w:bottom w:w="0" w:type="dxa"/>
          </w:tblCellMar>
        </w:tblPrEx>
        <w:trPr>
          <w:trHeight w:hRule="exact" w:val="749"/>
          <w:jc w:val="center"/>
        </w:trPr>
        <w:tc>
          <w:tcPr>
            <w:tcW w:w="504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5" w:lineRule="exact"/>
              <w:ind w:firstLine="0"/>
              <w:jc w:val="both"/>
            </w:pPr>
            <w:r>
              <w:rPr>
                <w:rStyle w:val="211pt0"/>
              </w:rPr>
              <w:t>3. Доля расходов на оказание медицинской помощи в амбулаторных условиях в неотложной форме в общих расходах на территориальную программу</w:t>
            </w:r>
          </w:p>
        </w:tc>
        <w:tc>
          <w:tcPr>
            <w:tcW w:w="1632"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0"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2,2</w:t>
            </w:r>
          </w:p>
        </w:tc>
        <w:tc>
          <w:tcPr>
            <w:tcW w:w="1099"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2,2</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2,2</w:t>
            </w:r>
          </w:p>
        </w:tc>
      </w:tr>
      <w:tr w:rsidR="009D6451">
        <w:tblPrEx>
          <w:tblCellMar>
            <w:top w:w="0" w:type="dxa"/>
            <w:bottom w:w="0" w:type="dxa"/>
          </w:tblCellMar>
        </w:tblPrEx>
        <w:trPr>
          <w:trHeight w:hRule="exact" w:val="1958"/>
          <w:jc w:val="center"/>
        </w:trPr>
        <w:tc>
          <w:tcPr>
            <w:tcW w:w="504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5" w:lineRule="exact"/>
              <w:ind w:firstLine="0"/>
              <w:jc w:val="both"/>
            </w:pPr>
            <w:r>
              <w:rPr>
                <w:rStyle w:val="211pt0"/>
              </w:rPr>
              <w:t>4. Доля пациентов, получивших специализированную медицинскую помощь в стационарных условиях в медицинских организациях, подведомственных феде</w:t>
            </w:r>
            <w:r>
              <w:rPr>
                <w:rStyle w:val="211pt0"/>
              </w:rPr>
              <w:softHyphen/>
              <w:t>ральным органам исполнительной власти, в общем числе пациентов, которым была оказана специализи</w:t>
            </w:r>
            <w:r>
              <w:rPr>
                <w:rStyle w:val="211pt0"/>
              </w:rPr>
              <w:softHyphen/>
              <w:t>рованная медицинская помощь в стационарных усло</w:t>
            </w:r>
            <w:r>
              <w:rPr>
                <w:rStyle w:val="211pt0"/>
              </w:rPr>
              <w:softHyphen/>
              <w:t>виях в рамках территориальной программы обяза</w:t>
            </w:r>
            <w:r>
              <w:rPr>
                <w:rStyle w:val="211pt0"/>
              </w:rPr>
              <w:softHyphen/>
              <w:t>тельного медицинского страхования</w:t>
            </w:r>
          </w:p>
        </w:tc>
        <w:tc>
          <w:tcPr>
            <w:tcW w:w="1632"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0"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2,3</w:t>
            </w:r>
          </w:p>
        </w:tc>
        <w:tc>
          <w:tcPr>
            <w:tcW w:w="1099"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2,3</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2,3</w:t>
            </w:r>
          </w:p>
        </w:tc>
      </w:tr>
      <w:tr w:rsidR="009D6451">
        <w:tblPrEx>
          <w:tblCellMar>
            <w:top w:w="0" w:type="dxa"/>
            <w:bottom w:w="0" w:type="dxa"/>
          </w:tblCellMar>
        </w:tblPrEx>
        <w:trPr>
          <w:trHeight w:hRule="exact" w:val="1234"/>
          <w:jc w:val="center"/>
        </w:trPr>
        <w:tc>
          <w:tcPr>
            <w:tcW w:w="504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5" w:lineRule="exact"/>
              <w:ind w:firstLine="0"/>
              <w:jc w:val="both"/>
            </w:pPr>
            <w:r>
              <w:rPr>
                <w:rStyle w:val="211pt0"/>
              </w:rPr>
              <w:t>5. Доля посещений выездной патронажной службой на дому для оказания паллиативной медицинской по</w:t>
            </w:r>
            <w:r>
              <w:rPr>
                <w:rStyle w:val="211pt0"/>
              </w:rPr>
              <w:softHyphen/>
              <w:t>мощи детскому населению в общем количестве по</w:t>
            </w:r>
            <w:r>
              <w:rPr>
                <w:rStyle w:val="211pt0"/>
              </w:rPr>
              <w:softHyphen/>
              <w:t>сещений по паллиативной медицинской помощи дет</w:t>
            </w:r>
            <w:r>
              <w:rPr>
                <w:rStyle w:val="211pt0"/>
              </w:rPr>
              <w:softHyphen/>
              <w:t>скому населению</w:t>
            </w:r>
          </w:p>
        </w:tc>
        <w:tc>
          <w:tcPr>
            <w:tcW w:w="1632"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0"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72,0</w:t>
            </w:r>
          </w:p>
        </w:tc>
        <w:tc>
          <w:tcPr>
            <w:tcW w:w="1099"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73,0</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75,0</w:t>
            </w:r>
          </w:p>
        </w:tc>
      </w:tr>
      <w:tr w:rsidR="009D6451">
        <w:tblPrEx>
          <w:tblCellMar>
            <w:top w:w="0" w:type="dxa"/>
            <w:bottom w:w="0" w:type="dxa"/>
          </w:tblCellMar>
        </w:tblPrEx>
        <w:trPr>
          <w:trHeight w:hRule="exact" w:val="1219"/>
          <w:jc w:val="center"/>
        </w:trPr>
        <w:tc>
          <w:tcPr>
            <w:tcW w:w="5040"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jc w:val="both"/>
            </w:pPr>
            <w:r>
              <w:rPr>
                <w:rStyle w:val="211pt0"/>
              </w:rPr>
              <w:t>6. Число пациентов, которым оказана паллиативная медицинская помощь по месту их фактического пре</w:t>
            </w:r>
            <w:r>
              <w:rPr>
                <w:rStyle w:val="211pt0"/>
              </w:rPr>
              <w:softHyphen/>
              <w:t>бывания за пределами субъекта Российской Федера</w:t>
            </w:r>
            <w:r>
              <w:rPr>
                <w:rStyle w:val="211pt0"/>
              </w:rPr>
              <w:softHyphen/>
              <w:t>ции, на территории которого указанные пациенты зарегистрированы по месту жительства</w:t>
            </w:r>
          </w:p>
        </w:tc>
        <w:tc>
          <w:tcPr>
            <w:tcW w:w="1632"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человек</w:t>
            </w:r>
          </w:p>
        </w:tc>
        <w:tc>
          <w:tcPr>
            <w:tcW w:w="1090"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w:t>
            </w:r>
          </w:p>
        </w:tc>
        <w:tc>
          <w:tcPr>
            <w:tcW w:w="1099"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w:t>
            </w:r>
          </w:p>
        </w:tc>
      </w:tr>
      <w:tr w:rsidR="009D6451">
        <w:tblPrEx>
          <w:tblCellMar>
            <w:top w:w="0" w:type="dxa"/>
            <w:bottom w:w="0" w:type="dxa"/>
          </w:tblCellMar>
        </w:tblPrEx>
        <w:trPr>
          <w:trHeight w:hRule="exact" w:val="1493"/>
          <w:jc w:val="center"/>
        </w:trPr>
        <w:tc>
          <w:tcPr>
            <w:tcW w:w="5040"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jc w:val="both"/>
            </w:pPr>
            <w:r>
              <w:rPr>
                <w:rStyle w:val="211pt0"/>
              </w:rPr>
              <w:t>7. Число пациентов, зарегистрированных на террито</w:t>
            </w:r>
            <w:r>
              <w:rPr>
                <w:rStyle w:val="211pt0"/>
              </w:rPr>
              <w:softHyphen/>
              <w:t>рии субъекта Российской Федерации по месту жи</w:t>
            </w:r>
            <w:r>
              <w:rPr>
                <w:rStyle w:val="211pt0"/>
              </w:rPr>
              <w:softHyphen/>
              <w:t>тельства, за оказание паллиативной медицинской по</w:t>
            </w:r>
            <w:r>
              <w:rPr>
                <w:rStyle w:val="211pt0"/>
              </w:rPr>
              <w:softHyphen/>
              <w:t>мощи которым в медицинских организациях других субъектов Российской Федерации компенсированы затраты на основании межрегионального соглашения</w:t>
            </w:r>
          </w:p>
        </w:tc>
        <w:tc>
          <w:tcPr>
            <w:tcW w:w="1632" w:type="dxa"/>
            <w:tcBorders>
              <w:top w:val="single" w:sz="4" w:space="0" w:color="auto"/>
              <w:left w:val="single" w:sz="4" w:space="0" w:color="auto"/>
              <w:bottom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человек</w:t>
            </w:r>
          </w:p>
        </w:tc>
        <w:tc>
          <w:tcPr>
            <w:tcW w:w="1090" w:type="dxa"/>
            <w:tcBorders>
              <w:top w:val="single" w:sz="4" w:space="0" w:color="auto"/>
              <w:left w:val="single" w:sz="4" w:space="0" w:color="auto"/>
              <w:bottom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w:t>
            </w:r>
          </w:p>
        </w:tc>
        <w:tc>
          <w:tcPr>
            <w:tcW w:w="1099" w:type="dxa"/>
            <w:tcBorders>
              <w:top w:val="single" w:sz="4" w:space="0" w:color="auto"/>
              <w:left w:val="single" w:sz="4" w:space="0" w:color="auto"/>
              <w:bottom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w:t>
            </w:r>
          </w:p>
        </w:tc>
      </w:tr>
    </w:tbl>
    <w:p w:rsidR="009D6451" w:rsidRDefault="009D6451">
      <w:pPr>
        <w:framePr w:w="10094" w:wrap="notBeside" w:vAnchor="text" w:hAnchor="text" w:xAlign="center" w:y="1"/>
        <w:rPr>
          <w:sz w:val="2"/>
          <w:szCs w:val="2"/>
        </w:rPr>
      </w:pPr>
    </w:p>
    <w:p w:rsidR="009D6451" w:rsidRDefault="009D6451">
      <w:pPr>
        <w:rPr>
          <w:sz w:val="2"/>
          <w:szCs w:val="2"/>
        </w:rPr>
      </w:pPr>
    </w:p>
    <w:p w:rsidR="009D6451" w:rsidRDefault="00332AF0">
      <w:pPr>
        <w:pStyle w:val="110"/>
        <w:shd w:val="clear" w:color="auto" w:fill="auto"/>
        <w:ind w:right="240"/>
      </w:pPr>
      <w:r>
        <w:t>2</w:t>
      </w:r>
    </w:p>
    <w:p w:rsidR="009D6451" w:rsidRDefault="00332AF0">
      <w:pPr>
        <w:pStyle w:val="20"/>
        <w:shd w:val="clear" w:color="auto" w:fill="auto"/>
        <w:spacing w:line="288" w:lineRule="exact"/>
        <w:ind w:right="240" w:firstLine="0"/>
      </w:pPr>
      <w:r>
        <w:lastRenderedPageBreak/>
        <w:t>Целевые значения критериев качества медицинской помощи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18"/>
        <w:gridCol w:w="1354"/>
        <w:gridCol w:w="1094"/>
        <w:gridCol w:w="1094"/>
        <w:gridCol w:w="1234"/>
      </w:tblGrid>
      <w:tr w:rsidR="009D6451">
        <w:tblPrEx>
          <w:tblCellMar>
            <w:top w:w="0" w:type="dxa"/>
            <w:bottom w:w="0" w:type="dxa"/>
          </w:tblCellMar>
        </w:tblPrEx>
        <w:trPr>
          <w:trHeight w:hRule="exact" w:val="264"/>
          <w:jc w:val="center"/>
        </w:trPr>
        <w:tc>
          <w:tcPr>
            <w:tcW w:w="5318" w:type="dxa"/>
            <w:vMerge w:val="restart"/>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Наименование показателя</w:t>
            </w:r>
          </w:p>
        </w:tc>
        <w:tc>
          <w:tcPr>
            <w:tcW w:w="1354" w:type="dxa"/>
            <w:vMerge w:val="restart"/>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5" w:lineRule="exact"/>
              <w:ind w:firstLine="0"/>
            </w:pPr>
            <w:r>
              <w:rPr>
                <w:rStyle w:val="211pt0"/>
              </w:rPr>
              <w:t>Единица из- мерения</w:t>
            </w:r>
          </w:p>
        </w:tc>
        <w:tc>
          <w:tcPr>
            <w:tcW w:w="3422" w:type="dxa"/>
            <w:gridSpan w:val="3"/>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Целевой показатель</w:t>
            </w:r>
          </w:p>
        </w:tc>
      </w:tr>
      <w:tr w:rsidR="009D6451">
        <w:tblPrEx>
          <w:tblCellMar>
            <w:top w:w="0" w:type="dxa"/>
            <w:bottom w:w="0" w:type="dxa"/>
          </w:tblCellMar>
        </w:tblPrEx>
        <w:trPr>
          <w:trHeight w:hRule="exact" w:val="355"/>
          <w:jc w:val="center"/>
        </w:trPr>
        <w:tc>
          <w:tcPr>
            <w:tcW w:w="5318" w:type="dxa"/>
            <w:vMerge/>
            <w:tcBorders>
              <w:left w:val="single" w:sz="4" w:space="0" w:color="auto"/>
            </w:tcBorders>
            <w:shd w:val="clear" w:color="auto" w:fill="FFFFFF"/>
          </w:tcPr>
          <w:p w:rsidR="009D6451" w:rsidRDefault="009D6451">
            <w:pPr>
              <w:framePr w:w="10094" w:wrap="notBeside" w:vAnchor="text" w:hAnchor="text" w:xAlign="center" w:y="1"/>
            </w:pPr>
          </w:p>
        </w:tc>
        <w:tc>
          <w:tcPr>
            <w:tcW w:w="1354" w:type="dxa"/>
            <w:vMerge/>
            <w:tcBorders>
              <w:left w:val="single" w:sz="4" w:space="0" w:color="auto"/>
            </w:tcBorders>
            <w:shd w:val="clear" w:color="auto" w:fill="FFFFFF"/>
          </w:tcPr>
          <w:p w:rsidR="009D6451" w:rsidRDefault="009D6451">
            <w:pPr>
              <w:framePr w:w="10094" w:wrap="notBeside" w:vAnchor="text" w:hAnchor="text" w:xAlign="center" w:y="1"/>
            </w:pP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left="160" w:firstLine="0"/>
              <w:jc w:val="left"/>
            </w:pPr>
            <w:r>
              <w:rPr>
                <w:rStyle w:val="211pt0"/>
              </w:rPr>
              <w:t>2022 год</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left="140" w:firstLine="0"/>
              <w:jc w:val="left"/>
            </w:pPr>
            <w:r>
              <w:rPr>
                <w:rStyle w:val="211pt0"/>
              </w:rPr>
              <w:t>2023 год</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left="220" w:firstLine="0"/>
              <w:jc w:val="left"/>
            </w:pPr>
            <w:r>
              <w:rPr>
                <w:rStyle w:val="211pt0"/>
              </w:rPr>
              <w:t>2024 год</w:t>
            </w:r>
          </w:p>
        </w:tc>
      </w:tr>
      <w:tr w:rsidR="009D6451">
        <w:tblPrEx>
          <w:tblCellMar>
            <w:top w:w="0" w:type="dxa"/>
            <w:bottom w:w="0" w:type="dxa"/>
          </w:tblCellMar>
        </w:tblPrEx>
        <w:trPr>
          <w:trHeight w:hRule="exact" w:val="254"/>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1</w:t>
            </w:r>
          </w:p>
        </w:tc>
        <w:tc>
          <w:tcPr>
            <w:tcW w:w="1354"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4" w:lineRule="exact"/>
              <w:ind w:firstLine="0"/>
            </w:pPr>
            <w:r>
              <w:rPr>
                <w:rStyle w:val="211pt0"/>
              </w:rPr>
              <w:t>2</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3</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4</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5</w:t>
            </w:r>
          </w:p>
        </w:tc>
      </w:tr>
      <w:tr w:rsidR="009D6451">
        <w:tblPrEx>
          <w:tblCellMar>
            <w:top w:w="0" w:type="dxa"/>
            <w:bottom w:w="0" w:type="dxa"/>
          </w:tblCellMar>
        </w:tblPrEx>
        <w:trPr>
          <w:trHeight w:hRule="exact" w:val="984"/>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jc w:val="both"/>
            </w:pPr>
            <w:r>
              <w:rPr>
                <w:rStyle w:val="211pt0"/>
              </w:rPr>
              <w:t>1. Доля впервые выявленных заболеваний при профи</w:t>
            </w:r>
            <w:r>
              <w:rPr>
                <w:rStyle w:val="211pt0"/>
              </w:rPr>
              <w:softHyphen/>
              <w:t>лактических медицинских осмотрах, в том числе в рам</w:t>
            </w:r>
            <w:r>
              <w:rPr>
                <w:rStyle w:val="211pt0"/>
              </w:rPr>
              <w:softHyphen/>
              <w:t>ках диспансеризации, в общем количестве впервые в жизни зарегистрированных заболеваний в течение года</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17,0</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18,5</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18,5</w:t>
            </w:r>
          </w:p>
        </w:tc>
      </w:tr>
      <w:tr w:rsidR="009D6451">
        <w:tblPrEx>
          <w:tblCellMar>
            <w:top w:w="0" w:type="dxa"/>
            <w:bottom w:w="0" w:type="dxa"/>
          </w:tblCellMar>
        </w:tblPrEx>
        <w:trPr>
          <w:trHeight w:hRule="exact" w:val="1229"/>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jc w:val="both"/>
            </w:pPr>
            <w:r>
              <w:rPr>
                <w:rStyle w:val="211pt0"/>
              </w:rPr>
              <w:t>2. Доля впервые выявленных заболеваний при профи</w:t>
            </w:r>
            <w:r>
              <w:rPr>
                <w:rStyle w:val="211pt0"/>
              </w:rPr>
              <w:softHyphen/>
              <w:t>лактических медицинских осмотрах несовершеннолет</w:t>
            </w:r>
            <w:r>
              <w:rPr>
                <w:rStyle w:val="211pt0"/>
              </w:rPr>
              <w:softHyphen/>
              <w:t>них в общем количестве впервые в жизни зарегистриро</w:t>
            </w:r>
            <w:r>
              <w:rPr>
                <w:rStyle w:val="211pt0"/>
              </w:rPr>
              <w:softHyphen/>
              <w:t>ванных заболеваний в течение года у несовершеннолет</w:t>
            </w:r>
            <w:r>
              <w:rPr>
                <w:rStyle w:val="211pt0"/>
              </w:rPr>
              <w:softHyphen/>
              <w:t>них</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10,0</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11,0</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12,0</w:t>
            </w:r>
          </w:p>
        </w:tc>
      </w:tr>
      <w:tr w:rsidR="009D6451">
        <w:tblPrEx>
          <w:tblCellMar>
            <w:top w:w="0" w:type="dxa"/>
            <w:bottom w:w="0" w:type="dxa"/>
          </w:tblCellMar>
        </w:tblPrEx>
        <w:trPr>
          <w:trHeight w:hRule="exact" w:val="1224"/>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5" w:lineRule="exact"/>
              <w:ind w:firstLine="0"/>
              <w:jc w:val="both"/>
            </w:pPr>
            <w:r>
              <w:rPr>
                <w:rStyle w:val="211pt0"/>
              </w:rPr>
              <w:t>3. Доля впервые выявленных онкологических заболева</w:t>
            </w:r>
            <w:r>
              <w:rPr>
                <w:rStyle w:val="211pt0"/>
              </w:rPr>
              <w:softHyphen/>
              <w:t>ний при профилактических медицинских осмотрах, в том числе в рамках диспансеризации, в общем количе</w:t>
            </w:r>
            <w:r>
              <w:rPr>
                <w:rStyle w:val="211pt0"/>
              </w:rPr>
              <w:softHyphen/>
              <w:t>стве впервые в жизни зарегистрированных онкологиче</w:t>
            </w:r>
            <w:r>
              <w:rPr>
                <w:rStyle w:val="211pt0"/>
              </w:rPr>
              <w:softHyphen/>
              <w:t>ских заболеваний в течение года</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20,0</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20,0</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20,0</w:t>
            </w:r>
          </w:p>
        </w:tc>
      </w:tr>
      <w:tr w:rsidR="009D6451">
        <w:tblPrEx>
          <w:tblCellMar>
            <w:top w:w="0" w:type="dxa"/>
            <w:bottom w:w="0" w:type="dxa"/>
          </w:tblCellMar>
        </w:tblPrEx>
        <w:trPr>
          <w:trHeight w:hRule="exact" w:val="984"/>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jc w:val="both"/>
            </w:pPr>
            <w:r>
              <w:rPr>
                <w:rStyle w:val="211pt0"/>
              </w:rPr>
              <w:t>4. Доля пациентов со злокачественными новообразова</w:t>
            </w:r>
            <w:r>
              <w:rPr>
                <w:rStyle w:val="211pt0"/>
              </w:rPr>
              <w:softHyphen/>
              <w:t>ниями, взятых под диспансерное наблюдение, в общем количестве пациентов со злокачественными новообразо</w:t>
            </w:r>
            <w:r>
              <w:rPr>
                <w:rStyle w:val="211pt0"/>
              </w:rPr>
              <w:softHyphen/>
              <w:t>ваниями</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100,0</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100,0</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100,0</w:t>
            </w:r>
          </w:p>
        </w:tc>
      </w:tr>
      <w:tr w:rsidR="009D6451">
        <w:tblPrEx>
          <w:tblCellMar>
            <w:top w:w="0" w:type="dxa"/>
            <w:bottom w:w="0" w:type="dxa"/>
          </w:tblCellMar>
        </w:tblPrEx>
        <w:trPr>
          <w:trHeight w:hRule="exact" w:val="989"/>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5" w:lineRule="exact"/>
              <w:ind w:firstLine="0"/>
              <w:jc w:val="both"/>
            </w:pPr>
            <w:r>
              <w:rPr>
                <w:rStyle w:val="211pt0"/>
              </w:rPr>
              <w:t>5. Доля пациентов с инфарктом миокарда, госпитализи</w:t>
            </w:r>
            <w:r>
              <w:rPr>
                <w:rStyle w:val="211pt0"/>
              </w:rPr>
              <w:softHyphen/>
              <w:t>рованных в первые 12 часов от начала заболевания, в общем количестве госпитализированных пациентов с инфарктом миокарда</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63,5</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63,5</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63,5</w:t>
            </w:r>
          </w:p>
        </w:tc>
      </w:tr>
      <w:tr w:rsidR="009D6451">
        <w:tblPrEx>
          <w:tblCellMar>
            <w:top w:w="0" w:type="dxa"/>
            <w:bottom w:w="0" w:type="dxa"/>
          </w:tblCellMar>
        </w:tblPrEx>
        <w:trPr>
          <w:trHeight w:hRule="exact" w:val="989"/>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jc w:val="both"/>
            </w:pPr>
            <w:r>
              <w:rPr>
                <w:rStyle w:val="211pt0"/>
              </w:rPr>
              <w:t>6. Доля пациентов с острым инфарктом миокарда, кото</w:t>
            </w:r>
            <w:r>
              <w:rPr>
                <w:rStyle w:val="211pt0"/>
              </w:rPr>
              <w:softHyphen/>
              <w:t>рым проведено стентирование коронарных артерий, в общем количестве пациентов с острым инфарктом мио</w:t>
            </w:r>
            <w:r>
              <w:rPr>
                <w:rStyle w:val="211pt0"/>
              </w:rPr>
              <w:softHyphen/>
              <w:t>карда, имеющих показания к его проведению</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55,0</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55,0</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55,0</w:t>
            </w:r>
          </w:p>
        </w:tc>
      </w:tr>
      <w:tr w:rsidR="009D6451">
        <w:tblPrEx>
          <w:tblCellMar>
            <w:top w:w="0" w:type="dxa"/>
            <w:bottom w:w="0" w:type="dxa"/>
          </w:tblCellMar>
        </w:tblPrEx>
        <w:trPr>
          <w:trHeight w:hRule="exact" w:val="1718"/>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5" w:lineRule="exact"/>
              <w:ind w:firstLine="0"/>
              <w:jc w:val="both"/>
            </w:pPr>
            <w:r>
              <w:rPr>
                <w:rStyle w:val="211pt0"/>
              </w:rPr>
              <w:t>7. Доля пациентов с острым и повторным инфарктом миокарда, которым выездной бригадой скорой медицин</w:t>
            </w:r>
            <w:r>
              <w:rPr>
                <w:rStyle w:val="211pt0"/>
              </w:rPr>
              <w:softHyphen/>
              <w:t>ской помощи проведен тромболизис, в общем количе</w:t>
            </w:r>
            <w:r>
              <w:rPr>
                <w:rStyle w:val="211pt0"/>
              </w:rPr>
              <w:softHyphen/>
              <w:t>стве пациентов с острым и повторным инфарктом мио</w:t>
            </w:r>
            <w:r>
              <w:rPr>
                <w:rStyle w:val="211pt0"/>
              </w:rPr>
              <w:softHyphen/>
              <w:t>карда, имеющих показания к его проведению, которым оказана медицинская помощь выездными бригадами скорой медицинской помощи</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13,7</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13,7</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13,7</w:t>
            </w:r>
          </w:p>
        </w:tc>
      </w:tr>
      <w:tr w:rsidR="009D6451">
        <w:tblPrEx>
          <w:tblCellMar>
            <w:top w:w="0" w:type="dxa"/>
            <w:bottom w:w="0" w:type="dxa"/>
          </w:tblCellMar>
        </w:tblPrEx>
        <w:trPr>
          <w:trHeight w:hRule="exact" w:val="989"/>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5" w:lineRule="exact"/>
              <w:ind w:firstLine="0"/>
              <w:jc w:val="both"/>
            </w:pPr>
            <w:r>
              <w:rPr>
                <w:rStyle w:val="211pt0"/>
              </w:rPr>
              <w:t>8. Доля пациентов с острым инфарктом миокарда, кото</w:t>
            </w:r>
            <w:r>
              <w:rPr>
                <w:rStyle w:val="211pt0"/>
              </w:rPr>
              <w:softHyphen/>
              <w:t>рым проведена тромболитическая терапия, в общем ко</w:t>
            </w:r>
            <w:r>
              <w:rPr>
                <w:rStyle w:val="211pt0"/>
              </w:rPr>
              <w:softHyphen/>
              <w:t>личестве пациентов с острым инфарктом миокарда, имеющих показания к ее проведению</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17,9</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17,9</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17,9</w:t>
            </w:r>
          </w:p>
        </w:tc>
      </w:tr>
      <w:tr w:rsidR="009D6451">
        <w:tblPrEx>
          <w:tblCellMar>
            <w:top w:w="0" w:type="dxa"/>
            <w:bottom w:w="0" w:type="dxa"/>
          </w:tblCellMar>
        </w:tblPrEx>
        <w:trPr>
          <w:trHeight w:hRule="exact" w:val="1464"/>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jc w:val="both"/>
            </w:pPr>
            <w:r>
              <w:rPr>
                <w:rStyle w:val="211pt0"/>
              </w:rPr>
              <w:t>9. Доля пациентов с острыми цереброваскулярными бо</w:t>
            </w:r>
            <w:r>
              <w:rPr>
                <w:rStyle w:val="211pt0"/>
              </w:rPr>
              <w:softHyphen/>
              <w:t>лезнями, госпитализированных в первые 6 часов от начала заболевания, в общем количестве госпитализиро</w:t>
            </w:r>
            <w:r>
              <w:rPr>
                <w:rStyle w:val="211pt0"/>
              </w:rPr>
              <w:softHyphen/>
              <w:t>ванных в первичные сосудистые отделения или регио</w:t>
            </w:r>
            <w:r>
              <w:rPr>
                <w:rStyle w:val="211pt0"/>
              </w:rPr>
              <w:softHyphen/>
              <w:t>нальные сосудистые центры пациентов с острыми це</w:t>
            </w:r>
            <w:r>
              <w:rPr>
                <w:rStyle w:val="211pt0"/>
              </w:rPr>
              <w:softHyphen/>
              <w:t>реброваскулярными болезнями</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42,3</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42,5</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43,0</w:t>
            </w:r>
          </w:p>
        </w:tc>
      </w:tr>
      <w:tr w:rsidR="009D6451">
        <w:tblPrEx>
          <w:tblCellMar>
            <w:top w:w="0" w:type="dxa"/>
            <w:bottom w:w="0" w:type="dxa"/>
          </w:tblCellMar>
        </w:tblPrEx>
        <w:trPr>
          <w:trHeight w:hRule="exact" w:val="1454"/>
          <w:jc w:val="center"/>
        </w:trPr>
        <w:tc>
          <w:tcPr>
            <w:tcW w:w="5318" w:type="dxa"/>
            <w:tcBorders>
              <w:top w:val="single" w:sz="4" w:space="0" w:color="auto"/>
              <w:left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jc w:val="both"/>
            </w:pPr>
            <w:r>
              <w:rPr>
                <w:rStyle w:val="211pt0"/>
              </w:rPr>
              <w:t>10. Доля пациентов с острым ишемическим инсультом, которым проведена тромболитическая терапия, в общем количестве пациентов с острым ишемическим инсуль</w:t>
            </w:r>
            <w:r>
              <w:rPr>
                <w:rStyle w:val="211pt0"/>
              </w:rPr>
              <w:softHyphen/>
              <w:t>том, госпитализированных в первичные сосудистые от</w:t>
            </w:r>
            <w:r>
              <w:rPr>
                <w:rStyle w:val="211pt0"/>
              </w:rPr>
              <w:softHyphen/>
              <w:t>деления или региональные сосудистые центры в первые 6 часов от начала заболевания</w:t>
            </w:r>
          </w:p>
        </w:tc>
        <w:tc>
          <w:tcPr>
            <w:tcW w:w="135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18,3</w:t>
            </w:r>
          </w:p>
        </w:tc>
        <w:tc>
          <w:tcPr>
            <w:tcW w:w="1094" w:type="dxa"/>
            <w:tcBorders>
              <w:top w:val="single" w:sz="4" w:space="0" w:color="auto"/>
              <w:lef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18,5</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18,7</w:t>
            </w:r>
          </w:p>
        </w:tc>
      </w:tr>
      <w:tr w:rsidR="009D6451">
        <w:tblPrEx>
          <w:tblCellMar>
            <w:top w:w="0" w:type="dxa"/>
            <w:bottom w:w="0" w:type="dxa"/>
          </w:tblCellMar>
        </w:tblPrEx>
        <w:trPr>
          <w:trHeight w:hRule="exact" w:val="514"/>
          <w:jc w:val="center"/>
        </w:trPr>
        <w:tc>
          <w:tcPr>
            <w:tcW w:w="5318"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0094" w:wrap="notBeside" w:vAnchor="text" w:hAnchor="text" w:xAlign="center" w:y="1"/>
              <w:shd w:val="clear" w:color="auto" w:fill="auto"/>
              <w:spacing w:line="240" w:lineRule="exact"/>
              <w:ind w:firstLine="0"/>
              <w:jc w:val="both"/>
            </w:pPr>
            <w:r>
              <w:rPr>
                <w:rStyle w:val="211pt0"/>
              </w:rPr>
              <w:t>11. Доля пациентов с острым ишемическим инсультом, которым проведена тромболитическая терапия, в общем</w:t>
            </w:r>
          </w:p>
        </w:tc>
        <w:tc>
          <w:tcPr>
            <w:tcW w:w="1354" w:type="dxa"/>
            <w:tcBorders>
              <w:top w:val="single" w:sz="4" w:space="0" w:color="auto"/>
              <w:left w:val="single" w:sz="4" w:space="0" w:color="auto"/>
              <w:bottom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0094" w:wrap="notBeside" w:vAnchor="text" w:hAnchor="text" w:xAlign="center" w:y="1"/>
              <w:shd w:val="clear" w:color="auto" w:fill="auto"/>
              <w:spacing w:line="244" w:lineRule="exact"/>
              <w:ind w:firstLine="0"/>
            </w:pPr>
            <w:r>
              <w:rPr>
                <w:rStyle w:val="211pt0"/>
              </w:rPr>
              <w:t>6,8</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6,9</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0094" w:wrap="notBeside" w:vAnchor="text" w:hAnchor="text" w:xAlign="center" w:y="1"/>
              <w:shd w:val="clear" w:color="auto" w:fill="auto"/>
              <w:spacing w:line="244" w:lineRule="exact"/>
              <w:ind w:firstLine="0"/>
            </w:pPr>
            <w:r>
              <w:rPr>
                <w:rStyle w:val="211pt0"/>
              </w:rPr>
              <w:t>7,0</w:t>
            </w:r>
          </w:p>
        </w:tc>
      </w:tr>
    </w:tbl>
    <w:p w:rsidR="009D6451" w:rsidRDefault="009D6451">
      <w:pPr>
        <w:framePr w:w="10094" w:wrap="notBeside" w:vAnchor="text" w:hAnchor="text" w:xAlign="center" w:y="1"/>
        <w:rPr>
          <w:sz w:val="2"/>
          <w:szCs w:val="2"/>
        </w:rPr>
      </w:pPr>
    </w:p>
    <w:p w:rsidR="009D6451" w:rsidRDefault="009D6451">
      <w:pPr>
        <w:rPr>
          <w:sz w:val="2"/>
          <w:szCs w:val="2"/>
        </w:rPr>
      </w:pPr>
    </w:p>
    <w:p w:rsidR="009D6451" w:rsidRDefault="00332AF0">
      <w:pPr>
        <w:pStyle w:val="120"/>
        <w:shd w:val="clear" w:color="auto" w:fill="auto"/>
        <w:ind w:right="240"/>
      </w:pPr>
      <w:r>
        <w:t>3</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09"/>
        <w:gridCol w:w="1354"/>
        <w:gridCol w:w="1094"/>
        <w:gridCol w:w="1090"/>
        <w:gridCol w:w="1229"/>
      </w:tblGrid>
      <w:tr w:rsidR="009D6451">
        <w:tblPrEx>
          <w:tblCellMar>
            <w:top w:w="0" w:type="dxa"/>
            <w:bottom w:w="0" w:type="dxa"/>
          </w:tblCellMar>
        </w:tblPrEx>
        <w:trPr>
          <w:trHeight w:hRule="exact" w:val="274"/>
          <w:jc w:val="center"/>
        </w:trPr>
        <w:tc>
          <w:tcPr>
            <w:tcW w:w="5309" w:type="dxa"/>
            <w:tcBorders>
              <w:top w:val="single" w:sz="4" w:space="0" w:color="auto"/>
              <w:left w:val="single" w:sz="4" w:space="0" w:color="auto"/>
            </w:tcBorders>
            <w:shd w:val="clear" w:color="auto" w:fill="FFFFFF"/>
            <w:vAlign w:val="bottom"/>
          </w:tcPr>
          <w:p w:rsidR="009D6451" w:rsidRDefault="00332AF0">
            <w:pPr>
              <w:pStyle w:val="20"/>
              <w:framePr w:w="10075" w:wrap="notBeside" w:vAnchor="text" w:hAnchor="text" w:xAlign="center" w:y="1"/>
              <w:shd w:val="clear" w:color="auto" w:fill="auto"/>
              <w:spacing w:line="244" w:lineRule="exact"/>
              <w:ind w:firstLine="0"/>
            </w:pPr>
            <w:r>
              <w:rPr>
                <w:rStyle w:val="211pt0"/>
              </w:rPr>
              <w:lastRenderedPageBreak/>
              <w:t>1</w:t>
            </w:r>
          </w:p>
        </w:tc>
        <w:tc>
          <w:tcPr>
            <w:tcW w:w="1354" w:type="dxa"/>
            <w:tcBorders>
              <w:top w:val="single" w:sz="4" w:space="0" w:color="auto"/>
              <w:left w:val="single" w:sz="4" w:space="0" w:color="auto"/>
            </w:tcBorders>
            <w:shd w:val="clear" w:color="auto" w:fill="FFFFFF"/>
            <w:vAlign w:val="bottom"/>
          </w:tcPr>
          <w:p w:rsidR="009D6451" w:rsidRDefault="00332AF0">
            <w:pPr>
              <w:pStyle w:val="20"/>
              <w:framePr w:w="10075" w:wrap="notBeside" w:vAnchor="text" w:hAnchor="text" w:xAlign="center" w:y="1"/>
              <w:shd w:val="clear" w:color="auto" w:fill="auto"/>
              <w:spacing w:line="244" w:lineRule="exact"/>
              <w:ind w:firstLine="0"/>
            </w:pPr>
            <w:r>
              <w:rPr>
                <w:rStyle w:val="211pt0"/>
              </w:rPr>
              <w:t>2</w:t>
            </w:r>
          </w:p>
        </w:tc>
        <w:tc>
          <w:tcPr>
            <w:tcW w:w="1094" w:type="dxa"/>
            <w:tcBorders>
              <w:top w:val="single" w:sz="4" w:space="0" w:color="auto"/>
              <w:left w:val="single" w:sz="4" w:space="0" w:color="auto"/>
            </w:tcBorders>
            <w:shd w:val="clear" w:color="auto" w:fill="FFFFFF"/>
            <w:vAlign w:val="bottom"/>
          </w:tcPr>
          <w:p w:rsidR="009D6451" w:rsidRDefault="00332AF0">
            <w:pPr>
              <w:pStyle w:val="20"/>
              <w:framePr w:w="10075" w:wrap="notBeside" w:vAnchor="text" w:hAnchor="text" w:xAlign="center" w:y="1"/>
              <w:shd w:val="clear" w:color="auto" w:fill="auto"/>
              <w:spacing w:line="244" w:lineRule="exact"/>
              <w:ind w:firstLine="0"/>
            </w:pPr>
            <w:r>
              <w:rPr>
                <w:rStyle w:val="211pt0"/>
              </w:rPr>
              <w:t>3</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0075" w:wrap="notBeside" w:vAnchor="text" w:hAnchor="text" w:xAlign="center" w:y="1"/>
              <w:shd w:val="clear" w:color="auto" w:fill="auto"/>
              <w:spacing w:line="244" w:lineRule="exact"/>
              <w:ind w:firstLine="0"/>
            </w:pPr>
            <w:r>
              <w:rPr>
                <w:rStyle w:val="211pt0"/>
              </w:rPr>
              <w:t>4</w:t>
            </w:r>
          </w:p>
        </w:tc>
        <w:tc>
          <w:tcPr>
            <w:tcW w:w="1229"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75" w:wrap="notBeside" w:vAnchor="text" w:hAnchor="text" w:xAlign="center" w:y="1"/>
              <w:shd w:val="clear" w:color="auto" w:fill="auto"/>
              <w:spacing w:line="244" w:lineRule="exact"/>
              <w:ind w:firstLine="0"/>
            </w:pPr>
            <w:r>
              <w:rPr>
                <w:rStyle w:val="211pt0"/>
              </w:rPr>
              <w:t>5</w:t>
            </w:r>
          </w:p>
        </w:tc>
      </w:tr>
      <w:tr w:rsidR="009D6451">
        <w:tblPrEx>
          <w:tblCellMar>
            <w:top w:w="0" w:type="dxa"/>
            <w:bottom w:w="0" w:type="dxa"/>
          </w:tblCellMar>
        </w:tblPrEx>
        <w:trPr>
          <w:trHeight w:hRule="exact" w:val="739"/>
          <w:jc w:val="center"/>
        </w:trPr>
        <w:tc>
          <w:tcPr>
            <w:tcW w:w="5309" w:type="dxa"/>
            <w:tcBorders>
              <w:top w:val="single" w:sz="4" w:space="0" w:color="auto"/>
              <w:left w:val="single" w:sz="4" w:space="0" w:color="auto"/>
            </w:tcBorders>
            <w:shd w:val="clear" w:color="auto" w:fill="FFFFFF"/>
            <w:vAlign w:val="bottom"/>
          </w:tcPr>
          <w:p w:rsidR="009D6451" w:rsidRDefault="00332AF0">
            <w:pPr>
              <w:pStyle w:val="20"/>
              <w:framePr w:w="10075" w:wrap="notBeside" w:vAnchor="text" w:hAnchor="text" w:xAlign="center" w:y="1"/>
              <w:shd w:val="clear" w:color="auto" w:fill="auto"/>
              <w:spacing w:line="245" w:lineRule="exact"/>
              <w:ind w:firstLine="0"/>
              <w:jc w:val="both"/>
            </w:pPr>
            <w:r>
              <w:rPr>
                <w:rStyle w:val="211pt0"/>
              </w:rPr>
              <w:t>количестве пациентов с острым ишемическим инсуль</w:t>
            </w:r>
            <w:r>
              <w:rPr>
                <w:rStyle w:val="211pt0"/>
              </w:rPr>
              <w:softHyphen/>
              <w:t>том, госпитализированных в первичные сосудистые от</w:t>
            </w:r>
            <w:r>
              <w:rPr>
                <w:rStyle w:val="211pt0"/>
              </w:rPr>
              <w:softHyphen/>
              <w:t>деления или региональные сосудистые центры</w:t>
            </w:r>
          </w:p>
        </w:tc>
        <w:tc>
          <w:tcPr>
            <w:tcW w:w="1354" w:type="dxa"/>
            <w:tcBorders>
              <w:top w:val="single" w:sz="4" w:space="0" w:color="auto"/>
              <w:left w:val="single" w:sz="4" w:space="0" w:color="auto"/>
            </w:tcBorders>
            <w:shd w:val="clear" w:color="auto" w:fill="FFFFFF"/>
          </w:tcPr>
          <w:p w:rsidR="009D6451" w:rsidRDefault="009D6451">
            <w:pPr>
              <w:framePr w:w="10075" w:wrap="notBeside" w:vAnchor="text" w:hAnchor="text" w:xAlign="center" w:y="1"/>
              <w:rPr>
                <w:sz w:val="10"/>
                <w:szCs w:val="10"/>
              </w:rPr>
            </w:pPr>
          </w:p>
        </w:tc>
        <w:tc>
          <w:tcPr>
            <w:tcW w:w="1094" w:type="dxa"/>
            <w:tcBorders>
              <w:top w:val="single" w:sz="4" w:space="0" w:color="auto"/>
              <w:left w:val="single" w:sz="4" w:space="0" w:color="auto"/>
            </w:tcBorders>
            <w:shd w:val="clear" w:color="auto" w:fill="FFFFFF"/>
          </w:tcPr>
          <w:p w:rsidR="009D6451" w:rsidRDefault="009D6451">
            <w:pPr>
              <w:framePr w:w="10075"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0075"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rsidR="009D6451" w:rsidRDefault="009D6451">
            <w:pPr>
              <w:framePr w:w="10075" w:wrap="notBeside" w:vAnchor="text" w:hAnchor="text" w:xAlign="center" w:y="1"/>
              <w:rPr>
                <w:sz w:val="10"/>
                <w:szCs w:val="10"/>
              </w:rPr>
            </w:pPr>
          </w:p>
        </w:tc>
      </w:tr>
      <w:tr w:rsidR="009D6451">
        <w:tblPrEx>
          <w:tblCellMar>
            <w:top w:w="0" w:type="dxa"/>
            <w:bottom w:w="0" w:type="dxa"/>
          </w:tblCellMar>
        </w:tblPrEx>
        <w:trPr>
          <w:trHeight w:hRule="exact" w:val="984"/>
          <w:jc w:val="center"/>
        </w:trPr>
        <w:tc>
          <w:tcPr>
            <w:tcW w:w="5309" w:type="dxa"/>
            <w:tcBorders>
              <w:top w:val="single" w:sz="4" w:space="0" w:color="auto"/>
              <w:left w:val="single" w:sz="4" w:space="0" w:color="auto"/>
            </w:tcBorders>
            <w:shd w:val="clear" w:color="auto" w:fill="FFFFFF"/>
            <w:vAlign w:val="bottom"/>
          </w:tcPr>
          <w:p w:rsidR="009D6451" w:rsidRDefault="00332AF0">
            <w:pPr>
              <w:pStyle w:val="20"/>
              <w:framePr w:w="10075" w:wrap="notBeside" w:vAnchor="text" w:hAnchor="text" w:xAlign="center" w:y="1"/>
              <w:shd w:val="clear" w:color="auto" w:fill="auto"/>
              <w:spacing w:line="245" w:lineRule="exact"/>
              <w:ind w:firstLine="0"/>
              <w:jc w:val="both"/>
            </w:pPr>
            <w:r>
              <w:rPr>
                <w:rStyle w:val="211pt0"/>
              </w:rPr>
              <w:t>12. Доля пациентов, получающих обезболивание в рам</w:t>
            </w:r>
            <w:r>
              <w:rPr>
                <w:rStyle w:val="211pt0"/>
              </w:rPr>
              <w:softHyphen/>
              <w:t>ках оказания паллиативной медицинской помощи, в об</w:t>
            </w:r>
            <w:r>
              <w:rPr>
                <w:rStyle w:val="211pt0"/>
              </w:rPr>
              <w:softHyphen/>
              <w:t>щем количестве пациентов, нуждающихся в обезболива</w:t>
            </w:r>
            <w:r>
              <w:rPr>
                <w:rStyle w:val="211pt0"/>
              </w:rPr>
              <w:softHyphen/>
              <w:t>нии при оказании паллиативной медицинской помощи</w:t>
            </w:r>
          </w:p>
        </w:tc>
        <w:tc>
          <w:tcPr>
            <w:tcW w:w="1354" w:type="dxa"/>
            <w:tcBorders>
              <w:top w:val="single" w:sz="4" w:space="0" w:color="auto"/>
              <w:left w:val="single" w:sz="4" w:space="0" w:color="auto"/>
            </w:tcBorders>
            <w:shd w:val="clear" w:color="auto" w:fill="FFFFFF"/>
          </w:tcPr>
          <w:p w:rsidR="009D6451" w:rsidRDefault="00332AF0">
            <w:pPr>
              <w:pStyle w:val="20"/>
              <w:framePr w:w="10075"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75" w:wrap="notBeside" w:vAnchor="text" w:hAnchor="text" w:xAlign="center" w:y="1"/>
              <w:shd w:val="clear" w:color="auto" w:fill="auto"/>
              <w:spacing w:line="244" w:lineRule="exact"/>
              <w:ind w:firstLine="0"/>
            </w:pPr>
            <w:r>
              <w:rPr>
                <w:rStyle w:val="211pt0"/>
              </w:rPr>
              <w:t>100,0</w:t>
            </w:r>
          </w:p>
        </w:tc>
        <w:tc>
          <w:tcPr>
            <w:tcW w:w="1090" w:type="dxa"/>
            <w:tcBorders>
              <w:top w:val="single" w:sz="4" w:space="0" w:color="auto"/>
              <w:left w:val="single" w:sz="4" w:space="0" w:color="auto"/>
            </w:tcBorders>
            <w:shd w:val="clear" w:color="auto" w:fill="FFFFFF"/>
          </w:tcPr>
          <w:p w:rsidR="009D6451" w:rsidRDefault="00332AF0">
            <w:pPr>
              <w:pStyle w:val="20"/>
              <w:framePr w:w="10075" w:wrap="notBeside" w:vAnchor="text" w:hAnchor="text" w:xAlign="center" w:y="1"/>
              <w:shd w:val="clear" w:color="auto" w:fill="auto"/>
              <w:spacing w:line="244" w:lineRule="exact"/>
              <w:ind w:firstLine="0"/>
            </w:pPr>
            <w:r>
              <w:rPr>
                <w:rStyle w:val="211pt0"/>
              </w:rPr>
              <w:t>100,0</w:t>
            </w:r>
          </w:p>
        </w:tc>
        <w:tc>
          <w:tcPr>
            <w:tcW w:w="1229" w:type="dxa"/>
            <w:tcBorders>
              <w:top w:val="single" w:sz="4" w:space="0" w:color="auto"/>
              <w:left w:val="single" w:sz="4" w:space="0" w:color="auto"/>
              <w:right w:val="single" w:sz="4" w:space="0" w:color="auto"/>
            </w:tcBorders>
            <w:shd w:val="clear" w:color="auto" w:fill="FFFFFF"/>
          </w:tcPr>
          <w:p w:rsidR="009D6451" w:rsidRDefault="00332AF0">
            <w:pPr>
              <w:pStyle w:val="20"/>
              <w:framePr w:w="10075" w:wrap="notBeside" w:vAnchor="text" w:hAnchor="text" w:xAlign="center" w:y="1"/>
              <w:shd w:val="clear" w:color="auto" w:fill="auto"/>
              <w:spacing w:line="244" w:lineRule="exact"/>
              <w:ind w:firstLine="0"/>
            </w:pPr>
            <w:r>
              <w:rPr>
                <w:rStyle w:val="211pt0"/>
              </w:rPr>
              <w:t>100,0</w:t>
            </w:r>
          </w:p>
        </w:tc>
      </w:tr>
      <w:tr w:rsidR="009D6451">
        <w:tblPrEx>
          <w:tblCellMar>
            <w:top w:w="0" w:type="dxa"/>
            <w:bottom w:w="0" w:type="dxa"/>
          </w:tblCellMar>
        </w:tblPrEx>
        <w:trPr>
          <w:trHeight w:hRule="exact" w:val="1008"/>
          <w:jc w:val="center"/>
        </w:trPr>
        <w:tc>
          <w:tcPr>
            <w:tcW w:w="5309"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0075" w:wrap="notBeside" w:vAnchor="text" w:hAnchor="text" w:xAlign="center" w:y="1"/>
              <w:shd w:val="clear" w:color="auto" w:fill="auto"/>
              <w:spacing w:line="240" w:lineRule="exact"/>
              <w:ind w:firstLine="0"/>
              <w:jc w:val="both"/>
            </w:pPr>
            <w:r>
              <w:rPr>
                <w:rStyle w:val="211pt0"/>
              </w:rPr>
              <w:t>13. Количество обоснованных жалоб, в том числе на не</w:t>
            </w:r>
            <w:r>
              <w:rPr>
                <w:rStyle w:val="211pt0"/>
              </w:rPr>
              <w:softHyphen/>
              <w:t>соблюдение сроков ожидания оказания и на отказ в ока</w:t>
            </w:r>
            <w:r>
              <w:rPr>
                <w:rStyle w:val="211pt0"/>
              </w:rPr>
              <w:softHyphen/>
              <w:t>зании медицинской помощи, предоставляемой в рамках территориальной программы</w:t>
            </w:r>
          </w:p>
        </w:tc>
        <w:tc>
          <w:tcPr>
            <w:tcW w:w="1354" w:type="dxa"/>
            <w:tcBorders>
              <w:top w:val="single" w:sz="4" w:space="0" w:color="auto"/>
              <w:left w:val="single" w:sz="4" w:space="0" w:color="auto"/>
              <w:bottom w:val="single" w:sz="4" w:space="0" w:color="auto"/>
            </w:tcBorders>
            <w:shd w:val="clear" w:color="auto" w:fill="FFFFFF"/>
          </w:tcPr>
          <w:p w:rsidR="009D6451" w:rsidRDefault="00332AF0">
            <w:pPr>
              <w:pStyle w:val="20"/>
              <w:framePr w:w="10075" w:wrap="notBeside" w:vAnchor="text" w:hAnchor="text" w:xAlign="center" w:y="1"/>
              <w:shd w:val="clear" w:color="auto" w:fill="auto"/>
              <w:spacing w:line="240" w:lineRule="exact"/>
              <w:ind w:firstLine="0"/>
            </w:pPr>
            <w:r>
              <w:rPr>
                <w:rStyle w:val="211pt0"/>
              </w:rPr>
              <w:t>единиц на</w:t>
            </w:r>
          </w:p>
          <w:p w:rsidR="009D6451" w:rsidRDefault="00332AF0">
            <w:pPr>
              <w:pStyle w:val="20"/>
              <w:framePr w:w="10075" w:wrap="notBeside" w:vAnchor="text" w:hAnchor="text" w:xAlign="center" w:y="1"/>
              <w:shd w:val="clear" w:color="auto" w:fill="auto"/>
              <w:spacing w:line="240" w:lineRule="exact"/>
              <w:ind w:firstLine="0"/>
              <w:jc w:val="left"/>
            </w:pPr>
            <w:r>
              <w:rPr>
                <w:rStyle w:val="211pt0"/>
              </w:rPr>
              <w:t>1 000 человек</w:t>
            </w:r>
          </w:p>
          <w:p w:rsidR="009D6451" w:rsidRDefault="00332AF0">
            <w:pPr>
              <w:pStyle w:val="20"/>
              <w:framePr w:w="10075" w:wrap="notBeside" w:vAnchor="text" w:hAnchor="text" w:xAlign="center" w:y="1"/>
              <w:shd w:val="clear" w:color="auto" w:fill="auto"/>
              <w:spacing w:line="240" w:lineRule="exact"/>
              <w:ind w:firstLine="0"/>
            </w:pPr>
            <w:r>
              <w:rPr>
                <w:rStyle w:val="211pt0"/>
              </w:rPr>
              <w:t>населения</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0075" w:wrap="notBeside" w:vAnchor="text" w:hAnchor="text" w:xAlign="center" w:y="1"/>
              <w:shd w:val="clear" w:color="auto" w:fill="auto"/>
              <w:spacing w:line="244" w:lineRule="exact"/>
              <w:ind w:firstLine="0"/>
            </w:pPr>
            <w:r>
              <w:rPr>
                <w:rStyle w:val="211pt0"/>
              </w:rPr>
              <w:t>0,5</w:t>
            </w:r>
          </w:p>
        </w:tc>
        <w:tc>
          <w:tcPr>
            <w:tcW w:w="1090" w:type="dxa"/>
            <w:tcBorders>
              <w:top w:val="single" w:sz="4" w:space="0" w:color="auto"/>
              <w:left w:val="single" w:sz="4" w:space="0" w:color="auto"/>
              <w:bottom w:val="single" w:sz="4" w:space="0" w:color="auto"/>
            </w:tcBorders>
            <w:shd w:val="clear" w:color="auto" w:fill="FFFFFF"/>
          </w:tcPr>
          <w:p w:rsidR="009D6451" w:rsidRDefault="00332AF0">
            <w:pPr>
              <w:pStyle w:val="20"/>
              <w:framePr w:w="10075" w:wrap="notBeside" w:vAnchor="text" w:hAnchor="text" w:xAlign="center" w:y="1"/>
              <w:shd w:val="clear" w:color="auto" w:fill="auto"/>
              <w:spacing w:line="244" w:lineRule="exact"/>
              <w:ind w:firstLine="0"/>
            </w:pPr>
            <w:r>
              <w:rPr>
                <w:rStyle w:val="211pt0"/>
              </w:rPr>
              <w:t>0,5</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0075" w:wrap="notBeside" w:vAnchor="text" w:hAnchor="text" w:xAlign="center" w:y="1"/>
              <w:shd w:val="clear" w:color="auto" w:fill="auto"/>
              <w:spacing w:line="244" w:lineRule="exact"/>
              <w:ind w:firstLine="0"/>
            </w:pPr>
            <w:r>
              <w:rPr>
                <w:rStyle w:val="211pt0"/>
              </w:rPr>
              <w:t>0,5</w:t>
            </w:r>
          </w:p>
        </w:tc>
      </w:tr>
    </w:tbl>
    <w:p w:rsidR="009D6451" w:rsidRDefault="009D6451">
      <w:pPr>
        <w:framePr w:w="10075" w:wrap="notBeside" w:vAnchor="text" w:hAnchor="text" w:xAlign="center" w:y="1"/>
        <w:rPr>
          <w:sz w:val="2"/>
          <w:szCs w:val="2"/>
        </w:rPr>
      </w:pPr>
    </w:p>
    <w:p w:rsidR="009D6451" w:rsidRDefault="009D6451">
      <w:pPr>
        <w:rPr>
          <w:sz w:val="2"/>
          <w:szCs w:val="2"/>
        </w:rPr>
      </w:pPr>
    </w:p>
    <w:p w:rsidR="009D6451" w:rsidRDefault="00332AF0">
      <w:pPr>
        <w:pStyle w:val="20"/>
        <w:shd w:val="clear" w:color="auto" w:fill="auto"/>
        <w:spacing w:before="302" w:line="288" w:lineRule="exact"/>
        <w:ind w:right="240" w:firstLine="0"/>
      </w:pPr>
      <w:r>
        <w:t>Критерии оценки эффективности деятельности медицинских организаций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52"/>
        <w:gridCol w:w="1906"/>
        <w:gridCol w:w="1094"/>
        <w:gridCol w:w="1090"/>
        <w:gridCol w:w="1229"/>
      </w:tblGrid>
      <w:tr w:rsidR="009D6451">
        <w:tblPrEx>
          <w:tblCellMar>
            <w:top w:w="0" w:type="dxa"/>
            <w:bottom w:w="0" w:type="dxa"/>
          </w:tblCellMar>
        </w:tblPrEx>
        <w:trPr>
          <w:trHeight w:hRule="exact" w:val="264"/>
          <w:jc w:val="center"/>
        </w:trPr>
        <w:tc>
          <w:tcPr>
            <w:tcW w:w="4752" w:type="dxa"/>
            <w:vMerge w:val="restart"/>
            <w:tcBorders>
              <w:top w:val="single" w:sz="4" w:space="0" w:color="auto"/>
              <w:left w:val="single" w:sz="4" w:space="0" w:color="auto"/>
            </w:tcBorders>
            <w:shd w:val="clear" w:color="auto" w:fill="FFFFFF"/>
          </w:tcPr>
          <w:p w:rsidR="009D6451" w:rsidRDefault="00332AF0">
            <w:pPr>
              <w:pStyle w:val="20"/>
              <w:framePr w:w="10070" w:wrap="notBeside" w:vAnchor="text" w:hAnchor="text" w:xAlign="center" w:y="1"/>
              <w:shd w:val="clear" w:color="auto" w:fill="auto"/>
              <w:spacing w:line="244" w:lineRule="exact"/>
              <w:ind w:firstLine="0"/>
            </w:pPr>
            <w:r>
              <w:rPr>
                <w:rStyle w:val="211pt0"/>
              </w:rPr>
              <w:t>Наименование показателя</w:t>
            </w:r>
          </w:p>
        </w:tc>
        <w:tc>
          <w:tcPr>
            <w:tcW w:w="1906" w:type="dxa"/>
            <w:vMerge w:val="restart"/>
            <w:tcBorders>
              <w:top w:val="single" w:sz="4" w:space="0" w:color="auto"/>
              <w:left w:val="single" w:sz="4" w:space="0" w:color="auto"/>
            </w:tcBorders>
            <w:shd w:val="clear" w:color="auto" w:fill="FFFFFF"/>
          </w:tcPr>
          <w:p w:rsidR="009D6451" w:rsidRDefault="00332AF0">
            <w:pPr>
              <w:pStyle w:val="20"/>
              <w:framePr w:w="10070" w:wrap="notBeside" w:vAnchor="text" w:hAnchor="text" w:xAlign="center" w:y="1"/>
              <w:shd w:val="clear" w:color="auto" w:fill="auto"/>
              <w:spacing w:line="244" w:lineRule="exact"/>
              <w:ind w:firstLine="0"/>
            </w:pPr>
            <w:r>
              <w:rPr>
                <w:rStyle w:val="211pt0"/>
              </w:rPr>
              <w:t>Единица</w:t>
            </w:r>
          </w:p>
          <w:p w:rsidR="009D6451" w:rsidRDefault="00332AF0">
            <w:pPr>
              <w:pStyle w:val="20"/>
              <w:framePr w:w="10070" w:wrap="notBeside" w:vAnchor="text" w:hAnchor="text" w:xAlign="center" w:y="1"/>
              <w:shd w:val="clear" w:color="auto" w:fill="auto"/>
              <w:spacing w:line="244" w:lineRule="exact"/>
              <w:ind w:firstLine="0"/>
            </w:pPr>
            <w:r>
              <w:rPr>
                <w:rStyle w:val="211pt0"/>
              </w:rPr>
              <w:t>измерения</w:t>
            </w:r>
          </w:p>
        </w:tc>
        <w:tc>
          <w:tcPr>
            <w:tcW w:w="3413" w:type="dxa"/>
            <w:gridSpan w:val="3"/>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Целевой показатель</w:t>
            </w:r>
          </w:p>
        </w:tc>
      </w:tr>
      <w:tr w:rsidR="009D6451">
        <w:tblPrEx>
          <w:tblCellMar>
            <w:top w:w="0" w:type="dxa"/>
            <w:bottom w:w="0" w:type="dxa"/>
          </w:tblCellMar>
        </w:tblPrEx>
        <w:trPr>
          <w:trHeight w:hRule="exact" w:val="384"/>
          <w:jc w:val="center"/>
        </w:trPr>
        <w:tc>
          <w:tcPr>
            <w:tcW w:w="4752" w:type="dxa"/>
            <w:vMerge/>
            <w:tcBorders>
              <w:left w:val="single" w:sz="4" w:space="0" w:color="auto"/>
            </w:tcBorders>
            <w:shd w:val="clear" w:color="auto" w:fill="FFFFFF"/>
          </w:tcPr>
          <w:p w:rsidR="009D6451" w:rsidRDefault="009D6451">
            <w:pPr>
              <w:framePr w:w="10070" w:wrap="notBeside" w:vAnchor="text" w:hAnchor="text" w:xAlign="center" w:y="1"/>
            </w:pPr>
          </w:p>
        </w:tc>
        <w:tc>
          <w:tcPr>
            <w:tcW w:w="1906" w:type="dxa"/>
            <w:vMerge/>
            <w:tcBorders>
              <w:left w:val="single" w:sz="4" w:space="0" w:color="auto"/>
            </w:tcBorders>
            <w:shd w:val="clear" w:color="auto" w:fill="FFFFFF"/>
          </w:tcPr>
          <w:p w:rsidR="009D6451" w:rsidRDefault="009D6451">
            <w:pPr>
              <w:framePr w:w="10070" w:wrap="notBeside" w:vAnchor="text" w:hAnchor="text" w:xAlign="center" w:y="1"/>
            </w:pPr>
          </w:p>
        </w:tc>
        <w:tc>
          <w:tcPr>
            <w:tcW w:w="1094" w:type="dxa"/>
            <w:tcBorders>
              <w:top w:val="single" w:sz="4" w:space="0" w:color="auto"/>
              <w:left w:val="single" w:sz="4" w:space="0" w:color="auto"/>
            </w:tcBorders>
            <w:shd w:val="clear" w:color="auto" w:fill="FFFFFF"/>
          </w:tcPr>
          <w:p w:rsidR="009D6451" w:rsidRDefault="00332AF0">
            <w:pPr>
              <w:pStyle w:val="20"/>
              <w:framePr w:w="10070" w:wrap="notBeside" w:vAnchor="text" w:hAnchor="text" w:xAlign="center" w:y="1"/>
              <w:shd w:val="clear" w:color="auto" w:fill="auto"/>
              <w:spacing w:line="244" w:lineRule="exact"/>
              <w:ind w:left="160" w:firstLine="0"/>
              <w:jc w:val="left"/>
            </w:pPr>
            <w:r>
              <w:rPr>
                <w:rStyle w:val="211pt0"/>
              </w:rPr>
              <w:t>2022 год</w:t>
            </w:r>
          </w:p>
        </w:tc>
        <w:tc>
          <w:tcPr>
            <w:tcW w:w="1090" w:type="dxa"/>
            <w:tcBorders>
              <w:top w:val="single" w:sz="4" w:space="0" w:color="auto"/>
              <w:left w:val="single" w:sz="4" w:space="0" w:color="auto"/>
            </w:tcBorders>
            <w:shd w:val="clear" w:color="auto" w:fill="FFFFFF"/>
          </w:tcPr>
          <w:p w:rsidR="009D6451" w:rsidRDefault="00332AF0">
            <w:pPr>
              <w:pStyle w:val="20"/>
              <w:framePr w:w="10070" w:wrap="notBeside" w:vAnchor="text" w:hAnchor="text" w:xAlign="center" w:y="1"/>
              <w:shd w:val="clear" w:color="auto" w:fill="auto"/>
              <w:spacing w:line="244" w:lineRule="exact"/>
              <w:ind w:left="160" w:firstLine="0"/>
              <w:jc w:val="left"/>
            </w:pPr>
            <w:r>
              <w:rPr>
                <w:rStyle w:val="211pt0"/>
              </w:rPr>
              <w:t>2023 год</w:t>
            </w:r>
          </w:p>
        </w:tc>
        <w:tc>
          <w:tcPr>
            <w:tcW w:w="1229" w:type="dxa"/>
            <w:tcBorders>
              <w:top w:val="single" w:sz="4" w:space="0" w:color="auto"/>
              <w:left w:val="single" w:sz="4" w:space="0" w:color="auto"/>
              <w:right w:val="single" w:sz="4" w:space="0" w:color="auto"/>
            </w:tcBorders>
            <w:shd w:val="clear" w:color="auto" w:fill="FFFFFF"/>
          </w:tcPr>
          <w:p w:rsidR="009D6451" w:rsidRDefault="00332AF0">
            <w:pPr>
              <w:pStyle w:val="20"/>
              <w:framePr w:w="10070" w:wrap="notBeside" w:vAnchor="text" w:hAnchor="text" w:xAlign="center" w:y="1"/>
              <w:shd w:val="clear" w:color="auto" w:fill="auto"/>
              <w:spacing w:line="244" w:lineRule="exact"/>
              <w:ind w:left="240" w:firstLine="0"/>
              <w:jc w:val="left"/>
            </w:pPr>
            <w:r>
              <w:rPr>
                <w:rStyle w:val="211pt0"/>
              </w:rPr>
              <w:t>2024 год</w:t>
            </w:r>
          </w:p>
        </w:tc>
      </w:tr>
      <w:tr w:rsidR="009D6451">
        <w:tblPrEx>
          <w:tblCellMar>
            <w:top w:w="0" w:type="dxa"/>
            <w:bottom w:w="0" w:type="dxa"/>
          </w:tblCellMar>
        </w:tblPrEx>
        <w:trPr>
          <w:trHeight w:hRule="exact" w:val="494"/>
          <w:jc w:val="center"/>
        </w:trPr>
        <w:tc>
          <w:tcPr>
            <w:tcW w:w="4752"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5" w:lineRule="exact"/>
              <w:ind w:firstLine="0"/>
              <w:jc w:val="left"/>
            </w:pPr>
            <w:r>
              <w:rPr>
                <w:rStyle w:val="211pt0"/>
              </w:rPr>
              <w:t>1. Эффективность деятельности медицинских ор</w:t>
            </w:r>
            <w:r>
              <w:rPr>
                <w:rStyle w:val="211pt0"/>
              </w:rPr>
              <w:softHyphen/>
              <w:t>ганизаций на основе оценки:</w:t>
            </w:r>
          </w:p>
        </w:tc>
        <w:tc>
          <w:tcPr>
            <w:tcW w:w="1906" w:type="dxa"/>
            <w:tcBorders>
              <w:top w:val="single" w:sz="4" w:space="0" w:color="auto"/>
              <w:left w:val="single" w:sz="4" w:space="0" w:color="auto"/>
            </w:tcBorders>
            <w:shd w:val="clear" w:color="auto" w:fill="FFFFFF"/>
          </w:tcPr>
          <w:p w:rsidR="009D6451" w:rsidRDefault="00332AF0">
            <w:pPr>
              <w:pStyle w:val="20"/>
              <w:framePr w:w="10070" w:wrap="notBeside" w:vAnchor="text" w:hAnchor="text" w:xAlign="center" w:y="1"/>
              <w:shd w:val="clear" w:color="auto" w:fill="auto"/>
              <w:spacing w:line="244" w:lineRule="exact"/>
              <w:ind w:firstLine="0"/>
            </w:pPr>
            <w:r>
              <w:rPr>
                <w:rStyle w:val="211pt0"/>
              </w:rPr>
              <w:t>коэффициент</w:t>
            </w:r>
          </w:p>
        </w:tc>
        <w:tc>
          <w:tcPr>
            <w:tcW w:w="1094" w:type="dxa"/>
            <w:tcBorders>
              <w:top w:val="single" w:sz="4" w:space="0" w:color="auto"/>
              <w:left w:val="single" w:sz="4" w:space="0" w:color="auto"/>
            </w:tcBorders>
            <w:shd w:val="clear" w:color="auto" w:fill="FFFFFF"/>
          </w:tcPr>
          <w:p w:rsidR="009D6451" w:rsidRDefault="00332AF0">
            <w:pPr>
              <w:pStyle w:val="20"/>
              <w:framePr w:w="10070" w:wrap="notBeside" w:vAnchor="text" w:hAnchor="text" w:xAlign="center" w:y="1"/>
              <w:shd w:val="clear" w:color="auto" w:fill="auto"/>
              <w:spacing w:line="244" w:lineRule="exact"/>
              <w:ind w:firstLine="0"/>
            </w:pPr>
            <w:r>
              <w:rPr>
                <w:rStyle w:val="211pt0"/>
              </w:rPr>
              <w:t>0,96</w:t>
            </w:r>
          </w:p>
        </w:tc>
        <w:tc>
          <w:tcPr>
            <w:tcW w:w="1090" w:type="dxa"/>
            <w:tcBorders>
              <w:top w:val="single" w:sz="4" w:space="0" w:color="auto"/>
              <w:left w:val="single" w:sz="4" w:space="0" w:color="auto"/>
            </w:tcBorders>
            <w:shd w:val="clear" w:color="auto" w:fill="FFFFFF"/>
          </w:tcPr>
          <w:p w:rsidR="009D6451" w:rsidRDefault="00332AF0">
            <w:pPr>
              <w:pStyle w:val="20"/>
              <w:framePr w:w="10070" w:wrap="notBeside" w:vAnchor="text" w:hAnchor="text" w:xAlign="center" w:y="1"/>
              <w:shd w:val="clear" w:color="auto" w:fill="auto"/>
              <w:spacing w:line="244" w:lineRule="exact"/>
              <w:ind w:firstLine="0"/>
            </w:pPr>
            <w:r>
              <w:rPr>
                <w:rStyle w:val="211pt0"/>
              </w:rPr>
              <w:t>0,96</w:t>
            </w:r>
          </w:p>
        </w:tc>
        <w:tc>
          <w:tcPr>
            <w:tcW w:w="1229" w:type="dxa"/>
            <w:tcBorders>
              <w:top w:val="single" w:sz="4" w:space="0" w:color="auto"/>
              <w:left w:val="single" w:sz="4" w:space="0" w:color="auto"/>
              <w:right w:val="single" w:sz="4" w:space="0" w:color="auto"/>
            </w:tcBorders>
            <w:shd w:val="clear" w:color="auto" w:fill="FFFFFF"/>
          </w:tcPr>
          <w:p w:rsidR="009D6451" w:rsidRDefault="00332AF0">
            <w:pPr>
              <w:pStyle w:val="20"/>
              <w:framePr w:w="10070" w:wrap="notBeside" w:vAnchor="text" w:hAnchor="text" w:xAlign="center" w:y="1"/>
              <w:shd w:val="clear" w:color="auto" w:fill="auto"/>
              <w:spacing w:line="244" w:lineRule="exact"/>
              <w:ind w:firstLine="0"/>
            </w:pPr>
            <w:r>
              <w:rPr>
                <w:rStyle w:val="211pt0"/>
              </w:rPr>
              <w:t>0,96</w:t>
            </w:r>
          </w:p>
        </w:tc>
      </w:tr>
      <w:tr w:rsidR="009D6451">
        <w:tblPrEx>
          <w:tblCellMar>
            <w:top w:w="0" w:type="dxa"/>
            <w:bottom w:w="0" w:type="dxa"/>
          </w:tblCellMar>
        </w:tblPrEx>
        <w:trPr>
          <w:trHeight w:hRule="exact" w:val="494"/>
          <w:jc w:val="center"/>
        </w:trPr>
        <w:tc>
          <w:tcPr>
            <w:tcW w:w="4752"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0" w:lineRule="exact"/>
              <w:ind w:firstLine="0"/>
              <w:jc w:val="left"/>
            </w:pPr>
            <w:r>
              <w:rPr>
                <w:rStyle w:val="211pt0"/>
              </w:rPr>
              <w:t>выполнения функции врачебной должности, в том числе расположенных:</w:t>
            </w:r>
          </w:p>
        </w:tc>
        <w:tc>
          <w:tcPr>
            <w:tcW w:w="1906" w:type="dxa"/>
            <w:tcBorders>
              <w:top w:val="single" w:sz="4" w:space="0" w:color="auto"/>
              <w:left w:val="single" w:sz="4" w:space="0" w:color="auto"/>
            </w:tcBorders>
            <w:shd w:val="clear" w:color="auto" w:fill="FFFFFF"/>
          </w:tcPr>
          <w:p w:rsidR="009D6451" w:rsidRDefault="009D6451">
            <w:pPr>
              <w:framePr w:w="10070" w:wrap="notBeside" w:vAnchor="text" w:hAnchor="text" w:xAlign="center" w:y="1"/>
              <w:rPr>
                <w:sz w:val="10"/>
                <w:szCs w:val="10"/>
              </w:rPr>
            </w:pPr>
          </w:p>
        </w:tc>
        <w:tc>
          <w:tcPr>
            <w:tcW w:w="1094" w:type="dxa"/>
            <w:tcBorders>
              <w:top w:val="single" w:sz="4" w:space="0" w:color="auto"/>
              <w:left w:val="single" w:sz="4" w:space="0" w:color="auto"/>
            </w:tcBorders>
            <w:shd w:val="clear" w:color="auto" w:fill="FFFFFF"/>
          </w:tcPr>
          <w:p w:rsidR="009D6451" w:rsidRDefault="009D6451">
            <w:pPr>
              <w:framePr w:w="10070" w:wrap="notBeside" w:vAnchor="text" w:hAnchor="text" w:xAlign="center" w:y="1"/>
              <w:rPr>
                <w:sz w:val="10"/>
                <w:szCs w:val="10"/>
              </w:rPr>
            </w:pPr>
          </w:p>
        </w:tc>
        <w:tc>
          <w:tcPr>
            <w:tcW w:w="1090" w:type="dxa"/>
            <w:tcBorders>
              <w:top w:val="single" w:sz="4" w:space="0" w:color="auto"/>
              <w:left w:val="single" w:sz="4" w:space="0" w:color="auto"/>
            </w:tcBorders>
            <w:shd w:val="clear" w:color="auto" w:fill="FFFFFF"/>
          </w:tcPr>
          <w:p w:rsidR="009D6451" w:rsidRDefault="009D6451">
            <w:pPr>
              <w:framePr w:w="10070" w:wrap="notBeside" w:vAnchor="text" w:hAnchor="text" w:xAlign="center" w:y="1"/>
              <w:rPr>
                <w:sz w:val="10"/>
                <w:szCs w:val="10"/>
              </w:rPr>
            </w:pPr>
          </w:p>
        </w:tc>
        <w:tc>
          <w:tcPr>
            <w:tcW w:w="1229" w:type="dxa"/>
            <w:tcBorders>
              <w:top w:val="single" w:sz="4" w:space="0" w:color="auto"/>
              <w:left w:val="single" w:sz="4" w:space="0" w:color="auto"/>
              <w:right w:val="single" w:sz="4" w:space="0" w:color="auto"/>
            </w:tcBorders>
            <w:shd w:val="clear" w:color="auto" w:fill="FFFFFF"/>
          </w:tcPr>
          <w:p w:rsidR="009D6451" w:rsidRDefault="009D6451">
            <w:pPr>
              <w:framePr w:w="10070" w:wrap="notBeside" w:vAnchor="text" w:hAnchor="text" w:xAlign="center" w:y="1"/>
              <w:rPr>
                <w:sz w:val="10"/>
                <w:szCs w:val="10"/>
              </w:rPr>
            </w:pPr>
          </w:p>
        </w:tc>
      </w:tr>
      <w:tr w:rsidR="009D6451">
        <w:tblPrEx>
          <w:tblCellMar>
            <w:top w:w="0" w:type="dxa"/>
            <w:bottom w:w="0" w:type="dxa"/>
          </w:tblCellMar>
        </w:tblPrEx>
        <w:trPr>
          <w:trHeight w:hRule="exact" w:val="254"/>
          <w:jc w:val="center"/>
        </w:trPr>
        <w:tc>
          <w:tcPr>
            <w:tcW w:w="4752"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jc w:val="left"/>
            </w:pPr>
            <w:r>
              <w:rPr>
                <w:rStyle w:val="211pt0"/>
              </w:rPr>
              <w:t>в городской местности</w:t>
            </w:r>
          </w:p>
        </w:tc>
        <w:tc>
          <w:tcPr>
            <w:tcW w:w="1906" w:type="dxa"/>
            <w:tcBorders>
              <w:top w:val="single" w:sz="4" w:space="0" w:color="auto"/>
              <w:left w:val="single" w:sz="4" w:space="0" w:color="auto"/>
            </w:tcBorders>
            <w:shd w:val="clear" w:color="auto" w:fill="FFFFFF"/>
          </w:tcPr>
          <w:p w:rsidR="009D6451" w:rsidRDefault="009D6451">
            <w:pPr>
              <w:framePr w:w="10070" w:wrap="notBeside" w:vAnchor="text" w:hAnchor="text" w:xAlign="center" w:y="1"/>
              <w:rPr>
                <w:sz w:val="10"/>
                <w:szCs w:val="10"/>
              </w:rPr>
            </w:pPr>
          </w:p>
        </w:tc>
        <w:tc>
          <w:tcPr>
            <w:tcW w:w="1094"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0,96</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0,96</w:t>
            </w:r>
          </w:p>
        </w:tc>
        <w:tc>
          <w:tcPr>
            <w:tcW w:w="1229"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0,96</w:t>
            </w:r>
          </w:p>
        </w:tc>
      </w:tr>
      <w:tr w:rsidR="009D6451">
        <w:tblPrEx>
          <w:tblCellMar>
            <w:top w:w="0" w:type="dxa"/>
            <w:bottom w:w="0" w:type="dxa"/>
          </w:tblCellMar>
        </w:tblPrEx>
        <w:trPr>
          <w:trHeight w:hRule="exact" w:val="254"/>
          <w:jc w:val="center"/>
        </w:trPr>
        <w:tc>
          <w:tcPr>
            <w:tcW w:w="4752"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jc w:val="left"/>
            </w:pPr>
            <w:r>
              <w:rPr>
                <w:rStyle w:val="211pt0"/>
              </w:rPr>
              <w:t>в сельской местности</w:t>
            </w:r>
          </w:p>
        </w:tc>
        <w:tc>
          <w:tcPr>
            <w:tcW w:w="1906" w:type="dxa"/>
            <w:tcBorders>
              <w:top w:val="single" w:sz="4" w:space="0" w:color="auto"/>
              <w:left w:val="single" w:sz="4" w:space="0" w:color="auto"/>
            </w:tcBorders>
            <w:shd w:val="clear" w:color="auto" w:fill="FFFFFF"/>
          </w:tcPr>
          <w:p w:rsidR="009D6451" w:rsidRDefault="009D6451">
            <w:pPr>
              <w:framePr w:w="10070" w:wrap="notBeside" w:vAnchor="text" w:hAnchor="text" w:xAlign="center" w:y="1"/>
              <w:rPr>
                <w:sz w:val="10"/>
                <w:szCs w:val="10"/>
              </w:rPr>
            </w:pPr>
          </w:p>
        </w:tc>
        <w:tc>
          <w:tcPr>
            <w:tcW w:w="1094"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0,96</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0,96</w:t>
            </w:r>
          </w:p>
        </w:tc>
        <w:tc>
          <w:tcPr>
            <w:tcW w:w="1229"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0,96</w:t>
            </w:r>
          </w:p>
        </w:tc>
      </w:tr>
      <w:tr w:rsidR="009D6451">
        <w:tblPrEx>
          <w:tblCellMar>
            <w:top w:w="0" w:type="dxa"/>
            <w:bottom w:w="0" w:type="dxa"/>
          </w:tblCellMar>
        </w:tblPrEx>
        <w:trPr>
          <w:trHeight w:hRule="exact" w:val="494"/>
          <w:jc w:val="center"/>
        </w:trPr>
        <w:tc>
          <w:tcPr>
            <w:tcW w:w="4752"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5" w:lineRule="exact"/>
              <w:ind w:firstLine="0"/>
              <w:jc w:val="left"/>
            </w:pPr>
            <w:r>
              <w:rPr>
                <w:rStyle w:val="211pt0"/>
              </w:rPr>
              <w:t>показателей использования коечного фонда, в том числе расположенных:</w:t>
            </w:r>
          </w:p>
        </w:tc>
        <w:tc>
          <w:tcPr>
            <w:tcW w:w="1906" w:type="dxa"/>
            <w:tcBorders>
              <w:top w:val="single" w:sz="4" w:space="0" w:color="auto"/>
              <w:left w:val="single" w:sz="4" w:space="0" w:color="auto"/>
            </w:tcBorders>
            <w:shd w:val="clear" w:color="auto" w:fill="FFFFFF"/>
          </w:tcPr>
          <w:p w:rsidR="009D6451" w:rsidRDefault="009D6451">
            <w:pPr>
              <w:framePr w:w="10070" w:wrap="notBeside" w:vAnchor="text" w:hAnchor="text" w:xAlign="center" w:y="1"/>
              <w:rPr>
                <w:sz w:val="10"/>
                <w:szCs w:val="10"/>
              </w:rPr>
            </w:pPr>
          </w:p>
        </w:tc>
        <w:tc>
          <w:tcPr>
            <w:tcW w:w="1094" w:type="dxa"/>
            <w:tcBorders>
              <w:top w:val="single" w:sz="4" w:space="0" w:color="auto"/>
              <w:left w:val="single" w:sz="4" w:space="0" w:color="auto"/>
            </w:tcBorders>
            <w:shd w:val="clear" w:color="auto" w:fill="FFFFFF"/>
            <w:vAlign w:val="center"/>
          </w:tcPr>
          <w:p w:rsidR="009D6451" w:rsidRDefault="00332AF0">
            <w:pPr>
              <w:pStyle w:val="20"/>
              <w:framePr w:w="10070" w:wrap="notBeside" w:vAnchor="text" w:hAnchor="text" w:xAlign="center" w:y="1"/>
              <w:shd w:val="clear" w:color="auto" w:fill="auto"/>
              <w:spacing w:line="244" w:lineRule="exact"/>
              <w:ind w:firstLine="0"/>
            </w:pPr>
            <w:r>
              <w:rPr>
                <w:rStyle w:val="211pt0"/>
              </w:rPr>
              <w:t>1,0</w:t>
            </w:r>
          </w:p>
        </w:tc>
        <w:tc>
          <w:tcPr>
            <w:tcW w:w="1090" w:type="dxa"/>
            <w:tcBorders>
              <w:top w:val="single" w:sz="4" w:space="0" w:color="auto"/>
              <w:left w:val="single" w:sz="4" w:space="0" w:color="auto"/>
            </w:tcBorders>
            <w:shd w:val="clear" w:color="auto" w:fill="FFFFFF"/>
            <w:vAlign w:val="center"/>
          </w:tcPr>
          <w:p w:rsidR="009D6451" w:rsidRDefault="00332AF0">
            <w:pPr>
              <w:pStyle w:val="20"/>
              <w:framePr w:w="10070" w:wrap="notBeside" w:vAnchor="text" w:hAnchor="text" w:xAlign="center" w:y="1"/>
              <w:shd w:val="clear" w:color="auto" w:fill="auto"/>
              <w:spacing w:line="244" w:lineRule="exact"/>
              <w:ind w:firstLine="0"/>
            </w:pPr>
            <w:r>
              <w:rPr>
                <w:rStyle w:val="211pt0"/>
              </w:rPr>
              <w:t>1,0</w:t>
            </w:r>
          </w:p>
        </w:tc>
        <w:tc>
          <w:tcPr>
            <w:tcW w:w="1229"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10070" w:wrap="notBeside" w:vAnchor="text" w:hAnchor="text" w:xAlign="center" w:y="1"/>
              <w:shd w:val="clear" w:color="auto" w:fill="auto"/>
              <w:spacing w:line="244" w:lineRule="exact"/>
              <w:ind w:firstLine="0"/>
            </w:pPr>
            <w:r>
              <w:rPr>
                <w:rStyle w:val="211pt0"/>
              </w:rPr>
              <w:t>1,0</w:t>
            </w:r>
          </w:p>
        </w:tc>
      </w:tr>
      <w:tr w:rsidR="009D6451">
        <w:tblPrEx>
          <w:tblCellMar>
            <w:top w:w="0" w:type="dxa"/>
            <w:bottom w:w="0" w:type="dxa"/>
          </w:tblCellMar>
        </w:tblPrEx>
        <w:trPr>
          <w:trHeight w:hRule="exact" w:val="254"/>
          <w:jc w:val="center"/>
        </w:trPr>
        <w:tc>
          <w:tcPr>
            <w:tcW w:w="4752"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jc w:val="left"/>
            </w:pPr>
            <w:r>
              <w:rPr>
                <w:rStyle w:val="211pt0"/>
              </w:rPr>
              <w:t>в городской местности</w:t>
            </w:r>
          </w:p>
        </w:tc>
        <w:tc>
          <w:tcPr>
            <w:tcW w:w="1906" w:type="dxa"/>
            <w:tcBorders>
              <w:top w:val="single" w:sz="4" w:space="0" w:color="auto"/>
              <w:left w:val="single" w:sz="4" w:space="0" w:color="auto"/>
            </w:tcBorders>
            <w:shd w:val="clear" w:color="auto" w:fill="FFFFFF"/>
          </w:tcPr>
          <w:p w:rsidR="009D6451" w:rsidRDefault="009D6451">
            <w:pPr>
              <w:framePr w:w="10070" w:wrap="notBeside" w:vAnchor="text" w:hAnchor="text" w:xAlign="center" w:y="1"/>
              <w:rPr>
                <w:sz w:val="10"/>
                <w:szCs w:val="10"/>
              </w:rPr>
            </w:pPr>
          </w:p>
        </w:tc>
        <w:tc>
          <w:tcPr>
            <w:tcW w:w="1094"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1,0</w:t>
            </w:r>
          </w:p>
        </w:tc>
        <w:tc>
          <w:tcPr>
            <w:tcW w:w="1090" w:type="dxa"/>
            <w:tcBorders>
              <w:top w:val="single" w:sz="4" w:space="0" w:color="auto"/>
              <w:lef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1,0</w:t>
            </w:r>
          </w:p>
        </w:tc>
        <w:tc>
          <w:tcPr>
            <w:tcW w:w="1229"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1,0</w:t>
            </w:r>
          </w:p>
        </w:tc>
      </w:tr>
      <w:tr w:rsidR="009D6451">
        <w:tblPrEx>
          <w:tblCellMar>
            <w:top w:w="0" w:type="dxa"/>
            <w:bottom w:w="0" w:type="dxa"/>
          </w:tblCellMar>
        </w:tblPrEx>
        <w:trPr>
          <w:trHeight w:hRule="exact" w:val="274"/>
          <w:jc w:val="center"/>
        </w:trPr>
        <w:tc>
          <w:tcPr>
            <w:tcW w:w="4752" w:type="dxa"/>
            <w:tcBorders>
              <w:top w:val="single" w:sz="4" w:space="0" w:color="auto"/>
              <w:left w:val="single" w:sz="4" w:space="0" w:color="auto"/>
              <w:bottom w:val="single" w:sz="4" w:space="0" w:color="auto"/>
            </w:tcBorders>
            <w:shd w:val="clear" w:color="auto" w:fill="FFFFFF"/>
            <w:vAlign w:val="center"/>
          </w:tcPr>
          <w:p w:rsidR="009D6451" w:rsidRDefault="00332AF0">
            <w:pPr>
              <w:pStyle w:val="20"/>
              <w:framePr w:w="10070" w:wrap="notBeside" w:vAnchor="text" w:hAnchor="text" w:xAlign="center" w:y="1"/>
              <w:shd w:val="clear" w:color="auto" w:fill="auto"/>
              <w:spacing w:line="244" w:lineRule="exact"/>
              <w:ind w:firstLine="0"/>
              <w:jc w:val="left"/>
            </w:pPr>
            <w:r>
              <w:rPr>
                <w:rStyle w:val="211pt0"/>
              </w:rPr>
              <w:t>в сельской местности</w:t>
            </w:r>
          </w:p>
        </w:tc>
        <w:tc>
          <w:tcPr>
            <w:tcW w:w="1906" w:type="dxa"/>
            <w:tcBorders>
              <w:top w:val="single" w:sz="4" w:space="0" w:color="auto"/>
              <w:left w:val="single" w:sz="4" w:space="0" w:color="auto"/>
              <w:bottom w:val="single" w:sz="4" w:space="0" w:color="auto"/>
            </w:tcBorders>
            <w:shd w:val="clear" w:color="auto" w:fill="FFFFFF"/>
          </w:tcPr>
          <w:p w:rsidR="009D6451" w:rsidRDefault="009D6451">
            <w:pPr>
              <w:framePr w:w="10070" w:wrap="notBeside" w:vAnchor="text" w:hAnchor="text" w:xAlign="center" w:y="1"/>
              <w:rPr>
                <w:sz w:val="10"/>
                <w:szCs w:val="10"/>
              </w:rPr>
            </w:pPr>
          </w:p>
        </w:tc>
        <w:tc>
          <w:tcPr>
            <w:tcW w:w="1094"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1,0</w:t>
            </w:r>
          </w:p>
        </w:tc>
        <w:tc>
          <w:tcPr>
            <w:tcW w:w="1090"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1,0</w:t>
            </w:r>
          </w:p>
        </w:tc>
        <w:tc>
          <w:tcPr>
            <w:tcW w:w="1229" w:type="dxa"/>
            <w:tcBorders>
              <w:top w:val="single" w:sz="4" w:space="0" w:color="auto"/>
              <w:left w:val="single" w:sz="4" w:space="0" w:color="auto"/>
              <w:bottom w:val="single" w:sz="4" w:space="0" w:color="auto"/>
              <w:right w:val="single" w:sz="4" w:space="0" w:color="auto"/>
            </w:tcBorders>
            <w:shd w:val="clear" w:color="auto" w:fill="FFFFFF"/>
            <w:vAlign w:val="bottom"/>
          </w:tcPr>
          <w:p w:rsidR="009D6451" w:rsidRDefault="00332AF0">
            <w:pPr>
              <w:pStyle w:val="20"/>
              <w:framePr w:w="10070" w:wrap="notBeside" w:vAnchor="text" w:hAnchor="text" w:xAlign="center" w:y="1"/>
              <w:shd w:val="clear" w:color="auto" w:fill="auto"/>
              <w:spacing w:line="244" w:lineRule="exact"/>
              <w:ind w:firstLine="0"/>
            </w:pPr>
            <w:r>
              <w:rPr>
                <w:rStyle w:val="211pt0"/>
              </w:rPr>
              <w:t>1,0</w:t>
            </w:r>
          </w:p>
        </w:tc>
      </w:tr>
    </w:tbl>
    <w:p w:rsidR="009D6451" w:rsidRDefault="009D6451">
      <w:pPr>
        <w:framePr w:w="10070" w:wrap="notBeside" w:vAnchor="text" w:hAnchor="text" w:xAlign="center" w:y="1"/>
        <w:rPr>
          <w:sz w:val="2"/>
          <w:szCs w:val="2"/>
        </w:rPr>
      </w:pPr>
    </w:p>
    <w:p w:rsidR="009D6451" w:rsidRDefault="009D6451">
      <w:pPr>
        <w:rPr>
          <w:sz w:val="2"/>
          <w:szCs w:val="2"/>
        </w:rPr>
      </w:pPr>
    </w:p>
    <w:p w:rsidR="009D6451" w:rsidRDefault="00332AF0">
      <w:pPr>
        <w:pStyle w:val="20"/>
        <w:shd w:val="clear" w:color="auto" w:fill="auto"/>
        <w:spacing w:before="281" w:line="307" w:lineRule="exact"/>
        <w:ind w:right="240" w:firstLine="0"/>
      </w:pPr>
      <w:r>
        <w:t>Критерии доступности медицинской помощи, оказываемой медицинскими</w:t>
      </w:r>
      <w:r>
        <w:br/>
        <w:t>организациями, подведомственными федеральным органам</w:t>
      </w:r>
      <w:r>
        <w:br/>
        <w:t>исполнительной власти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57"/>
        <w:gridCol w:w="1901"/>
        <w:gridCol w:w="1094"/>
        <w:gridCol w:w="1094"/>
        <w:gridCol w:w="1234"/>
      </w:tblGrid>
      <w:tr w:rsidR="009D6451">
        <w:tblPrEx>
          <w:tblCellMar>
            <w:top w:w="0" w:type="dxa"/>
            <w:bottom w:w="0" w:type="dxa"/>
          </w:tblCellMar>
        </w:tblPrEx>
        <w:trPr>
          <w:trHeight w:hRule="exact" w:val="269"/>
          <w:jc w:val="center"/>
        </w:trPr>
        <w:tc>
          <w:tcPr>
            <w:tcW w:w="4757" w:type="dxa"/>
            <w:vMerge w:val="restart"/>
            <w:tcBorders>
              <w:top w:val="single" w:sz="4" w:space="0" w:color="auto"/>
              <w:left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firstLine="0"/>
            </w:pPr>
            <w:r>
              <w:rPr>
                <w:rStyle w:val="211pt0"/>
              </w:rPr>
              <w:t>Наименование показателя</w:t>
            </w:r>
          </w:p>
        </w:tc>
        <w:tc>
          <w:tcPr>
            <w:tcW w:w="1901" w:type="dxa"/>
            <w:vMerge w:val="restart"/>
            <w:tcBorders>
              <w:top w:val="single" w:sz="4" w:space="0" w:color="auto"/>
              <w:left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firstLine="0"/>
            </w:pPr>
            <w:r>
              <w:rPr>
                <w:rStyle w:val="211pt0"/>
              </w:rPr>
              <w:t>Единица</w:t>
            </w:r>
          </w:p>
          <w:p w:rsidR="009D6451" w:rsidRDefault="00332AF0">
            <w:pPr>
              <w:pStyle w:val="20"/>
              <w:framePr w:w="10080" w:wrap="notBeside" w:vAnchor="text" w:hAnchor="text" w:xAlign="center" w:y="1"/>
              <w:shd w:val="clear" w:color="auto" w:fill="auto"/>
              <w:spacing w:line="244" w:lineRule="exact"/>
              <w:ind w:firstLine="0"/>
            </w:pPr>
            <w:r>
              <w:rPr>
                <w:rStyle w:val="211pt0"/>
              </w:rPr>
              <w:t>измерения</w:t>
            </w:r>
          </w:p>
        </w:tc>
        <w:tc>
          <w:tcPr>
            <w:tcW w:w="3422" w:type="dxa"/>
            <w:gridSpan w:val="3"/>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10080" w:wrap="notBeside" w:vAnchor="text" w:hAnchor="text" w:xAlign="center" w:y="1"/>
              <w:shd w:val="clear" w:color="auto" w:fill="auto"/>
              <w:spacing w:line="244" w:lineRule="exact"/>
              <w:ind w:firstLine="0"/>
            </w:pPr>
            <w:r>
              <w:rPr>
                <w:rStyle w:val="211pt0"/>
              </w:rPr>
              <w:t>Целевой показатель</w:t>
            </w:r>
          </w:p>
        </w:tc>
      </w:tr>
      <w:tr w:rsidR="009D6451">
        <w:tblPrEx>
          <w:tblCellMar>
            <w:top w:w="0" w:type="dxa"/>
            <w:bottom w:w="0" w:type="dxa"/>
          </w:tblCellMar>
        </w:tblPrEx>
        <w:trPr>
          <w:trHeight w:hRule="exact" w:val="341"/>
          <w:jc w:val="center"/>
        </w:trPr>
        <w:tc>
          <w:tcPr>
            <w:tcW w:w="4757" w:type="dxa"/>
            <w:vMerge/>
            <w:tcBorders>
              <w:left w:val="single" w:sz="4" w:space="0" w:color="auto"/>
            </w:tcBorders>
            <w:shd w:val="clear" w:color="auto" w:fill="FFFFFF"/>
          </w:tcPr>
          <w:p w:rsidR="009D6451" w:rsidRDefault="009D6451">
            <w:pPr>
              <w:framePr w:w="10080" w:wrap="notBeside" w:vAnchor="text" w:hAnchor="text" w:xAlign="center" w:y="1"/>
            </w:pPr>
          </w:p>
        </w:tc>
        <w:tc>
          <w:tcPr>
            <w:tcW w:w="1901" w:type="dxa"/>
            <w:vMerge/>
            <w:tcBorders>
              <w:left w:val="single" w:sz="4" w:space="0" w:color="auto"/>
            </w:tcBorders>
            <w:shd w:val="clear" w:color="auto" w:fill="FFFFFF"/>
          </w:tcPr>
          <w:p w:rsidR="009D6451" w:rsidRDefault="009D6451">
            <w:pPr>
              <w:framePr w:w="10080" w:wrap="notBeside" w:vAnchor="text" w:hAnchor="text" w:xAlign="center" w:y="1"/>
            </w:pPr>
          </w:p>
        </w:tc>
        <w:tc>
          <w:tcPr>
            <w:tcW w:w="1094" w:type="dxa"/>
            <w:tcBorders>
              <w:top w:val="single" w:sz="4" w:space="0" w:color="auto"/>
              <w:left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left="160" w:firstLine="0"/>
              <w:jc w:val="left"/>
            </w:pPr>
            <w:r>
              <w:rPr>
                <w:rStyle w:val="211pt0"/>
              </w:rPr>
              <w:t>2022 год</w:t>
            </w:r>
          </w:p>
        </w:tc>
        <w:tc>
          <w:tcPr>
            <w:tcW w:w="1094" w:type="dxa"/>
            <w:tcBorders>
              <w:top w:val="single" w:sz="4" w:space="0" w:color="auto"/>
              <w:left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left="160" w:firstLine="0"/>
              <w:jc w:val="left"/>
            </w:pPr>
            <w:r>
              <w:rPr>
                <w:rStyle w:val="211pt0"/>
              </w:rPr>
              <w:t>2023 год</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left="240" w:firstLine="0"/>
              <w:jc w:val="left"/>
            </w:pPr>
            <w:r>
              <w:rPr>
                <w:rStyle w:val="211pt0"/>
              </w:rPr>
              <w:t>2024 год</w:t>
            </w:r>
          </w:p>
        </w:tc>
      </w:tr>
      <w:tr w:rsidR="009D6451">
        <w:tblPrEx>
          <w:tblCellMar>
            <w:top w:w="0" w:type="dxa"/>
            <w:bottom w:w="0" w:type="dxa"/>
          </w:tblCellMar>
        </w:tblPrEx>
        <w:trPr>
          <w:trHeight w:hRule="exact" w:val="1478"/>
          <w:jc w:val="center"/>
        </w:trPr>
        <w:tc>
          <w:tcPr>
            <w:tcW w:w="4757" w:type="dxa"/>
            <w:tcBorders>
              <w:top w:val="single" w:sz="4" w:space="0" w:color="auto"/>
              <w:left w:val="single" w:sz="4" w:space="0" w:color="auto"/>
            </w:tcBorders>
            <w:shd w:val="clear" w:color="auto" w:fill="FFFFFF"/>
            <w:vAlign w:val="bottom"/>
          </w:tcPr>
          <w:p w:rsidR="009D6451" w:rsidRDefault="00332AF0">
            <w:pPr>
              <w:pStyle w:val="20"/>
              <w:framePr w:w="10080" w:wrap="notBeside" w:vAnchor="text" w:hAnchor="text" w:xAlign="center" w:y="1"/>
              <w:shd w:val="clear" w:color="auto" w:fill="auto"/>
              <w:spacing w:line="245" w:lineRule="exact"/>
              <w:ind w:firstLine="0"/>
              <w:jc w:val="both"/>
            </w:pPr>
            <w:r>
              <w:rPr>
                <w:rStyle w:val="211pt0"/>
              </w:rPr>
              <w:t>1. Доля объема специализированной, в том числе высокотехнологичной, медицинской помощи, с коэффициентом относительной затратоемкости, равным 2 и более, в объеме оказанной специализи</w:t>
            </w:r>
            <w:r>
              <w:rPr>
                <w:rStyle w:val="211pt0"/>
              </w:rPr>
              <w:softHyphen/>
              <w:t>рованной, в том числе высокотехнологичной, ме</w:t>
            </w:r>
            <w:r>
              <w:rPr>
                <w:rStyle w:val="211pt0"/>
              </w:rPr>
              <w:softHyphen/>
              <w:t>дицинской помощи</w:t>
            </w:r>
          </w:p>
        </w:tc>
        <w:tc>
          <w:tcPr>
            <w:tcW w:w="1901" w:type="dxa"/>
            <w:tcBorders>
              <w:top w:val="single" w:sz="4" w:space="0" w:color="auto"/>
              <w:left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left="160" w:firstLine="0"/>
              <w:jc w:val="left"/>
            </w:pPr>
            <w:r>
              <w:rPr>
                <w:rStyle w:val="211pt0"/>
              </w:rPr>
              <w:t>не менее</w:t>
            </w:r>
          </w:p>
          <w:p w:rsidR="009D6451" w:rsidRDefault="00332AF0">
            <w:pPr>
              <w:pStyle w:val="20"/>
              <w:framePr w:w="10080" w:wrap="notBeside" w:vAnchor="text" w:hAnchor="text" w:xAlign="center" w:y="1"/>
              <w:shd w:val="clear" w:color="auto" w:fill="auto"/>
              <w:spacing w:line="244" w:lineRule="exact"/>
              <w:ind w:firstLine="0"/>
            </w:pPr>
            <w:r>
              <w:rPr>
                <w:rStyle w:val="211pt0"/>
              </w:rPr>
              <w:t>60,0</w:t>
            </w:r>
          </w:p>
        </w:tc>
        <w:tc>
          <w:tcPr>
            <w:tcW w:w="1094" w:type="dxa"/>
            <w:tcBorders>
              <w:top w:val="single" w:sz="4" w:space="0" w:color="auto"/>
              <w:left w:val="single" w:sz="4" w:space="0" w:color="auto"/>
            </w:tcBorders>
            <w:shd w:val="clear" w:color="auto" w:fill="FFFFFF"/>
          </w:tcPr>
          <w:p w:rsidR="009D6451" w:rsidRDefault="00332AF0">
            <w:pPr>
              <w:pStyle w:val="20"/>
              <w:framePr w:w="10080" w:wrap="notBeside" w:vAnchor="text" w:hAnchor="text" w:xAlign="center" w:y="1"/>
              <w:shd w:val="clear" w:color="auto" w:fill="auto"/>
              <w:spacing w:line="250" w:lineRule="exact"/>
              <w:ind w:firstLine="0"/>
            </w:pPr>
            <w:r>
              <w:rPr>
                <w:rStyle w:val="211pt0"/>
              </w:rPr>
              <w:t>не менее 70,0</w:t>
            </w:r>
          </w:p>
        </w:tc>
        <w:tc>
          <w:tcPr>
            <w:tcW w:w="1234" w:type="dxa"/>
            <w:tcBorders>
              <w:top w:val="single" w:sz="4" w:space="0" w:color="auto"/>
              <w:left w:val="single" w:sz="4" w:space="0" w:color="auto"/>
              <w:right w:val="single" w:sz="4" w:space="0" w:color="auto"/>
            </w:tcBorders>
            <w:shd w:val="clear" w:color="auto" w:fill="FFFFFF"/>
          </w:tcPr>
          <w:p w:rsidR="009D6451" w:rsidRDefault="00332AF0">
            <w:pPr>
              <w:pStyle w:val="20"/>
              <w:framePr w:w="10080" w:wrap="notBeside" w:vAnchor="text" w:hAnchor="text" w:xAlign="center" w:y="1"/>
              <w:shd w:val="clear" w:color="auto" w:fill="auto"/>
              <w:spacing w:line="250" w:lineRule="exact"/>
              <w:ind w:firstLine="0"/>
            </w:pPr>
            <w:r>
              <w:rPr>
                <w:rStyle w:val="211pt0"/>
              </w:rPr>
              <w:t>не менее 70,0</w:t>
            </w:r>
          </w:p>
        </w:tc>
      </w:tr>
      <w:tr w:rsidR="009D6451">
        <w:tblPrEx>
          <w:tblCellMar>
            <w:top w:w="0" w:type="dxa"/>
            <w:bottom w:w="0" w:type="dxa"/>
          </w:tblCellMar>
        </w:tblPrEx>
        <w:trPr>
          <w:trHeight w:hRule="exact" w:val="1958"/>
          <w:jc w:val="center"/>
        </w:trPr>
        <w:tc>
          <w:tcPr>
            <w:tcW w:w="4757"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10080" w:wrap="notBeside" w:vAnchor="text" w:hAnchor="text" w:xAlign="center" w:y="1"/>
              <w:shd w:val="clear" w:color="auto" w:fill="auto"/>
              <w:spacing w:line="240" w:lineRule="exact"/>
              <w:ind w:firstLine="0"/>
              <w:jc w:val="both"/>
            </w:pPr>
            <w:r>
              <w:rPr>
                <w:rStyle w:val="211pt0"/>
              </w:rPr>
              <w:t>2. Доля доходов за счет средств обязательного ме</w:t>
            </w:r>
            <w:r>
              <w:rPr>
                <w:rStyle w:val="211pt0"/>
              </w:rPr>
              <w:softHyphen/>
              <w:t>дицинского страхования в общем объеме доходов медицинской организации, подведомственной фе</w:t>
            </w:r>
            <w:r>
              <w:rPr>
                <w:rStyle w:val="211pt0"/>
              </w:rPr>
              <w:softHyphen/>
              <w:t>деральному органу исполнительной власти (целе</w:t>
            </w:r>
            <w:r>
              <w:rPr>
                <w:rStyle w:val="211pt0"/>
              </w:rPr>
              <w:softHyphen/>
              <w:t>вое значение для медицинских организаций, ока</w:t>
            </w:r>
            <w:r>
              <w:rPr>
                <w:rStyle w:val="211pt0"/>
              </w:rPr>
              <w:softHyphen/>
              <w:t>зывающих медицинскую помощь при заболевани</w:t>
            </w:r>
            <w:r>
              <w:rPr>
                <w:rStyle w:val="211pt0"/>
              </w:rPr>
              <w:softHyphen/>
              <w:t>ях и состояниях, входящих в базовую программу обязательного медицинского страхования)</w:t>
            </w:r>
          </w:p>
        </w:tc>
        <w:tc>
          <w:tcPr>
            <w:tcW w:w="1901" w:type="dxa"/>
            <w:tcBorders>
              <w:top w:val="single" w:sz="4" w:space="0" w:color="auto"/>
              <w:left w:val="single" w:sz="4" w:space="0" w:color="auto"/>
              <w:bottom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firstLine="0"/>
            </w:pPr>
            <w:r>
              <w:rPr>
                <w:rStyle w:val="211pt0"/>
              </w:rPr>
              <w:t>процентов</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left="160" w:firstLine="0"/>
              <w:jc w:val="left"/>
            </w:pPr>
            <w:r>
              <w:rPr>
                <w:rStyle w:val="211pt0"/>
              </w:rPr>
              <w:t>не менее</w:t>
            </w:r>
          </w:p>
          <w:p w:rsidR="009D6451" w:rsidRDefault="00332AF0">
            <w:pPr>
              <w:pStyle w:val="20"/>
              <w:framePr w:w="10080" w:wrap="notBeside" w:vAnchor="text" w:hAnchor="text" w:xAlign="center" w:y="1"/>
              <w:shd w:val="clear" w:color="auto" w:fill="auto"/>
              <w:spacing w:line="244" w:lineRule="exact"/>
              <w:ind w:firstLine="0"/>
            </w:pPr>
            <w:r>
              <w:rPr>
                <w:rStyle w:val="211pt0"/>
              </w:rPr>
              <w:t>20,0</w:t>
            </w:r>
          </w:p>
        </w:tc>
        <w:tc>
          <w:tcPr>
            <w:tcW w:w="1094" w:type="dxa"/>
            <w:tcBorders>
              <w:top w:val="single" w:sz="4" w:space="0" w:color="auto"/>
              <w:left w:val="single" w:sz="4" w:space="0" w:color="auto"/>
              <w:bottom w:val="single" w:sz="4" w:space="0" w:color="auto"/>
            </w:tcBorders>
            <w:shd w:val="clear" w:color="auto" w:fill="FFFFFF"/>
          </w:tcPr>
          <w:p w:rsidR="009D6451" w:rsidRDefault="00332AF0">
            <w:pPr>
              <w:pStyle w:val="20"/>
              <w:framePr w:w="10080" w:wrap="notBeside" w:vAnchor="text" w:hAnchor="text" w:xAlign="center" w:y="1"/>
              <w:shd w:val="clear" w:color="auto" w:fill="auto"/>
              <w:spacing w:line="244" w:lineRule="exact"/>
              <w:ind w:left="160" w:firstLine="0"/>
              <w:jc w:val="left"/>
            </w:pPr>
            <w:r>
              <w:rPr>
                <w:rStyle w:val="211pt0"/>
              </w:rPr>
              <w:t>не менее</w:t>
            </w:r>
          </w:p>
          <w:p w:rsidR="009D6451" w:rsidRDefault="00332AF0">
            <w:pPr>
              <w:pStyle w:val="20"/>
              <w:framePr w:w="10080" w:wrap="notBeside" w:vAnchor="text" w:hAnchor="text" w:xAlign="center" w:y="1"/>
              <w:shd w:val="clear" w:color="auto" w:fill="auto"/>
              <w:spacing w:line="244" w:lineRule="exact"/>
              <w:ind w:firstLine="0"/>
            </w:pPr>
            <w:r>
              <w:rPr>
                <w:rStyle w:val="211pt0"/>
              </w:rPr>
              <w:t>20,0</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9D6451" w:rsidRDefault="00332AF0">
            <w:pPr>
              <w:pStyle w:val="20"/>
              <w:framePr w:w="10080" w:wrap="notBeside" w:vAnchor="text" w:hAnchor="text" w:xAlign="center" w:y="1"/>
              <w:shd w:val="clear" w:color="auto" w:fill="auto"/>
              <w:spacing w:line="245" w:lineRule="exact"/>
              <w:ind w:firstLine="0"/>
            </w:pPr>
            <w:r>
              <w:rPr>
                <w:rStyle w:val="211pt0"/>
              </w:rPr>
              <w:t>не менее 20,0</w:t>
            </w:r>
          </w:p>
        </w:tc>
      </w:tr>
    </w:tbl>
    <w:p w:rsidR="009D6451" w:rsidRDefault="009D6451">
      <w:pPr>
        <w:framePr w:w="10080" w:wrap="notBeside" w:vAnchor="text" w:hAnchor="text" w:xAlign="center" w:y="1"/>
        <w:rPr>
          <w:sz w:val="2"/>
          <w:szCs w:val="2"/>
        </w:rPr>
      </w:pPr>
    </w:p>
    <w:p w:rsidR="009D6451" w:rsidRDefault="009D6451">
      <w:pPr>
        <w:rPr>
          <w:sz w:val="2"/>
          <w:szCs w:val="2"/>
        </w:rPr>
      </w:pPr>
    </w:p>
    <w:p w:rsidR="009D6451" w:rsidRDefault="00332AF0">
      <w:pPr>
        <w:pStyle w:val="20"/>
        <w:shd w:val="clear" w:color="auto" w:fill="auto"/>
        <w:spacing w:line="307" w:lineRule="exact"/>
        <w:ind w:left="5720" w:firstLine="0"/>
        <w:jc w:val="both"/>
      </w:pPr>
      <w:r>
        <w:t>Приложение № 6</w:t>
      </w:r>
    </w:p>
    <w:p w:rsidR="009D6451" w:rsidRDefault="00332AF0">
      <w:pPr>
        <w:pStyle w:val="20"/>
        <w:shd w:val="clear" w:color="auto" w:fill="auto"/>
        <w:spacing w:after="220" w:line="307" w:lineRule="exact"/>
        <w:ind w:left="5720" w:firstLine="0"/>
        <w:jc w:val="both"/>
      </w:pPr>
      <w:r>
        <w:t>к Программе государственных гарантий бесплатного оказания гражданам медицинской помощи на территории Республики Татар</w:t>
      </w:r>
      <w:r>
        <w:softHyphen/>
        <w:t>стан на 2022 год и на плановый период 2023 и 2024 годов</w:t>
      </w:r>
    </w:p>
    <w:p w:rsidR="009D6451" w:rsidRDefault="00332AF0">
      <w:pPr>
        <w:pStyle w:val="20"/>
        <w:shd w:val="clear" w:color="auto" w:fill="auto"/>
        <w:spacing w:line="307" w:lineRule="exact"/>
        <w:ind w:firstLine="0"/>
      </w:pPr>
      <w:r>
        <w:lastRenderedPageBreak/>
        <w:t>Объем медицинской помощи в амбулаторных условиях, оказываемой</w:t>
      </w:r>
      <w:r>
        <w:br/>
        <w:t>с профилактической и иными целями, на одного жителя / одно застрахованное</w:t>
      </w:r>
    </w:p>
    <w:p w:rsidR="009D6451" w:rsidRDefault="00332AF0">
      <w:pPr>
        <w:pStyle w:val="20"/>
        <w:shd w:val="clear" w:color="auto" w:fill="auto"/>
        <w:spacing w:line="307" w:lineRule="exact"/>
        <w:ind w:firstLine="0"/>
      </w:pPr>
      <w:r>
        <w:t>лицо на 2022 год</w:t>
      </w:r>
    </w:p>
    <w:tbl>
      <w:tblPr>
        <w:tblOverlap w:val="never"/>
        <w:tblW w:w="0" w:type="auto"/>
        <w:jc w:val="center"/>
        <w:tblLayout w:type="fixed"/>
        <w:tblCellMar>
          <w:left w:w="10" w:type="dxa"/>
          <w:right w:w="10" w:type="dxa"/>
        </w:tblCellMar>
        <w:tblLook w:val="0000" w:firstRow="0" w:lastRow="0" w:firstColumn="0" w:lastColumn="0" w:noHBand="0" w:noVBand="0"/>
      </w:tblPr>
      <w:tblGrid>
        <w:gridCol w:w="821"/>
        <w:gridCol w:w="6802"/>
        <w:gridCol w:w="1085"/>
        <w:gridCol w:w="1094"/>
      </w:tblGrid>
      <w:tr w:rsidR="009D6451">
        <w:tblPrEx>
          <w:tblCellMar>
            <w:top w:w="0" w:type="dxa"/>
            <w:bottom w:w="0" w:type="dxa"/>
          </w:tblCellMar>
        </w:tblPrEx>
        <w:trPr>
          <w:trHeight w:hRule="exact" w:val="475"/>
          <w:jc w:val="center"/>
        </w:trPr>
        <w:tc>
          <w:tcPr>
            <w:tcW w:w="821" w:type="dxa"/>
            <w:vMerge w:val="restart"/>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w:t>
            </w:r>
          </w:p>
          <w:p w:rsidR="009D6451" w:rsidRDefault="00332AF0">
            <w:pPr>
              <w:pStyle w:val="20"/>
              <w:framePr w:w="9802" w:wrap="notBeside" w:vAnchor="text" w:hAnchor="text" w:xAlign="center" w:y="1"/>
              <w:shd w:val="clear" w:color="auto" w:fill="auto"/>
              <w:spacing w:line="188" w:lineRule="exact"/>
              <w:ind w:left="140" w:firstLine="0"/>
              <w:jc w:val="left"/>
            </w:pPr>
            <w:r>
              <w:rPr>
                <w:rStyle w:val="285pt3"/>
              </w:rPr>
              <w:t>строки</w:t>
            </w:r>
          </w:p>
        </w:tc>
        <w:tc>
          <w:tcPr>
            <w:tcW w:w="6802" w:type="dxa"/>
            <w:vMerge w:val="restart"/>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Показатель (на одного жителя / одно застрахованное лицо)</w:t>
            </w:r>
          </w:p>
        </w:tc>
        <w:tc>
          <w:tcPr>
            <w:tcW w:w="2179" w:type="dxa"/>
            <w:gridSpan w:val="2"/>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221" w:lineRule="exact"/>
              <w:ind w:firstLine="0"/>
            </w:pPr>
            <w:r>
              <w:rPr>
                <w:rStyle w:val="285pt3"/>
              </w:rPr>
              <w:t>Источник финансового обеспечения</w:t>
            </w:r>
          </w:p>
        </w:tc>
      </w:tr>
      <w:tr w:rsidR="009D6451">
        <w:tblPrEx>
          <w:tblCellMar>
            <w:top w:w="0" w:type="dxa"/>
            <w:bottom w:w="0" w:type="dxa"/>
          </w:tblCellMar>
        </w:tblPrEx>
        <w:trPr>
          <w:trHeight w:hRule="exact" w:val="456"/>
          <w:jc w:val="center"/>
        </w:trPr>
        <w:tc>
          <w:tcPr>
            <w:tcW w:w="821" w:type="dxa"/>
            <w:vMerge/>
            <w:tcBorders>
              <w:left w:val="single" w:sz="4" w:space="0" w:color="auto"/>
            </w:tcBorders>
            <w:shd w:val="clear" w:color="auto" w:fill="FFFFFF"/>
          </w:tcPr>
          <w:p w:rsidR="009D6451" w:rsidRDefault="009D6451">
            <w:pPr>
              <w:framePr w:w="9802" w:wrap="notBeside" w:vAnchor="text" w:hAnchor="text" w:xAlign="center" w:y="1"/>
            </w:pPr>
          </w:p>
        </w:tc>
        <w:tc>
          <w:tcPr>
            <w:tcW w:w="6802" w:type="dxa"/>
            <w:vMerge/>
            <w:tcBorders>
              <w:left w:val="single" w:sz="4" w:space="0" w:color="auto"/>
            </w:tcBorders>
            <w:shd w:val="clear" w:color="auto" w:fill="FFFFFF"/>
          </w:tcPr>
          <w:p w:rsidR="009D6451" w:rsidRDefault="009D6451">
            <w:pPr>
              <w:framePr w:w="9802" w:wrap="notBeside" w:vAnchor="text" w:hAnchor="text" w:xAlign="center" w:y="1"/>
            </w:pPr>
          </w:p>
        </w:tc>
        <w:tc>
          <w:tcPr>
            <w:tcW w:w="1085"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средства</w:t>
            </w:r>
          </w:p>
          <w:p w:rsidR="009D6451" w:rsidRDefault="00332AF0">
            <w:pPr>
              <w:pStyle w:val="20"/>
              <w:framePr w:w="9802" w:wrap="notBeside" w:vAnchor="text" w:hAnchor="text" w:xAlign="center" w:y="1"/>
              <w:shd w:val="clear" w:color="auto" w:fill="auto"/>
              <w:spacing w:line="188" w:lineRule="exact"/>
              <w:ind w:left="180" w:firstLine="0"/>
              <w:jc w:val="left"/>
            </w:pPr>
            <w:r>
              <w:rPr>
                <w:rStyle w:val="285pt3"/>
              </w:rPr>
              <w:t>бюджета</w:t>
            </w:r>
          </w:p>
        </w:tc>
        <w:tc>
          <w:tcPr>
            <w:tcW w:w="109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средства</w:t>
            </w:r>
          </w:p>
          <w:p w:rsidR="009D6451" w:rsidRDefault="00332AF0">
            <w:pPr>
              <w:pStyle w:val="20"/>
              <w:framePr w:w="9802" w:wrap="notBeside" w:vAnchor="text" w:hAnchor="text" w:xAlign="center" w:y="1"/>
              <w:shd w:val="clear" w:color="auto" w:fill="auto"/>
              <w:spacing w:line="188" w:lineRule="exact"/>
              <w:ind w:firstLine="0"/>
            </w:pPr>
            <w:r>
              <w:rPr>
                <w:rStyle w:val="285pt3"/>
              </w:rPr>
              <w:t>ОМС</w:t>
            </w:r>
          </w:p>
        </w:tc>
      </w:tr>
      <w:tr w:rsidR="009D6451">
        <w:tblPrEx>
          <w:tblCellMar>
            <w:top w:w="0" w:type="dxa"/>
            <w:bottom w:w="0" w:type="dxa"/>
          </w:tblCellMar>
        </w:tblPrEx>
        <w:trPr>
          <w:trHeight w:hRule="exact" w:val="451"/>
          <w:jc w:val="center"/>
        </w:trPr>
        <w:tc>
          <w:tcPr>
            <w:tcW w:w="821" w:type="dxa"/>
            <w:tcBorders>
              <w:top w:val="single" w:sz="4" w:space="0" w:color="auto"/>
              <w:left w:val="single" w:sz="4" w:space="0" w:color="auto"/>
            </w:tcBorders>
            <w:shd w:val="clear" w:color="auto" w:fill="FFFFFF"/>
            <w:vAlign w:val="center"/>
          </w:tcPr>
          <w:p w:rsidR="009D6451" w:rsidRDefault="00332AF0">
            <w:pPr>
              <w:pStyle w:val="20"/>
              <w:framePr w:w="9802" w:wrap="notBeside" w:vAnchor="text" w:hAnchor="text" w:xAlign="center" w:y="1"/>
              <w:shd w:val="clear" w:color="auto" w:fill="auto"/>
              <w:spacing w:line="188" w:lineRule="exact"/>
              <w:ind w:firstLine="0"/>
            </w:pPr>
            <w:r>
              <w:rPr>
                <w:rStyle w:val="285pt3"/>
              </w:rPr>
              <w:t>1</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221" w:lineRule="exact"/>
              <w:ind w:firstLine="0"/>
              <w:jc w:val="both"/>
            </w:pPr>
            <w:r>
              <w:rPr>
                <w:rStyle w:val="285pt3"/>
              </w:rPr>
              <w:t>Объем посещений с профилактическими и иными целями, всего (сумма строк 2 + 3 + 4), в том числе:</w:t>
            </w:r>
          </w:p>
        </w:tc>
        <w:tc>
          <w:tcPr>
            <w:tcW w:w="1085" w:type="dxa"/>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0,013</w:t>
            </w:r>
          </w:p>
        </w:tc>
        <w:tc>
          <w:tcPr>
            <w:tcW w:w="1094" w:type="dxa"/>
            <w:tcBorders>
              <w:top w:val="single" w:sz="4" w:space="0" w:color="auto"/>
              <w:left w:val="single" w:sz="4" w:space="0" w:color="auto"/>
              <w:righ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3,04</w:t>
            </w:r>
          </w:p>
        </w:tc>
      </w:tr>
      <w:tr w:rsidR="009D6451">
        <w:tblPrEx>
          <w:tblCellMar>
            <w:top w:w="0" w:type="dxa"/>
            <w:bottom w:w="0" w:type="dxa"/>
          </w:tblCellMar>
        </w:tblPrEx>
        <w:trPr>
          <w:trHeight w:hRule="exact" w:val="677"/>
          <w:jc w:val="center"/>
        </w:trPr>
        <w:tc>
          <w:tcPr>
            <w:tcW w:w="821" w:type="dxa"/>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2</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221" w:lineRule="exact"/>
              <w:ind w:firstLine="0"/>
              <w:jc w:val="both"/>
            </w:pPr>
            <w:r>
              <w:rPr>
                <w:rStyle w:val="285pt3"/>
              </w:rPr>
              <w:t>I. Норматив комплексных посещений для проведения профилактических меди</w:t>
            </w:r>
            <w:r>
              <w:rPr>
                <w:rStyle w:val="285pt3"/>
              </w:rPr>
              <w:softHyphen/>
              <w:t>цинских осмотров (включая первое посещение для проведения диспансерного наблюдения)</w:t>
            </w:r>
          </w:p>
        </w:tc>
        <w:tc>
          <w:tcPr>
            <w:tcW w:w="1085" w:type="dxa"/>
            <w:tcBorders>
              <w:top w:val="single" w:sz="4" w:space="0" w:color="auto"/>
              <w:left w:val="single" w:sz="4" w:space="0" w:color="auto"/>
            </w:tcBorders>
            <w:shd w:val="clear" w:color="auto" w:fill="FFFFFF"/>
          </w:tcPr>
          <w:p w:rsidR="009D6451" w:rsidRDefault="009D6451">
            <w:pPr>
              <w:framePr w:w="9802"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0,272</w:t>
            </w:r>
          </w:p>
        </w:tc>
      </w:tr>
      <w:tr w:rsidR="009D6451">
        <w:tblPrEx>
          <w:tblCellMar>
            <w:top w:w="0" w:type="dxa"/>
            <w:bottom w:w="0" w:type="dxa"/>
          </w:tblCellMar>
        </w:tblPrEx>
        <w:trPr>
          <w:trHeight w:hRule="exact" w:val="230"/>
          <w:jc w:val="center"/>
        </w:trPr>
        <w:tc>
          <w:tcPr>
            <w:tcW w:w="821"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3</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jc w:val="both"/>
            </w:pPr>
            <w:r>
              <w:rPr>
                <w:rStyle w:val="285pt3"/>
              </w:rPr>
              <w:t>II. Норматив комплексных посещений для проведения диспансеризации</w:t>
            </w:r>
          </w:p>
        </w:tc>
        <w:tc>
          <w:tcPr>
            <w:tcW w:w="1085" w:type="dxa"/>
            <w:tcBorders>
              <w:top w:val="single" w:sz="4" w:space="0" w:color="auto"/>
              <w:left w:val="single" w:sz="4" w:space="0" w:color="auto"/>
            </w:tcBorders>
            <w:shd w:val="clear" w:color="auto" w:fill="FFFFFF"/>
          </w:tcPr>
          <w:p w:rsidR="009D6451" w:rsidRDefault="009D6451">
            <w:pPr>
              <w:framePr w:w="9802"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0,263</w:t>
            </w:r>
          </w:p>
        </w:tc>
      </w:tr>
      <w:tr w:rsidR="009D6451">
        <w:tblPrEx>
          <w:tblCellMar>
            <w:top w:w="0" w:type="dxa"/>
            <w:bottom w:w="0" w:type="dxa"/>
          </w:tblCellMar>
        </w:tblPrEx>
        <w:trPr>
          <w:trHeight w:hRule="exact" w:val="451"/>
          <w:jc w:val="center"/>
        </w:trPr>
        <w:tc>
          <w:tcPr>
            <w:tcW w:w="821" w:type="dxa"/>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4</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jc w:val="both"/>
            </w:pPr>
            <w:r>
              <w:rPr>
                <w:rStyle w:val="285pt3"/>
              </w:rPr>
              <w:t xml:space="preserve">III. Норматив посещений с иными целями (сумма строк 5 + 6 + </w:t>
            </w:r>
            <w:r>
              <w:rPr>
                <w:rStyle w:val="285pt2pt"/>
              </w:rPr>
              <w:t>7+10+11</w:t>
            </w:r>
            <w:r>
              <w:rPr>
                <w:rStyle w:val="285pt3"/>
              </w:rPr>
              <w:t xml:space="preserve"> +</w:t>
            </w:r>
          </w:p>
          <w:p w:rsidR="009D6451" w:rsidRDefault="00332AF0">
            <w:pPr>
              <w:pStyle w:val="20"/>
              <w:framePr w:w="9802" w:wrap="notBeside" w:vAnchor="text" w:hAnchor="text" w:xAlign="center" w:y="1"/>
              <w:shd w:val="clear" w:color="auto" w:fill="auto"/>
              <w:spacing w:line="188" w:lineRule="exact"/>
              <w:ind w:firstLine="0"/>
              <w:jc w:val="both"/>
            </w:pPr>
            <w:r>
              <w:rPr>
                <w:rStyle w:val="285pt3"/>
              </w:rPr>
              <w:t>+ 12 + 13 + 14), в том числе:</w:t>
            </w:r>
          </w:p>
        </w:tc>
        <w:tc>
          <w:tcPr>
            <w:tcW w:w="1085" w:type="dxa"/>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0,013</w:t>
            </w:r>
          </w:p>
        </w:tc>
        <w:tc>
          <w:tcPr>
            <w:tcW w:w="1094" w:type="dxa"/>
            <w:tcBorders>
              <w:top w:val="single" w:sz="4" w:space="0" w:color="auto"/>
              <w:left w:val="single" w:sz="4" w:space="0" w:color="auto"/>
              <w:righ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2,5</w:t>
            </w:r>
          </w:p>
        </w:tc>
      </w:tr>
      <w:tr w:rsidR="009D6451">
        <w:tblPrEx>
          <w:tblCellMar>
            <w:top w:w="0" w:type="dxa"/>
            <w:bottom w:w="0" w:type="dxa"/>
          </w:tblCellMar>
        </w:tblPrEx>
        <w:trPr>
          <w:trHeight w:hRule="exact" w:val="456"/>
          <w:jc w:val="center"/>
        </w:trPr>
        <w:tc>
          <w:tcPr>
            <w:tcW w:w="821" w:type="dxa"/>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5</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221" w:lineRule="exact"/>
              <w:ind w:firstLine="0"/>
              <w:jc w:val="both"/>
            </w:pPr>
            <w:r>
              <w:rPr>
                <w:rStyle w:val="285pt3"/>
              </w:rPr>
              <w:t>1) объем посещений для проведения диспансерного наблюдения (за исключе</w:t>
            </w:r>
            <w:r>
              <w:rPr>
                <w:rStyle w:val="285pt3"/>
              </w:rPr>
              <w:softHyphen/>
              <w:t>нием первого посещения)</w:t>
            </w:r>
          </w:p>
        </w:tc>
        <w:tc>
          <w:tcPr>
            <w:tcW w:w="1085" w:type="dxa"/>
            <w:tcBorders>
              <w:top w:val="single" w:sz="4" w:space="0" w:color="auto"/>
              <w:left w:val="single" w:sz="4" w:space="0" w:color="auto"/>
            </w:tcBorders>
            <w:shd w:val="clear" w:color="auto" w:fill="FFFFFF"/>
          </w:tcPr>
          <w:p w:rsidR="009D6451" w:rsidRDefault="009D6451">
            <w:pPr>
              <w:framePr w:w="9802"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0,25</w:t>
            </w:r>
          </w:p>
        </w:tc>
      </w:tr>
      <w:tr w:rsidR="009D6451">
        <w:tblPrEx>
          <w:tblCellMar>
            <w:top w:w="0" w:type="dxa"/>
            <w:bottom w:w="0" w:type="dxa"/>
          </w:tblCellMar>
        </w:tblPrEx>
        <w:trPr>
          <w:trHeight w:hRule="exact" w:val="230"/>
          <w:jc w:val="center"/>
        </w:trPr>
        <w:tc>
          <w:tcPr>
            <w:tcW w:w="821"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6</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jc w:val="both"/>
            </w:pPr>
            <w:r>
              <w:rPr>
                <w:rStyle w:val="285pt3"/>
              </w:rPr>
              <w:t>2) объем посещений для проведения 2-го этапа диспансеризации</w:t>
            </w:r>
          </w:p>
        </w:tc>
        <w:tc>
          <w:tcPr>
            <w:tcW w:w="1085" w:type="dxa"/>
            <w:tcBorders>
              <w:top w:val="single" w:sz="4" w:space="0" w:color="auto"/>
              <w:left w:val="single" w:sz="4" w:space="0" w:color="auto"/>
            </w:tcBorders>
            <w:shd w:val="clear" w:color="auto" w:fill="FFFFFF"/>
          </w:tcPr>
          <w:p w:rsidR="009D6451" w:rsidRDefault="009D6451">
            <w:pPr>
              <w:framePr w:w="9802"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0,04</w:t>
            </w:r>
          </w:p>
        </w:tc>
      </w:tr>
      <w:tr w:rsidR="009D6451">
        <w:tblPrEx>
          <w:tblCellMar>
            <w:top w:w="0" w:type="dxa"/>
            <w:bottom w:w="0" w:type="dxa"/>
          </w:tblCellMar>
        </w:tblPrEx>
        <w:trPr>
          <w:trHeight w:hRule="exact" w:val="451"/>
          <w:jc w:val="center"/>
        </w:trPr>
        <w:tc>
          <w:tcPr>
            <w:tcW w:w="821" w:type="dxa"/>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7</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221" w:lineRule="exact"/>
              <w:ind w:firstLine="0"/>
              <w:jc w:val="both"/>
            </w:pPr>
            <w:r>
              <w:rPr>
                <w:rStyle w:val="285pt3"/>
              </w:rPr>
              <w:t>3) норматив посещений для паллиативной медицинской помощи (сумма строк 8 + 9), в том числе:</w:t>
            </w:r>
          </w:p>
        </w:tc>
        <w:tc>
          <w:tcPr>
            <w:tcW w:w="1085" w:type="dxa"/>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0,013</w:t>
            </w:r>
          </w:p>
        </w:tc>
        <w:tc>
          <w:tcPr>
            <w:tcW w:w="1094" w:type="dxa"/>
            <w:tcBorders>
              <w:top w:val="single" w:sz="4" w:space="0" w:color="auto"/>
              <w:left w:val="single" w:sz="4" w:space="0" w:color="auto"/>
              <w:right w:val="single" w:sz="4" w:space="0" w:color="auto"/>
            </w:tcBorders>
            <w:shd w:val="clear" w:color="auto" w:fill="FFFFFF"/>
            <w:vAlign w:val="center"/>
          </w:tcPr>
          <w:p w:rsidR="009D6451" w:rsidRDefault="00332AF0">
            <w:pPr>
              <w:pStyle w:val="20"/>
              <w:framePr w:w="9802" w:wrap="notBeside" w:vAnchor="text" w:hAnchor="text" w:xAlign="center" w:y="1"/>
              <w:shd w:val="clear" w:color="auto" w:fill="auto"/>
              <w:spacing w:line="188" w:lineRule="exact"/>
              <w:ind w:firstLine="0"/>
            </w:pPr>
            <w:r>
              <w:rPr>
                <w:rStyle w:val="285pt3"/>
              </w:rPr>
              <w:t>0,0</w:t>
            </w:r>
          </w:p>
        </w:tc>
      </w:tr>
      <w:tr w:rsidR="009D6451">
        <w:tblPrEx>
          <w:tblCellMar>
            <w:top w:w="0" w:type="dxa"/>
            <w:bottom w:w="0" w:type="dxa"/>
          </w:tblCellMar>
        </w:tblPrEx>
        <w:trPr>
          <w:trHeight w:hRule="exact" w:val="677"/>
          <w:jc w:val="center"/>
        </w:trPr>
        <w:tc>
          <w:tcPr>
            <w:tcW w:w="821" w:type="dxa"/>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8</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221" w:lineRule="exact"/>
              <w:ind w:firstLine="0"/>
              <w:jc w:val="both"/>
            </w:pPr>
            <w:r>
              <w:rPr>
                <w:rStyle w:val="285pt3"/>
              </w:rPr>
              <w:t>3.1) норматив посещений для паллиативной медицинской помощи без учета посещений на дому патронажными бригадами паллиативной медицинской по</w:t>
            </w:r>
            <w:r>
              <w:rPr>
                <w:rStyle w:val="285pt3"/>
              </w:rPr>
              <w:softHyphen/>
              <w:t>мощи</w:t>
            </w:r>
          </w:p>
        </w:tc>
        <w:tc>
          <w:tcPr>
            <w:tcW w:w="1085" w:type="dxa"/>
            <w:tcBorders>
              <w:top w:val="single" w:sz="4" w:space="0" w:color="auto"/>
              <w:lef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0,002</w:t>
            </w:r>
          </w:p>
        </w:tc>
        <w:tc>
          <w:tcPr>
            <w:tcW w:w="1094" w:type="dxa"/>
            <w:tcBorders>
              <w:top w:val="single" w:sz="4" w:space="0" w:color="auto"/>
              <w:left w:val="single" w:sz="4" w:space="0" w:color="auto"/>
              <w:right w:val="single" w:sz="4" w:space="0" w:color="auto"/>
            </w:tcBorders>
            <w:shd w:val="clear" w:color="auto" w:fill="FFFFFF"/>
          </w:tcPr>
          <w:p w:rsidR="009D6451" w:rsidRDefault="009D6451">
            <w:pPr>
              <w:framePr w:w="9802" w:wrap="notBeside" w:vAnchor="text" w:hAnchor="text" w:xAlign="center" w:y="1"/>
              <w:rPr>
                <w:sz w:val="10"/>
                <w:szCs w:val="10"/>
              </w:rPr>
            </w:pPr>
          </w:p>
        </w:tc>
      </w:tr>
      <w:tr w:rsidR="009D6451">
        <w:tblPrEx>
          <w:tblCellMar>
            <w:top w:w="0" w:type="dxa"/>
            <w:bottom w:w="0" w:type="dxa"/>
          </w:tblCellMar>
        </w:tblPrEx>
        <w:trPr>
          <w:trHeight w:hRule="exact" w:val="230"/>
          <w:jc w:val="center"/>
        </w:trPr>
        <w:tc>
          <w:tcPr>
            <w:tcW w:w="821"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9</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jc w:val="both"/>
            </w:pPr>
            <w:r>
              <w:rPr>
                <w:rStyle w:val="285pt3"/>
              </w:rPr>
              <w:t>3.2) норматив посещений на дому выездными патронажными бригадами</w:t>
            </w:r>
          </w:p>
        </w:tc>
        <w:tc>
          <w:tcPr>
            <w:tcW w:w="1085"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0,011</w:t>
            </w:r>
          </w:p>
        </w:tc>
        <w:tc>
          <w:tcPr>
            <w:tcW w:w="1094" w:type="dxa"/>
            <w:tcBorders>
              <w:top w:val="single" w:sz="4" w:space="0" w:color="auto"/>
              <w:left w:val="single" w:sz="4" w:space="0" w:color="auto"/>
              <w:right w:val="single" w:sz="4" w:space="0" w:color="auto"/>
            </w:tcBorders>
            <w:shd w:val="clear" w:color="auto" w:fill="FFFFFF"/>
          </w:tcPr>
          <w:p w:rsidR="009D6451" w:rsidRDefault="009D6451">
            <w:pPr>
              <w:framePr w:w="9802" w:wrap="notBeside" w:vAnchor="text" w:hAnchor="text" w:xAlign="center" w:y="1"/>
              <w:rPr>
                <w:sz w:val="10"/>
                <w:szCs w:val="10"/>
              </w:rPr>
            </w:pPr>
          </w:p>
        </w:tc>
      </w:tr>
      <w:tr w:rsidR="009D6451">
        <w:tblPrEx>
          <w:tblCellMar>
            <w:top w:w="0" w:type="dxa"/>
            <w:bottom w:w="0" w:type="dxa"/>
          </w:tblCellMar>
        </w:tblPrEx>
        <w:trPr>
          <w:trHeight w:hRule="exact" w:val="235"/>
          <w:jc w:val="center"/>
        </w:trPr>
        <w:tc>
          <w:tcPr>
            <w:tcW w:w="821"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10</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jc w:val="both"/>
            </w:pPr>
            <w:r>
              <w:rPr>
                <w:rStyle w:val="285pt3"/>
              </w:rPr>
              <w:t>4) Ъбъем разовых посещений в связи с заболеванием</w:t>
            </w:r>
          </w:p>
        </w:tc>
        <w:tc>
          <w:tcPr>
            <w:tcW w:w="1085" w:type="dxa"/>
            <w:tcBorders>
              <w:top w:val="single" w:sz="4" w:space="0" w:color="auto"/>
              <w:left w:val="single" w:sz="4" w:space="0" w:color="auto"/>
            </w:tcBorders>
            <w:shd w:val="clear" w:color="auto" w:fill="FFFFFF"/>
          </w:tcPr>
          <w:p w:rsidR="009D6451" w:rsidRDefault="009D6451">
            <w:pPr>
              <w:framePr w:w="9802"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0,84</w:t>
            </w:r>
          </w:p>
        </w:tc>
      </w:tr>
      <w:tr w:rsidR="009D6451">
        <w:tblPrEx>
          <w:tblCellMar>
            <w:top w:w="0" w:type="dxa"/>
            <w:bottom w:w="0" w:type="dxa"/>
          </w:tblCellMar>
        </w:tblPrEx>
        <w:trPr>
          <w:trHeight w:hRule="exact" w:val="235"/>
          <w:jc w:val="center"/>
        </w:trPr>
        <w:tc>
          <w:tcPr>
            <w:tcW w:w="821"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11</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jc w:val="both"/>
            </w:pPr>
            <w:r>
              <w:rPr>
                <w:rStyle w:val="285pt3"/>
              </w:rPr>
              <w:t>5) объем посещений центров здоровья</w:t>
            </w:r>
          </w:p>
        </w:tc>
        <w:tc>
          <w:tcPr>
            <w:tcW w:w="1085" w:type="dxa"/>
            <w:tcBorders>
              <w:top w:val="single" w:sz="4" w:space="0" w:color="auto"/>
              <w:left w:val="single" w:sz="4" w:space="0" w:color="auto"/>
            </w:tcBorders>
            <w:shd w:val="clear" w:color="auto" w:fill="FFFFFF"/>
          </w:tcPr>
          <w:p w:rsidR="009D6451" w:rsidRDefault="009D6451">
            <w:pPr>
              <w:framePr w:w="9802"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0,02</w:t>
            </w:r>
          </w:p>
        </w:tc>
      </w:tr>
      <w:tr w:rsidR="009D6451">
        <w:tblPrEx>
          <w:tblCellMar>
            <w:top w:w="0" w:type="dxa"/>
            <w:bottom w:w="0" w:type="dxa"/>
          </w:tblCellMar>
        </w:tblPrEx>
        <w:trPr>
          <w:trHeight w:hRule="exact" w:val="451"/>
          <w:jc w:val="center"/>
        </w:trPr>
        <w:tc>
          <w:tcPr>
            <w:tcW w:w="821" w:type="dxa"/>
            <w:tcBorders>
              <w:top w:val="single" w:sz="4" w:space="0" w:color="auto"/>
              <w:left w:val="single" w:sz="4" w:space="0" w:color="auto"/>
            </w:tcBorders>
            <w:shd w:val="clear" w:color="auto" w:fill="FFFFFF"/>
            <w:vAlign w:val="center"/>
          </w:tcPr>
          <w:p w:rsidR="009D6451" w:rsidRDefault="00332AF0">
            <w:pPr>
              <w:pStyle w:val="20"/>
              <w:framePr w:w="9802" w:wrap="notBeside" w:vAnchor="text" w:hAnchor="text" w:xAlign="center" w:y="1"/>
              <w:shd w:val="clear" w:color="auto" w:fill="auto"/>
              <w:spacing w:line="188" w:lineRule="exact"/>
              <w:ind w:firstLine="0"/>
            </w:pPr>
            <w:r>
              <w:rPr>
                <w:rStyle w:val="285pt3"/>
              </w:rPr>
              <w:t>12</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221" w:lineRule="exact"/>
              <w:ind w:firstLine="0"/>
              <w:jc w:val="both"/>
            </w:pPr>
            <w:r>
              <w:rPr>
                <w:rStyle w:val="285pt3"/>
              </w:rPr>
              <w:t>6) объем посещений медицинских работников, имеющих среднее медицинское образование, ведущих самостоятельный прием</w:t>
            </w:r>
          </w:p>
        </w:tc>
        <w:tc>
          <w:tcPr>
            <w:tcW w:w="1085" w:type="dxa"/>
            <w:tcBorders>
              <w:top w:val="single" w:sz="4" w:space="0" w:color="auto"/>
              <w:left w:val="single" w:sz="4" w:space="0" w:color="auto"/>
            </w:tcBorders>
            <w:shd w:val="clear" w:color="auto" w:fill="FFFFFF"/>
          </w:tcPr>
          <w:p w:rsidR="009D6451" w:rsidRDefault="009D6451">
            <w:pPr>
              <w:framePr w:w="9802"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0,54</w:t>
            </w:r>
          </w:p>
        </w:tc>
      </w:tr>
      <w:tr w:rsidR="009D6451">
        <w:tblPrEx>
          <w:tblCellMar>
            <w:top w:w="0" w:type="dxa"/>
            <w:bottom w:w="0" w:type="dxa"/>
          </w:tblCellMar>
        </w:tblPrEx>
        <w:trPr>
          <w:trHeight w:hRule="exact" w:val="230"/>
          <w:jc w:val="center"/>
        </w:trPr>
        <w:tc>
          <w:tcPr>
            <w:tcW w:w="821"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13</w:t>
            </w:r>
          </w:p>
        </w:tc>
        <w:tc>
          <w:tcPr>
            <w:tcW w:w="6802" w:type="dxa"/>
            <w:tcBorders>
              <w:top w:val="single" w:sz="4" w:space="0" w:color="auto"/>
              <w:lef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jc w:val="both"/>
            </w:pPr>
            <w:r>
              <w:rPr>
                <w:rStyle w:val="285pt3"/>
              </w:rPr>
              <w:t>7) объем посещений центров амбулаторной онкологической помощи</w:t>
            </w:r>
          </w:p>
        </w:tc>
        <w:tc>
          <w:tcPr>
            <w:tcW w:w="1085" w:type="dxa"/>
            <w:tcBorders>
              <w:top w:val="single" w:sz="4" w:space="0" w:color="auto"/>
              <w:left w:val="single" w:sz="4" w:space="0" w:color="auto"/>
            </w:tcBorders>
            <w:shd w:val="clear" w:color="auto" w:fill="FFFFFF"/>
          </w:tcPr>
          <w:p w:rsidR="009D6451" w:rsidRDefault="009D6451">
            <w:pPr>
              <w:framePr w:w="9802" w:wrap="notBeside" w:vAnchor="text" w:hAnchor="text" w:xAlign="center" w:y="1"/>
              <w:rPr>
                <w:sz w:val="10"/>
                <w:szCs w:val="10"/>
              </w:rPr>
            </w:pPr>
          </w:p>
        </w:tc>
        <w:tc>
          <w:tcPr>
            <w:tcW w:w="1094" w:type="dxa"/>
            <w:tcBorders>
              <w:top w:val="single" w:sz="4" w:space="0" w:color="auto"/>
              <w:left w:val="single" w:sz="4" w:space="0" w:color="auto"/>
              <w:right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188" w:lineRule="exact"/>
              <w:ind w:firstLine="0"/>
            </w:pPr>
            <w:r>
              <w:rPr>
                <w:rStyle w:val="285pt3"/>
              </w:rPr>
              <w:t>0,009</w:t>
            </w:r>
          </w:p>
        </w:tc>
      </w:tr>
      <w:tr w:rsidR="009D6451">
        <w:tblPrEx>
          <w:tblCellMar>
            <w:top w:w="0" w:type="dxa"/>
            <w:bottom w:w="0" w:type="dxa"/>
          </w:tblCellMar>
        </w:tblPrEx>
        <w:trPr>
          <w:trHeight w:hRule="exact" w:val="470"/>
          <w:jc w:val="center"/>
        </w:trPr>
        <w:tc>
          <w:tcPr>
            <w:tcW w:w="821" w:type="dxa"/>
            <w:tcBorders>
              <w:top w:val="single" w:sz="4" w:space="0" w:color="auto"/>
              <w:left w:val="single" w:sz="4" w:space="0" w:color="auto"/>
              <w:bottom w:val="single" w:sz="4" w:space="0" w:color="auto"/>
            </w:tcBorders>
            <w:shd w:val="clear" w:color="auto" w:fill="FFFFFF"/>
          </w:tcPr>
          <w:p w:rsidR="009D6451" w:rsidRDefault="00332AF0">
            <w:pPr>
              <w:pStyle w:val="20"/>
              <w:framePr w:w="9802" w:wrap="notBeside" w:vAnchor="text" w:hAnchor="text" w:xAlign="center" w:y="1"/>
              <w:shd w:val="clear" w:color="auto" w:fill="auto"/>
              <w:spacing w:line="188" w:lineRule="exact"/>
              <w:ind w:firstLine="0"/>
            </w:pPr>
            <w:r>
              <w:rPr>
                <w:rStyle w:val="285pt3"/>
              </w:rPr>
              <w:t>14</w:t>
            </w:r>
          </w:p>
        </w:tc>
        <w:tc>
          <w:tcPr>
            <w:tcW w:w="6802" w:type="dxa"/>
            <w:tcBorders>
              <w:top w:val="single" w:sz="4" w:space="0" w:color="auto"/>
              <w:left w:val="single" w:sz="4" w:space="0" w:color="auto"/>
              <w:bottom w:val="single" w:sz="4" w:space="0" w:color="auto"/>
            </w:tcBorders>
            <w:shd w:val="clear" w:color="auto" w:fill="FFFFFF"/>
            <w:vAlign w:val="bottom"/>
          </w:tcPr>
          <w:p w:rsidR="009D6451" w:rsidRDefault="00332AF0">
            <w:pPr>
              <w:pStyle w:val="20"/>
              <w:framePr w:w="9802" w:wrap="notBeside" w:vAnchor="text" w:hAnchor="text" w:xAlign="center" w:y="1"/>
              <w:shd w:val="clear" w:color="auto" w:fill="auto"/>
              <w:spacing w:line="221" w:lineRule="exact"/>
              <w:ind w:firstLine="0"/>
              <w:jc w:val="both"/>
            </w:pPr>
            <w:r>
              <w:rPr>
                <w:rStyle w:val="285pt3"/>
              </w:rPr>
              <w:t>8) объем посещений с другими целями (патронаж, выдача справок и иных ме- диишских документов и др.)</w:t>
            </w:r>
          </w:p>
        </w:tc>
        <w:tc>
          <w:tcPr>
            <w:tcW w:w="1085" w:type="dxa"/>
            <w:tcBorders>
              <w:top w:val="single" w:sz="4" w:space="0" w:color="auto"/>
              <w:left w:val="single" w:sz="4" w:space="0" w:color="auto"/>
              <w:bottom w:val="single" w:sz="4" w:space="0" w:color="auto"/>
            </w:tcBorders>
            <w:shd w:val="clear" w:color="auto" w:fill="FFFFFF"/>
          </w:tcPr>
          <w:p w:rsidR="009D6451" w:rsidRDefault="009D6451">
            <w:pPr>
              <w:framePr w:w="9802" w:wrap="notBeside" w:vAnchor="text" w:hAnchor="text" w:xAlign="center" w:y="1"/>
              <w:rPr>
                <w:sz w:val="10"/>
                <w:szCs w:val="10"/>
              </w:rPr>
            </w:pP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9D6451" w:rsidRDefault="00332AF0">
            <w:pPr>
              <w:pStyle w:val="20"/>
              <w:framePr w:w="9802" w:wrap="notBeside" w:vAnchor="text" w:hAnchor="text" w:xAlign="center" w:y="1"/>
              <w:shd w:val="clear" w:color="auto" w:fill="auto"/>
              <w:spacing w:line="188" w:lineRule="exact"/>
              <w:ind w:firstLine="0"/>
            </w:pPr>
            <w:r>
              <w:rPr>
                <w:rStyle w:val="285pt3"/>
              </w:rPr>
              <w:t>0,8</w:t>
            </w:r>
          </w:p>
        </w:tc>
      </w:tr>
    </w:tbl>
    <w:p w:rsidR="009D6451" w:rsidRDefault="009D6451">
      <w:pPr>
        <w:framePr w:w="9802" w:wrap="notBeside" w:vAnchor="text" w:hAnchor="text" w:xAlign="center" w:y="1"/>
        <w:rPr>
          <w:sz w:val="2"/>
          <w:szCs w:val="2"/>
        </w:rPr>
      </w:pPr>
    </w:p>
    <w:p w:rsidR="009D6451" w:rsidRDefault="009D6451">
      <w:pPr>
        <w:rPr>
          <w:sz w:val="2"/>
          <w:szCs w:val="2"/>
        </w:rPr>
      </w:pPr>
    </w:p>
    <w:p w:rsidR="009D6451" w:rsidRDefault="009D6451">
      <w:pPr>
        <w:rPr>
          <w:sz w:val="2"/>
          <w:szCs w:val="2"/>
        </w:rPr>
        <w:sectPr w:rsidR="009D6451">
          <w:type w:val="continuous"/>
          <w:pgSz w:w="11900" w:h="16840"/>
          <w:pgMar w:top="656" w:right="815" w:bottom="1429" w:left="985" w:header="0" w:footer="3" w:gutter="0"/>
          <w:cols w:space="720"/>
          <w:noEndnote/>
          <w:docGrid w:linePitch="360"/>
        </w:sectPr>
      </w:pPr>
    </w:p>
    <w:p w:rsidR="009D6451" w:rsidRDefault="00332AF0">
      <w:pPr>
        <w:pStyle w:val="a4"/>
        <w:shd w:val="clear" w:color="auto" w:fill="auto"/>
        <w:ind w:left="720"/>
        <w:jc w:val="left"/>
      </w:pPr>
      <w:r>
        <w:lastRenderedPageBreak/>
        <w:t>**3нак отличия о проведении профилактических медицинских осмотров и диспансеризации (+).</w:t>
      </w:r>
    </w:p>
    <w:sectPr w:rsidR="009D6451">
      <w:type w:val="continuous"/>
      <w:pgSz w:w="11900" w:h="16840"/>
      <w:pgMar w:top="656" w:right="815" w:bottom="1429" w:left="9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AF0" w:rsidRDefault="00332AF0">
      <w:r>
        <w:separator/>
      </w:r>
    </w:p>
  </w:endnote>
  <w:endnote w:type="continuationSeparator" w:id="0">
    <w:p w:rsidR="00332AF0" w:rsidRDefault="00332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1311910</wp:posOffset>
              </wp:positionH>
              <wp:positionV relativeFrom="page">
                <wp:posOffset>6394450</wp:posOffset>
              </wp:positionV>
              <wp:extent cx="2213610" cy="123825"/>
              <wp:effectExtent l="0" t="3175"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361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a6"/>
                            <w:shd w:val="clear" w:color="auto" w:fill="auto"/>
                            <w:spacing w:line="240" w:lineRule="auto"/>
                          </w:pPr>
                          <w:r>
                            <w:rPr>
                              <w:rStyle w:val="85pt"/>
                            </w:rPr>
                            <w:t>'Список использованных сокращений - на стр.9.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103.3pt;margin-top:503.5pt;width:174.3pt;height:9.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" filled="f" stroked="f">
              <v:textbox style="mso-fit-shape-to-text:t" inset="0,0,0,0">
                <w:txbxContent>
                  <w:p w:rsidR="00332AF0" w:rsidRDefault="00332AF0">
                    <w:pPr>
                      <w:pStyle w:val="a6"/>
                      <w:shd w:val="clear" w:color="auto" w:fill="auto"/>
                      <w:spacing w:line="240" w:lineRule="auto"/>
                    </w:pPr>
                    <w:r>
                      <w:rPr>
                        <w:rStyle w:val="85pt"/>
                      </w:rPr>
                      <w:t>'Список использованных сокращений - на стр.9.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AF0" w:rsidRDefault="00332AF0">
      <w:r>
        <w:separator/>
      </w:r>
    </w:p>
  </w:footnote>
  <w:footnote w:type="continuationSeparator" w:id="0">
    <w:p w:rsidR="00332AF0" w:rsidRDefault="00332AF0">
      <w:r>
        <w:continuationSeparator/>
      </w:r>
    </w:p>
  </w:footnote>
  <w:footnote w:id="1">
    <w:p w:rsidR="00332AF0" w:rsidRDefault="00332AF0">
      <w:pPr>
        <w:pStyle w:val="a4"/>
        <w:shd w:val="clear" w:color="auto" w:fill="auto"/>
        <w:ind w:firstLine="720"/>
      </w:pPr>
      <w:r>
        <w:footnoteRef/>
      </w:r>
      <w:r>
        <w:t xml:space="preserve">3нак отличия об участии в сфере обязательного медицинского страхования (+). Полный реестр медицинских организаций, сформированный в соответствии с приказом Министерства здравоохранения Российской Федерации от 28 февраля 2019 г. № 108н «Об утверждении Правил обязательного медицинского страхования», находится на официальном сайте </w:t>
      </w:r>
      <w:r w:rsidRPr="00985104">
        <w:rPr>
          <w:lang w:eastAsia="en-US" w:bidi="en-US"/>
        </w:rPr>
        <w:t>(</w:t>
      </w:r>
      <w:hyperlink r:id="rId1" w:history="1">
        <w:r>
          <w:rPr>
            <w:lang w:val="en-US" w:eastAsia="en-US" w:bidi="en-US"/>
          </w:rPr>
          <w:t>www</w:t>
        </w:r>
        <w:r w:rsidRPr="00985104">
          <w:rPr>
            <w:lang w:eastAsia="en-US" w:bidi="en-US"/>
          </w:rPr>
          <w:t>.</w:t>
        </w:r>
        <w:r>
          <w:rPr>
            <w:lang w:val="en-US" w:eastAsia="en-US" w:bidi="en-US"/>
          </w:rPr>
          <w:t>fomsrt</w:t>
        </w:r>
        <w:r w:rsidRPr="00985104">
          <w:rPr>
            <w:lang w:eastAsia="en-US" w:bidi="en-US"/>
          </w:rPr>
          <w:t>.</w:t>
        </w:r>
        <w:r>
          <w:rPr>
            <w:lang w:val="en-US" w:eastAsia="en-US" w:bidi="en-US"/>
          </w:rPr>
          <w:t>ru</w:t>
        </w:r>
      </w:hyperlink>
      <w:r w:rsidRPr="00985104">
        <w:rPr>
          <w:lang w:eastAsia="en-US" w:bidi="en-US"/>
        </w:rPr>
        <w:t xml:space="preserve">) </w:t>
      </w:r>
      <w:r>
        <w:t>Территориального фонда обязательного медицинского страхования Республики Татарстан.</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pPr>
      <w:rPr>
        <w:sz w:val="2"/>
        <w:szCs w:val="2"/>
      </w:rPr>
    </w:pPr>
    <w:r>
      <w:br w:type="column"/>
    </w:r>
    <w:r>
      <w:rPr>
        <w:noProof/>
        <w:lang w:bidi="ar-SA"/>
      </w:rPr>
      <mc:AlternateContent>
        <mc:Choice Requires="wps">
          <w:drawing>
            <wp:anchor distT="0" distB="0" distL="63500" distR="63500" simplePos="0" relativeHeight="314572416" behindDoc="1" locked="0" layoutInCell="1" allowOverlap="1">
              <wp:simplePos x="0" y="0"/>
              <wp:positionH relativeFrom="page">
                <wp:posOffset>3943985</wp:posOffset>
              </wp:positionH>
              <wp:positionV relativeFrom="page">
                <wp:posOffset>560070</wp:posOffset>
              </wp:positionV>
              <wp:extent cx="76835" cy="175260"/>
              <wp:effectExtent l="635"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7"/>
                              <w:noProof/>
                            </w:rPr>
                            <w:t>3</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310.55pt;margin-top:44.1pt;width:6.05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AmqgIAAKU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" filled="f" stroked="f">
              <v:textbox style="mso-fit-shape-to-text:t" inset="0,0,0,0">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7"/>
                        <w:noProof/>
                      </w:rPr>
                      <w:t>3</w:t>
                    </w:r>
                    <w:r>
                      <w:rPr>
                        <w:rStyle w:val="a7"/>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5471160</wp:posOffset>
              </wp:positionH>
              <wp:positionV relativeFrom="page">
                <wp:posOffset>438785</wp:posOffset>
              </wp:positionV>
              <wp:extent cx="153035" cy="175260"/>
              <wp:effectExtent l="381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Pr>
                              <w:noProof/>
                            </w:rPr>
                            <w:t>16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margin-left:430.8pt;margin-top:34.55pt;width:12.05pt;height:13.8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" filled="f" stroked="f">
              <v:textbox style="mso-fit-shape-to-text:t" inset="0,0,0,0">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Pr>
                        <w:noProof/>
                      </w:rPr>
                      <w:t>16</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5514340</wp:posOffset>
              </wp:positionH>
              <wp:positionV relativeFrom="page">
                <wp:posOffset>383540</wp:posOffset>
              </wp:positionV>
              <wp:extent cx="76835" cy="17526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8"/>
                              <w:noProof/>
                            </w:rPr>
                            <w:t>6</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434.2pt;margin-top:30.2pt;width:6.05pt;height:13.8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" filled="f" stroked="f">
              <v:textbox style="mso-fit-shape-to-text:t" inset="0,0,0,0">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8"/>
                        <w:noProof/>
                      </w:rPr>
                      <w:t>6</w:t>
                    </w:r>
                    <w:r>
                      <w:rPr>
                        <w:rStyle w:val="a8"/>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3881120</wp:posOffset>
              </wp:positionH>
              <wp:positionV relativeFrom="page">
                <wp:posOffset>527685</wp:posOffset>
              </wp:positionV>
              <wp:extent cx="153035" cy="175260"/>
              <wp:effectExtent l="4445" t="3810" r="4445"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7"/>
                              <w:noProof/>
                            </w:rPr>
                            <w:t>29</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margin-left:305.6pt;margin-top:41.55pt;width:12.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" filled="f" stroked="f">
              <v:textbox style="mso-fit-shape-to-text:t" inset="0,0,0,0">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7"/>
                        <w:noProof/>
                      </w:rPr>
                      <w:t>29</w:t>
                    </w:r>
                    <w:r>
                      <w:rPr>
                        <w:rStyle w:val="a7"/>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5414010</wp:posOffset>
              </wp:positionH>
              <wp:positionV relativeFrom="page">
                <wp:posOffset>480060</wp:posOffset>
              </wp:positionV>
              <wp:extent cx="153035" cy="175260"/>
              <wp:effectExtent l="3810" t="3810"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8"/>
                              <w:noProof/>
                            </w:rPr>
                            <w:t>49</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426.3pt;margin-top:37.8pt;width:12.05pt;height:13.8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" filled="f" stroked="f">
              <v:textbox style="mso-fit-shape-to-text:t" inset="0,0,0,0">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8"/>
                        <w:noProof/>
                      </w:rPr>
                      <w:t>49</w:t>
                    </w:r>
                    <w:r>
                      <w:rPr>
                        <w:rStyle w:val="a8"/>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3881120</wp:posOffset>
              </wp:positionH>
              <wp:positionV relativeFrom="page">
                <wp:posOffset>527685</wp:posOffset>
              </wp:positionV>
              <wp:extent cx="153035" cy="175260"/>
              <wp:effectExtent l="4445" t="3810" r="4445"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7"/>
                              <w:noProof/>
                            </w:rPr>
                            <w:t>55</w:t>
                          </w:r>
                          <w:r>
                            <w:rPr>
                              <w:rStyle w:val="a7"/>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305.6pt;margin-top:41.55pt;width:12.05pt;height:13.8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" filled="f" stroked="f">
              <v:textbox style="mso-fit-shape-to-text:t" inset="0,0,0,0">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7"/>
                        <w:noProof/>
                      </w:rPr>
                      <w:t>55</w:t>
                    </w:r>
                    <w:r>
                      <w:rPr>
                        <w:rStyle w:val="a7"/>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5498465</wp:posOffset>
              </wp:positionH>
              <wp:positionV relativeFrom="page">
                <wp:posOffset>481330</wp:posOffset>
              </wp:positionV>
              <wp:extent cx="76835" cy="175260"/>
              <wp:effectExtent l="254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8"/>
                              <w:noProof/>
                            </w:rPr>
                            <w:t>10</w:t>
                          </w:r>
                          <w:r>
                            <w:rPr>
                              <w:rStyle w:val="a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432.95pt;margin-top:37.9pt;width:6.05pt;height:13.8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lHrgIAAKwFAAAOAAAAZHJzL2Uyb0RvYy54bWysVG1vmzAQ/j5p/8Hyd8pLCQE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" filled="f" stroked="f">
              <v:textbox style="mso-fit-shape-to-text:t" inset="0,0,0,0">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sidRPr="00AB7AFE">
                      <w:rPr>
                        <w:rStyle w:val="a8"/>
                        <w:noProof/>
                      </w:rPr>
                      <w:t>10</w:t>
                    </w:r>
                    <w:r>
                      <w:rPr>
                        <w:rStyle w:val="a8"/>
                      </w:rPr>
                      <w:fldChar w:fldCharType="end"/>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AF0" w:rsidRDefault="00332AF0">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5471160</wp:posOffset>
              </wp:positionH>
              <wp:positionV relativeFrom="page">
                <wp:posOffset>438785</wp:posOffset>
              </wp:positionV>
              <wp:extent cx="76835" cy="175260"/>
              <wp:effectExtent l="3810" t="63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Pr>
                              <w:noProof/>
                            </w:rPr>
                            <w:t>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430.8pt;margin-top:34.55pt;width:6.05pt;height:13.8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" filled="f" stroked="f">
              <v:textbox style="mso-fit-shape-to-text:t" inset="0,0,0,0">
                <w:txbxContent>
                  <w:p w:rsidR="00332AF0" w:rsidRDefault="00332AF0">
                    <w:pPr>
                      <w:pStyle w:val="a6"/>
                      <w:shd w:val="clear" w:color="auto" w:fill="auto"/>
                      <w:spacing w:line="240" w:lineRule="auto"/>
                    </w:pPr>
                    <w:r>
                      <w:fldChar w:fldCharType="begin"/>
                    </w:r>
                    <w:r>
                      <w:instrText xml:space="preserve"> PAGE \* MERGEFORMAT </w:instrText>
                    </w:r>
                    <w:r>
                      <w:fldChar w:fldCharType="separate"/>
                    </w:r>
                    <w:r w:rsidR="00AB7AFE">
                      <w:rPr>
                        <w:noProof/>
                      </w:rPr>
                      <w:t>8</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1480"/>
    <w:multiLevelType w:val="multilevel"/>
    <w:tmpl w:val="48D8E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10F4F"/>
    <w:multiLevelType w:val="multilevel"/>
    <w:tmpl w:val="E0802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E54276"/>
    <w:multiLevelType w:val="multilevel"/>
    <w:tmpl w:val="B90CB1EA"/>
    <w:lvl w:ilvl="0">
      <w:start w:val="2"/>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C85322"/>
    <w:multiLevelType w:val="multilevel"/>
    <w:tmpl w:val="E89E7B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10605"/>
    <w:multiLevelType w:val="multilevel"/>
    <w:tmpl w:val="404E7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7A65F2"/>
    <w:multiLevelType w:val="multilevel"/>
    <w:tmpl w:val="63761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F12B67"/>
    <w:multiLevelType w:val="multilevel"/>
    <w:tmpl w:val="B14EA0A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4E5737"/>
    <w:multiLevelType w:val="multilevel"/>
    <w:tmpl w:val="1EF067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59405F2"/>
    <w:multiLevelType w:val="multilevel"/>
    <w:tmpl w:val="87C0555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CD6A8A"/>
    <w:multiLevelType w:val="multilevel"/>
    <w:tmpl w:val="1374C1D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80B293F"/>
    <w:multiLevelType w:val="multilevel"/>
    <w:tmpl w:val="210041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943071E"/>
    <w:multiLevelType w:val="multilevel"/>
    <w:tmpl w:val="7C146A78"/>
    <w:lvl w:ilvl="0">
      <w:start w:val="7"/>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80189B"/>
    <w:multiLevelType w:val="multilevel"/>
    <w:tmpl w:val="3B2ED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38254B"/>
    <w:multiLevelType w:val="multilevel"/>
    <w:tmpl w:val="AA062E2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9"/>
  </w:num>
  <w:num w:numId="3">
    <w:abstractNumId w:val="7"/>
  </w:num>
  <w:num w:numId="4">
    <w:abstractNumId w:val="8"/>
  </w:num>
  <w:num w:numId="5">
    <w:abstractNumId w:val="10"/>
  </w:num>
  <w:num w:numId="6">
    <w:abstractNumId w:val="6"/>
  </w:num>
  <w:num w:numId="7">
    <w:abstractNumId w:val="3"/>
  </w:num>
  <w:num w:numId="8">
    <w:abstractNumId w:val="13"/>
  </w:num>
  <w:num w:numId="9">
    <w:abstractNumId w:val="2"/>
  </w:num>
  <w:num w:numId="10">
    <w:abstractNumId w:val="11"/>
  </w:num>
  <w:num w:numId="11">
    <w:abstractNumId w:val="0"/>
  </w:num>
  <w:num w:numId="12">
    <w:abstractNumId w:val="5"/>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2058"/>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451"/>
    <w:rsid w:val="00332AF0"/>
    <w:rsid w:val="00985104"/>
    <w:rsid w:val="009D6451"/>
    <w:rsid w:val="00AB7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64141587"/>
  <w15:docId w15:val="{6EAF178A-A053-47E5-A6FC-33C0DFEE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7"/>
      <w:szCs w:val="17"/>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85pt">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pacing w:val="0"/>
      <w:u w:val="none"/>
    </w:rPr>
  </w:style>
  <w:style w:type="character" w:customStyle="1" w:styleId="a7">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6"/>
      <w:szCs w:val="26"/>
      <w:u w:val="none"/>
    </w:rPr>
  </w:style>
  <w:style w:type="character" w:customStyle="1" w:styleId="285pt0">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2"/>
      <w:szCs w:val="22"/>
      <w:u w:val="none"/>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11pt">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8">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1">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7"/>
      <w:szCs w:val="17"/>
      <w:u w:val="none"/>
    </w:rPr>
  </w:style>
  <w:style w:type="character" w:customStyle="1" w:styleId="2PalatinoLinotype55pt">
    <w:name w:val="Основной текст (2) + Palatino Linotype;5;5 pt"/>
    <w:basedOn w:val="2"/>
    <w:rPr>
      <w:rFonts w:ascii="Palatino Linotype" w:eastAsia="Palatino Linotype" w:hAnsi="Palatino Linotype" w:cs="Palatino Linotype"/>
      <w:b w:val="0"/>
      <w:bCs w:val="0"/>
      <w:i w:val="0"/>
      <w:iCs w:val="0"/>
      <w:smallCaps w:val="0"/>
      <w:strike w:val="0"/>
      <w:color w:val="000000"/>
      <w:spacing w:val="0"/>
      <w:w w:val="100"/>
      <w:position w:val="0"/>
      <w:sz w:val="11"/>
      <w:szCs w:val="11"/>
      <w:u w:val="none"/>
      <w:lang w:val="ru-RU" w:eastAsia="ru-RU" w:bidi="ru-RU"/>
    </w:rPr>
  </w:style>
  <w:style w:type="character" w:customStyle="1" w:styleId="2CenturySchoolbook55pt">
    <w:name w:val="Основной текст (2) + Century Schoolbook;5;5 pt"/>
    <w:basedOn w:val="2"/>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ru-RU" w:eastAsia="ru-RU" w:bidi="ru-RU"/>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ru-RU" w:eastAsia="ru-RU" w:bidi="ru-RU"/>
    </w:rPr>
  </w:style>
  <w:style w:type="character" w:customStyle="1" w:styleId="85pt">
    <w:name w:val="Колонтитул + 8;5 pt"/>
    <w:basedOn w:val="a5"/>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85pt2">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LucidaSansUnicode8pt">
    <w:name w:val="Основной текст (2) + Lucida Sans Unicode;8 pt"/>
    <w:basedOn w:val="2"/>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ru-RU" w:eastAsia="ru-RU" w:bidi="ru-RU"/>
    </w:rPr>
  </w:style>
  <w:style w:type="character" w:customStyle="1" w:styleId="285pt0pt">
    <w:name w:val="Основной текст (2) + 8;5 pt;Курсив;Интервал 0 pt"/>
    <w:basedOn w:val="2"/>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5pt">
    <w:name w:val="Основной текст (2) + 5 pt"/>
    <w:basedOn w:val="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6pt">
    <w:name w:val="Основной текст (2) + 6 pt"/>
    <w:basedOn w:val="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4pt">
    <w:name w:val="Основной текст (2) + 4 pt"/>
    <w:basedOn w:val="2"/>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17"/>
      <w:szCs w:val="17"/>
      <w:u w:val="none"/>
    </w:rPr>
  </w:style>
  <w:style w:type="character" w:customStyle="1" w:styleId="285pt3">
    <w:name w:val="Основной текст (2) + 8;5 pt"/>
    <w:basedOn w:val="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26"/>
      <w:szCs w:val="26"/>
      <w:u w:val="none"/>
    </w:rPr>
  </w:style>
  <w:style w:type="character" w:customStyle="1" w:styleId="265pt">
    <w:name w:val="Основной текст (2) + 6;5 pt;Курсив"/>
    <w:basedOn w:val="2"/>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26pt0">
    <w:name w:val="Основной текст (2) + 6 pt"/>
    <w:basedOn w:val="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6"/>
      <w:szCs w:val="26"/>
      <w:u w:val="none"/>
    </w:rPr>
  </w:style>
  <w:style w:type="character" w:customStyle="1" w:styleId="27pt">
    <w:name w:val="Основной текст (2) + 7 pt"/>
    <w:basedOn w:val="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CenturyGothic45pt">
    <w:name w:val="Основной текст (2) + Century Gothic;4;5 pt"/>
    <w:basedOn w:val="2"/>
    <w:rPr>
      <w:rFonts w:ascii="Century Gothic" w:eastAsia="Century Gothic" w:hAnsi="Century Gothic" w:cs="Century Gothic"/>
      <w:b w:val="0"/>
      <w:bCs w:val="0"/>
      <w:i w:val="0"/>
      <w:iCs w:val="0"/>
      <w:smallCaps w:val="0"/>
      <w:strike w:val="0"/>
      <w:color w:val="000000"/>
      <w:spacing w:val="0"/>
      <w:w w:val="100"/>
      <w:position w:val="0"/>
      <w:sz w:val="9"/>
      <w:szCs w:val="9"/>
      <w:u w:val="none"/>
      <w:lang w:val="ru-RU" w:eastAsia="ru-RU" w:bidi="ru-RU"/>
    </w:rPr>
  </w:style>
  <w:style w:type="character" w:customStyle="1" w:styleId="10">
    <w:name w:val="Основной текст (10)_"/>
    <w:basedOn w:val="a0"/>
    <w:link w:val="100"/>
    <w:rPr>
      <w:rFonts w:ascii="Times New Roman" w:eastAsia="Times New Roman" w:hAnsi="Times New Roman" w:cs="Times New Roman"/>
      <w:b w:val="0"/>
      <w:bCs w:val="0"/>
      <w:i w:val="0"/>
      <w:iCs w:val="0"/>
      <w:smallCaps w:val="0"/>
      <w:strike w:val="0"/>
      <w:sz w:val="26"/>
      <w:szCs w:val="26"/>
      <w:u w:val="none"/>
    </w:rPr>
  </w:style>
  <w:style w:type="character" w:customStyle="1" w:styleId="2Candara55pt">
    <w:name w:val="Основной текст (2) + Candara;5;5 pt"/>
    <w:basedOn w:val="2"/>
    <w:rPr>
      <w:rFonts w:ascii="Candara" w:eastAsia="Candara" w:hAnsi="Candara" w:cs="Candara"/>
      <w:b w:val="0"/>
      <w:bCs w:val="0"/>
      <w:i w:val="0"/>
      <w:iCs w:val="0"/>
      <w:smallCaps w:val="0"/>
      <w:strike w:val="0"/>
      <w:color w:val="000000"/>
      <w:spacing w:val="0"/>
      <w:w w:val="100"/>
      <w:position w:val="0"/>
      <w:sz w:val="11"/>
      <w:szCs w:val="11"/>
      <w:u w:val="none"/>
      <w:lang w:val="ru-RU" w:eastAsia="ru-RU" w:bidi="ru-RU"/>
    </w:rPr>
  </w:style>
  <w:style w:type="character" w:customStyle="1" w:styleId="2PalatinoLinotype5pt">
    <w:name w:val="Основной текст (2) + Palatino Linotype;5 pt"/>
    <w:basedOn w:val="2"/>
    <w:rPr>
      <w:rFonts w:ascii="Palatino Linotype" w:eastAsia="Palatino Linotype" w:hAnsi="Palatino Linotype" w:cs="Palatino Linotype"/>
      <w:b w:val="0"/>
      <w:bCs w:val="0"/>
      <w:i w:val="0"/>
      <w:iCs w:val="0"/>
      <w:smallCaps w:val="0"/>
      <w:strike w:val="0"/>
      <w:color w:val="000000"/>
      <w:spacing w:val="0"/>
      <w:w w:val="100"/>
      <w:position w:val="0"/>
      <w:sz w:val="10"/>
      <w:szCs w:val="10"/>
      <w:u w:val="none"/>
      <w:lang w:val="ru-RU" w:eastAsia="ru-RU" w:bidi="ru-RU"/>
    </w:rPr>
  </w:style>
  <w:style w:type="character" w:customStyle="1" w:styleId="255pt">
    <w:name w:val="Основной текст (2) + 5;5 pt"/>
    <w:basedOn w:val="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11pt0">
    <w:name w:val="Основной текст (2) + 11 pt"/>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26"/>
      <w:szCs w:val="26"/>
      <w:u w:val="none"/>
    </w:rPr>
  </w:style>
  <w:style w:type="character" w:customStyle="1" w:styleId="12">
    <w:name w:val="Основной текст (12)_"/>
    <w:basedOn w:val="a0"/>
    <w:link w:val="120"/>
    <w:rPr>
      <w:rFonts w:ascii="Times New Roman" w:eastAsia="Times New Roman" w:hAnsi="Times New Roman" w:cs="Times New Roman"/>
      <w:b w:val="0"/>
      <w:bCs w:val="0"/>
      <w:i w:val="0"/>
      <w:iCs w:val="0"/>
      <w:smallCaps w:val="0"/>
      <w:strike w:val="0"/>
      <w:sz w:val="26"/>
      <w:szCs w:val="26"/>
      <w:u w:val="none"/>
    </w:rPr>
  </w:style>
  <w:style w:type="character" w:customStyle="1" w:styleId="285pt2pt">
    <w:name w:val="Основной текст (2) + 8;5 pt;Интервал 2 pt"/>
    <w:basedOn w:val="2"/>
    <w:rPr>
      <w:rFonts w:ascii="Times New Roman" w:eastAsia="Times New Roman" w:hAnsi="Times New Roman" w:cs="Times New Roman"/>
      <w:b w:val="0"/>
      <w:bCs w:val="0"/>
      <w:i w:val="0"/>
      <w:iCs w:val="0"/>
      <w:smallCaps w:val="0"/>
      <w:strike w:val="0"/>
      <w:color w:val="000000"/>
      <w:spacing w:val="50"/>
      <w:w w:val="100"/>
      <w:position w:val="0"/>
      <w:sz w:val="17"/>
      <w:szCs w:val="17"/>
      <w:u w:val="none"/>
      <w:lang w:val="ru-RU" w:eastAsia="ru-RU" w:bidi="ru-RU"/>
    </w:rPr>
  </w:style>
  <w:style w:type="paragraph" w:customStyle="1" w:styleId="a4">
    <w:name w:val="Сноска"/>
    <w:basedOn w:val="a"/>
    <w:link w:val="a3"/>
    <w:pPr>
      <w:shd w:val="clear" w:color="auto" w:fill="FFFFFF"/>
      <w:spacing w:line="230" w:lineRule="exact"/>
      <w:jc w:val="both"/>
    </w:pPr>
    <w:rPr>
      <w:rFonts w:ascii="Times New Roman" w:eastAsia="Times New Roman" w:hAnsi="Times New Roman" w:cs="Times New Roman"/>
      <w:sz w:val="17"/>
      <w:szCs w:val="17"/>
    </w:rPr>
  </w:style>
  <w:style w:type="paragraph" w:customStyle="1" w:styleId="20">
    <w:name w:val="Основной текст (2)"/>
    <w:basedOn w:val="a"/>
    <w:link w:val="2"/>
    <w:pPr>
      <w:shd w:val="clear" w:color="auto" w:fill="FFFFFF"/>
      <w:spacing w:line="302" w:lineRule="exact"/>
      <w:ind w:hanging="1980"/>
      <w:jc w:val="center"/>
    </w:pPr>
    <w:rPr>
      <w:rFonts w:ascii="Times New Roman" w:eastAsia="Times New Roman" w:hAnsi="Times New Roman" w:cs="Times New Roman"/>
      <w:sz w:val="26"/>
      <w:szCs w:val="26"/>
    </w:rPr>
  </w:style>
  <w:style w:type="paragraph" w:customStyle="1" w:styleId="a6">
    <w:name w:val="Колонтитул"/>
    <w:basedOn w:val="a"/>
    <w:link w:val="a5"/>
    <w:pPr>
      <w:shd w:val="clear" w:color="auto" w:fill="FFFFFF"/>
      <w:spacing w:line="266" w:lineRule="exac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after="300" w:line="288" w:lineRule="exact"/>
      <w:jc w:val="center"/>
    </w:pPr>
    <w:rPr>
      <w:rFonts w:ascii="Times New Roman" w:eastAsia="Times New Roman" w:hAnsi="Times New Roman" w:cs="Times New Roman"/>
      <w:sz w:val="26"/>
      <w:szCs w:val="26"/>
    </w:rPr>
  </w:style>
  <w:style w:type="paragraph" w:customStyle="1" w:styleId="40">
    <w:name w:val="Основной текст (4)"/>
    <w:basedOn w:val="a"/>
    <w:link w:val="4"/>
    <w:pPr>
      <w:shd w:val="clear" w:color="auto" w:fill="FFFFFF"/>
      <w:spacing w:after="300" w:line="288" w:lineRule="exact"/>
      <w:jc w:val="center"/>
    </w:pPr>
    <w:rPr>
      <w:rFonts w:ascii="Times New Roman" w:eastAsia="Times New Roman" w:hAnsi="Times New Roman" w:cs="Times New Roman"/>
      <w:sz w:val="26"/>
      <w:szCs w:val="26"/>
    </w:rPr>
  </w:style>
  <w:style w:type="paragraph" w:customStyle="1" w:styleId="50">
    <w:name w:val="Основной текст (5)"/>
    <w:basedOn w:val="a"/>
    <w:link w:val="5"/>
    <w:pPr>
      <w:shd w:val="clear" w:color="auto" w:fill="FFFFFF"/>
      <w:spacing w:before="280" w:line="254" w:lineRule="exact"/>
      <w:jc w:val="both"/>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before="340" w:line="197" w:lineRule="exact"/>
      <w:ind w:firstLine="700"/>
      <w:jc w:val="both"/>
    </w:pPr>
    <w:rPr>
      <w:rFonts w:ascii="Times New Roman" w:eastAsia="Times New Roman" w:hAnsi="Times New Roman" w:cs="Times New Roman"/>
      <w:sz w:val="17"/>
      <w:szCs w:val="17"/>
    </w:rPr>
  </w:style>
  <w:style w:type="paragraph" w:customStyle="1" w:styleId="70">
    <w:name w:val="Основной текст (7)"/>
    <w:basedOn w:val="a"/>
    <w:link w:val="7"/>
    <w:pPr>
      <w:shd w:val="clear" w:color="auto" w:fill="FFFFFF"/>
      <w:spacing w:after="160" w:line="240" w:lineRule="exact"/>
    </w:pPr>
    <w:rPr>
      <w:rFonts w:ascii="Times New Roman" w:eastAsia="Times New Roman" w:hAnsi="Times New Roman" w:cs="Times New Roman"/>
      <w:sz w:val="17"/>
      <w:szCs w:val="17"/>
    </w:rPr>
  </w:style>
  <w:style w:type="paragraph" w:customStyle="1" w:styleId="80">
    <w:name w:val="Основной текст (8)"/>
    <w:basedOn w:val="a"/>
    <w:link w:val="8"/>
    <w:pPr>
      <w:shd w:val="clear" w:color="auto" w:fill="FFFFFF"/>
      <w:spacing w:line="288" w:lineRule="exact"/>
      <w:jc w:val="center"/>
    </w:pPr>
    <w:rPr>
      <w:rFonts w:ascii="Times New Roman" w:eastAsia="Times New Roman" w:hAnsi="Times New Roman" w:cs="Times New Roman"/>
      <w:sz w:val="26"/>
      <w:szCs w:val="26"/>
    </w:rPr>
  </w:style>
  <w:style w:type="paragraph" w:customStyle="1" w:styleId="90">
    <w:name w:val="Основной текст (9)"/>
    <w:basedOn w:val="a"/>
    <w:link w:val="9"/>
    <w:pPr>
      <w:shd w:val="clear" w:color="auto" w:fill="FFFFFF"/>
      <w:spacing w:line="288" w:lineRule="exact"/>
      <w:jc w:val="center"/>
    </w:pPr>
    <w:rPr>
      <w:rFonts w:ascii="Times New Roman" w:eastAsia="Times New Roman" w:hAnsi="Times New Roman" w:cs="Times New Roman"/>
      <w:sz w:val="26"/>
      <w:szCs w:val="26"/>
    </w:rPr>
  </w:style>
  <w:style w:type="paragraph" w:customStyle="1" w:styleId="100">
    <w:name w:val="Основной текст (10)"/>
    <w:basedOn w:val="a"/>
    <w:link w:val="10"/>
    <w:pPr>
      <w:shd w:val="clear" w:color="auto" w:fill="FFFFFF"/>
      <w:spacing w:line="288" w:lineRule="exact"/>
    </w:pPr>
    <w:rPr>
      <w:rFonts w:ascii="Times New Roman" w:eastAsia="Times New Roman" w:hAnsi="Times New Roman" w:cs="Times New Roman"/>
      <w:sz w:val="26"/>
      <w:szCs w:val="26"/>
    </w:rPr>
  </w:style>
  <w:style w:type="paragraph" w:customStyle="1" w:styleId="110">
    <w:name w:val="Основной текст (11)"/>
    <w:basedOn w:val="a"/>
    <w:link w:val="11"/>
    <w:pPr>
      <w:shd w:val="clear" w:color="auto" w:fill="FFFFFF"/>
      <w:spacing w:after="280" w:line="288" w:lineRule="exact"/>
      <w:jc w:val="center"/>
    </w:pPr>
    <w:rPr>
      <w:rFonts w:ascii="Times New Roman" w:eastAsia="Times New Roman" w:hAnsi="Times New Roman" w:cs="Times New Roman"/>
      <w:sz w:val="26"/>
      <w:szCs w:val="26"/>
    </w:rPr>
  </w:style>
  <w:style w:type="paragraph" w:customStyle="1" w:styleId="120">
    <w:name w:val="Основной текст (12)"/>
    <w:basedOn w:val="a"/>
    <w:link w:val="12"/>
    <w:pPr>
      <w:shd w:val="clear" w:color="auto" w:fill="FFFFFF"/>
      <w:spacing w:line="288" w:lineRule="exact"/>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slugi.tatar.ru/" TargetMode="Externa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gosuslugi.ru/" TargetMode="Externa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slugi.tatar.ru/" TargetMode="External"/><Relationship Id="rId24" Type="http://schemas.openxmlformats.org/officeDocument/2006/relationships/header" Target="header10.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gosuslugi.ru/"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oms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94</Pages>
  <Words>35260</Words>
  <Characters>200988</Characters>
  <Application>Microsoft Office Word</Application>
  <DocSecurity>0</DocSecurity>
  <Lines>1674</Lines>
  <Paragraphs>471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Экономист</dc:creator>
  <cp:lastModifiedBy>Экономист</cp:lastModifiedBy>
  <cp:revision>2</cp:revision>
  <dcterms:created xsi:type="dcterms:W3CDTF">2022-01-19T10:51:00Z</dcterms:created>
  <dcterms:modified xsi:type="dcterms:W3CDTF">2022-01-19T13:23:00Z</dcterms:modified>
</cp:coreProperties>
</file>