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31F" w:rsidRPr="00FB031F" w:rsidRDefault="00FB031F" w:rsidP="00FB031F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ru-RU"/>
        </w:rPr>
      </w:pPr>
      <w:r w:rsidRPr="00FB031F"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ru-RU"/>
        </w:rPr>
        <w:t>Всероссийская акция «10 тысяч шагов к жизни»</w:t>
      </w:r>
    </w:p>
    <w:p w:rsidR="00FB031F" w:rsidRPr="00FB031F" w:rsidRDefault="00FB031F" w:rsidP="00FB03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B031F" w:rsidRPr="00FB031F" w:rsidRDefault="00FB031F" w:rsidP="00FB03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"/>
          <w:szCs w:val="2"/>
          <w:lang w:eastAsia="ru-RU"/>
        </w:rPr>
        <w:drawing>
          <wp:inline distT="0" distB="0" distL="0" distR="0">
            <wp:extent cx="2066925" cy="1524000"/>
            <wp:effectExtent l="0" t="0" r="9525" b="0"/>
            <wp:docPr id="1" name="Рисунок 1" descr="https://static.tildacdn.com/tild6466-3737-4630-b563-386631666137/10_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tildacdn.com/tild6466-3737-4630-b563-386631666137/10__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31F" w:rsidRPr="00141EFC" w:rsidRDefault="00141EFC" w:rsidP="00141E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="00FB031F" w:rsidRPr="00FB03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октября 2022 года пройдет Всероссий</w:t>
      </w:r>
      <w:r w:rsidRPr="0014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ская акция «1000 шагов к жизни». </w:t>
      </w:r>
      <w:r w:rsidR="00FB031F" w:rsidRPr="00141EFC">
        <w:rPr>
          <w:rFonts w:ascii="Times New Roman" w:hAnsi="Times New Roman" w:cs="Times New Roman"/>
          <w:color w:val="010101"/>
          <w:sz w:val="24"/>
          <w:szCs w:val="24"/>
        </w:rPr>
        <w:t>Акция посвящена Всемирному дню сердца (29 сентября) и Всероссийскому дню ходьбы (1-2 октября) и пройдет одновременно во всех субъектах РФ под слоганом «Пространство, которое нас окружает должно быть дружественным здоровью».</w:t>
      </w:r>
    </w:p>
    <w:p w:rsidR="00FB031F" w:rsidRPr="00FB031F" w:rsidRDefault="00141EFC" w:rsidP="00141EFC">
      <w:pPr>
        <w:pStyle w:val="a6"/>
        <w:shd w:val="clear" w:color="auto" w:fill="FFFFFF"/>
        <w:spacing w:before="0" w:beforeAutospacing="0" w:after="270" w:afterAutospacing="0"/>
        <w:jc w:val="both"/>
        <w:textAlignment w:val="baseline"/>
        <w:rPr>
          <w:b/>
          <w:color w:val="010101"/>
        </w:rPr>
      </w:pPr>
      <w:r w:rsidRPr="00141EFC">
        <w:rPr>
          <w:color w:val="010101"/>
        </w:rPr>
        <w:t xml:space="preserve">               </w:t>
      </w:r>
      <w:r w:rsidR="00FB031F" w:rsidRPr="00141EFC">
        <w:rPr>
          <w:color w:val="010101"/>
        </w:rPr>
        <w:t xml:space="preserve">Основная ее цель — популяризация ходьбы как наиболее естественного и доступного вида физической активности, идеального для поддержания здоровья и физической формы. </w:t>
      </w:r>
      <w:r w:rsidR="00FB031F" w:rsidRPr="00141EFC">
        <w:rPr>
          <w:color w:val="4D4D4D"/>
        </w:rPr>
        <w:t>Если хочешь быть здоровым – считай шаги, как минимум 10 тысяч в</w:t>
      </w:r>
      <w:r w:rsidR="00E833CD">
        <w:rPr>
          <w:color w:val="4D4D4D"/>
        </w:rPr>
        <w:t xml:space="preserve"> день, рекомендуют специалисты. </w:t>
      </w:r>
      <w:r w:rsidR="00FB031F" w:rsidRPr="00141EFC">
        <w:rPr>
          <w:color w:val="4D4D4D"/>
        </w:rPr>
        <w:t>Чтобы подсчитать количество шагов можно воспользоваться мобильным приложением </w:t>
      </w:r>
      <w:r w:rsidR="00E833CD">
        <w:rPr>
          <w:color w:val="4D4D4D"/>
        </w:rPr>
        <w:t xml:space="preserve"> </w:t>
      </w:r>
      <w:hyperlink r:id="rId7" w:history="1">
        <w:r w:rsidR="00FB031F" w:rsidRPr="00141EFC">
          <w:rPr>
            <w:rStyle w:val="a7"/>
            <w:bdr w:val="none" w:sz="0" w:space="0" w:color="auto" w:frame="1"/>
          </w:rPr>
          <w:t>«Человек идущий»</w:t>
        </w:r>
      </w:hyperlink>
      <w:r w:rsidR="00FB031F" w:rsidRPr="00141EFC">
        <w:rPr>
          <w:color w:val="4D4D4D"/>
        </w:rPr>
        <w:t> </w:t>
      </w:r>
      <w:r w:rsidR="00E833CD">
        <w:rPr>
          <w:color w:val="4D4D4D"/>
        </w:rPr>
        <w:t xml:space="preserve"> </w:t>
      </w:r>
      <w:r w:rsidR="00FB031F" w:rsidRPr="00141EFC">
        <w:rPr>
          <w:color w:val="4D4D4D"/>
        </w:rPr>
        <w:t>и совершить оздоровительную прогулку по специально разработанному организаторами маршруту</w:t>
      </w:r>
      <w:r w:rsidR="00FB031F" w:rsidRPr="00141EFC">
        <w:rPr>
          <w:b/>
          <w:color w:val="4D4D4D"/>
        </w:rPr>
        <w:t>.</w:t>
      </w:r>
      <w:r w:rsidR="00FB031F" w:rsidRPr="00141EFC">
        <w:rPr>
          <w:rStyle w:val="10"/>
          <w:rFonts w:eastAsiaTheme="minorHAnsi"/>
          <w:b w:val="0"/>
          <w:color w:val="4D4D4D"/>
          <w:sz w:val="24"/>
          <w:szCs w:val="24"/>
          <w:bdr w:val="none" w:sz="0" w:space="0" w:color="auto" w:frame="1"/>
        </w:rPr>
        <w:t xml:space="preserve"> </w:t>
      </w:r>
      <w:r w:rsidRPr="00141EFC">
        <w:rPr>
          <w:rStyle w:val="10"/>
          <w:rFonts w:eastAsiaTheme="minorHAnsi"/>
          <w:b w:val="0"/>
          <w:color w:val="4D4D4D"/>
          <w:sz w:val="24"/>
          <w:szCs w:val="24"/>
          <w:bdr w:val="none" w:sz="0" w:space="0" w:color="auto" w:frame="1"/>
        </w:rPr>
        <w:t xml:space="preserve"> </w:t>
      </w:r>
      <w:proofErr w:type="gramStart"/>
      <w:r w:rsidR="00FB031F" w:rsidRPr="00141EFC">
        <w:rPr>
          <w:rStyle w:val="a3"/>
          <w:b w:val="0"/>
          <w:color w:val="4D4D4D"/>
          <w:bdr w:val="none" w:sz="0" w:space="0" w:color="auto" w:frame="1"/>
        </w:rPr>
        <w:t xml:space="preserve">Для получения сертификата участника необходима предварительная регистрация в мобильном приложении </w:t>
      </w:r>
      <w:hyperlink r:id="rId8" w:history="1">
        <w:r w:rsidRPr="00141EFC">
          <w:rPr>
            <w:rStyle w:val="a7"/>
            <w:bdr w:val="none" w:sz="0" w:space="0" w:color="auto" w:frame="1"/>
          </w:rPr>
          <w:t>«Человек идущий»</w:t>
        </w:r>
      </w:hyperlink>
      <w:r w:rsidR="00FB031F" w:rsidRPr="00141EFC">
        <w:rPr>
          <w:rStyle w:val="a3"/>
          <w:b w:val="0"/>
          <w:color w:val="4D4D4D"/>
          <w:bdr w:val="none" w:sz="0" w:space="0" w:color="auto" w:frame="1"/>
        </w:rPr>
        <w:t>, которое находится в открытом доступе для бесплатного скачивания в магазинах приложений</w:t>
      </w:r>
      <w:r w:rsidR="00FB031F" w:rsidRPr="00141EFC">
        <w:rPr>
          <w:b/>
          <w:color w:val="4D4D4D"/>
        </w:rPr>
        <w:t> </w:t>
      </w:r>
      <w:r w:rsidRPr="00141EFC">
        <w:rPr>
          <w:b/>
          <w:color w:val="4D4D4D"/>
        </w:rPr>
        <w:t xml:space="preserve"> </w:t>
      </w:r>
      <w:hyperlink r:id="rId9" w:history="1">
        <w:r w:rsidR="00FB031F" w:rsidRPr="00141EFC">
          <w:rPr>
            <w:rStyle w:val="a3"/>
            <w:b w:val="0"/>
            <w:color w:val="0000FF"/>
            <w:bdr w:val="none" w:sz="0" w:space="0" w:color="auto" w:frame="1"/>
          </w:rPr>
          <w:t>App Store</w:t>
        </w:r>
      </w:hyperlink>
      <w:r w:rsidR="00FB031F" w:rsidRPr="00141EFC">
        <w:rPr>
          <w:rStyle w:val="a3"/>
          <w:b w:val="0"/>
          <w:color w:val="4D4D4D"/>
          <w:bdr w:val="none" w:sz="0" w:space="0" w:color="auto" w:frame="1"/>
        </w:rPr>
        <w:t>, </w:t>
      </w:r>
      <w:hyperlink r:id="rId10" w:history="1">
        <w:r w:rsidRPr="00141EFC">
          <w:rPr>
            <w:rStyle w:val="a3"/>
            <w:b w:val="0"/>
            <w:color w:val="0000FF"/>
            <w:bdr w:val="none" w:sz="0" w:space="0" w:color="auto" w:frame="1"/>
          </w:rPr>
          <w:t>Google,</w:t>
        </w:r>
        <w:r w:rsidR="00FB031F" w:rsidRPr="00141EFC">
          <w:rPr>
            <w:rStyle w:val="a3"/>
            <w:b w:val="0"/>
            <w:color w:val="0000FF"/>
            <w:bdr w:val="none" w:sz="0" w:space="0" w:color="auto" w:frame="1"/>
          </w:rPr>
          <w:t>Play</w:t>
        </w:r>
      </w:hyperlink>
      <w:r w:rsidR="00FB031F" w:rsidRPr="00141EFC">
        <w:rPr>
          <w:b/>
          <w:color w:val="4D4D4D"/>
        </w:rPr>
        <w:t> и </w:t>
      </w:r>
      <w:hyperlink r:id="rId11" w:history="1">
        <w:r w:rsidR="00FB031F" w:rsidRPr="00141EFC">
          <w:rPr>
            <w:rStyle w:val="a3"/>
            <w:b w:val="0"/>
            <w:color w:val="0000FF"/>
            <w:bdr w:val="none" w:sz="0" w:space="0" w:color="auto" w:frame="1"/>
          </w:rPr>
          <w:t>AppGallery</w:t>
        </w:r>
      </w:hyperlink>
      <w:r w:rsidR="00FB031F" w:rsidRPr="00141EFC">
        <w:rPr>
          <w:b/>
          <w:color w:val="4D4D4D"/>
        </w:rPr>
        <w:t>.</w:t>
      </w:r>
      <w:r w:rsidR="00FB031F" w:rsidRPr="00141EFC">
        <w:rPr>
          <w:b/>
          <w:color w:val="4D4D4D"/>
        </w:rPr>
        <w:br/>
      </w:r>
      <w:r w:rsidRPr="00141EFC">
        <w:rPr>
          <w:b/>
          <w:color w:val="4D4D4D"/>
        </w:rPr>
        <w:t xml:space="preserve">         </w:t>
      </w:r>
      <w:r w:rsidR="00E833CD">
        <w:rPr>
          <w:b/>
          <w:color w:val="4D4D4D"/>
        </w:rPr>
        <w:t xml:space="preserve">     </w:t>
      </w:r>
      <w:bookmarkStart w:id="0" w:name="_GoBack"/>
      <w:bookmarkEnd w:id="0"/>
      <w:r w:rsidR="00FB031F" w:rsidRPr="00141EFC">
        <w:rPr>
          <w:rStyle w:val="a3"/>
          <w:b w:val="0"/>
          <w:color w:val="4D4D4D"/>
          <w:bdr w:val="none" w:sz="0" w:space="0" w:color="auto" w:frame="1"/>
        </w:rPr>
        <w:t>Общий реестр маршрутов акции «10 тысяч шагов к жизни» можно</w:t>
      </w:r>
      <w:r w:rsidRPr="00141EFC">
        <w:rPr>
          <w:rStyle w:val="a3"/>
          <w:b w:val="0"/>
          <w:color w:val="4D4D4D"/>
          <w:bdr w:val="none" w:sz="0" w:space="0" w:color="auto" w:frame="1"/>
        </w:rPr>
        <w:t xml:space="preserve"> посмотреть </w:t>
      </w:r>
      <w:r w:rsidR="00FB031F" w:rsidRPr="00141EFC">
        <w:rPr>
          <w:rStyle w:val="a3"/>
          <w:b w:val="0"/>
          <w:color w:val="4D4D4D"/>
          <w:bdr w:val="none" w:sz="0" w:space="0" w:color="auto" w:frame="1"/>
        </w:rPr>
        <w:t xml:space="preserve"> на сайте Лиги здоровья нации - </w:t>
      </w:r>
      <w:hyperlink r:id="rId12" w:history="1">
        <w:r w:rsidR="00FB031F" w:rsidRPr="00141EFC">
          <w:rPr>
            <w:rStyle w:val="a7"/>
            <w:b/>
            <w:bdr w:val="none" w:sz="0" w:space="0" w:color="auto" w:frame="1"/>
          </w:rPr>
          <w:t>https://ligazn.ru/blog/event/10KStepsaction</w:t>
        </w:r>
      </w:hyperlink>
      <w:r w:rsidR="00FB031F" w:rsidRPr="00141EFC">
        <w:rPr>
          <w:b/>
          <w:color w:val="4D4D4D"/>
        </w:rPr>
        <w:t> </w:t>
      </w:r>
      <w:proofErr w:type="gramEnd"/>
    </w:p>
    <w:p w:rsidR="001D1711" w:rsidRDefault="00FB031F">
      <w:r>
        <w:rPr>
          <w:noProof/>
          <w:lang w:eastAsia="ru-RU"/>
        </w:rPr>
        <w:drawing>
          <wp:inline distT="0" distB="0" distL="0" distR="0">
            <wp:extent cx="5940425" cy="3572506"/>
            <wp:effectExtent l="0" t="0" r="3175" b="9525"/>
            <wp:docPr id="2" name="Рисунок 2" descr="C:\Users\ЦРБ-1\Desktop\Мои документы\ИСХОДЯЩИЕ2022\Отчет по тематическим мероприятим\01.-02.10 10000 шагов\6b62a1e7116ffdcd2fb61e3b137e11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ЦРБ-1\Desktop\Мои документы\ИСХОДЯЩИЕ2022\Отчет по тематическим мероприятим\01.-02.10 10000 шагов\6b62a1e7116ffdcd2fb61e3b137e11bc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72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1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73A"/>
    <w:rsid w:val="00141EFC"/>
    <w:rsid w:val="001D1711"/>
    <w:rsid w:val="005A573A"/>
    <w:rsid w:val="00E833CD"/>
    <w:rsid w:val="00FB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03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03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feed-post-date">
    <w:name w:val="js-feed-post-date"/>
    <w:basedOn w:val="a0"/>
    <w:rsid w:val="00FB031F"/>
  </w:style>
  <w:style w:type="character" w:styleId="a3">
    <w:name w:val="Strong"/>
    <w:basedOn w:val="a0"/>
    <w:uiPriority w:val="22"/>
    <w:qFormat/>
    <w:rsid w:val="00FB031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B0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031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FB0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FB03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03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03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feed-post-date">
    <w:name w:val="js-feed-post-date"/>
    <w:basedOn w:val="a0"/>
    <w:rsid w:val="00FB031F"/>
  </w:style>
  <w:style w:type="character" w:styleId="a3">
    <w:name w:val="Strong"/>
    <w:basedOn w:val="a0"/>
    <w:uiPriority w:val="22"/>
    <w:qFormat/>
    <w:rsid w:val="00FB031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B0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031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FB0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FB03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5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3301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74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7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b1aebbpbheg4a4dxb9a.xn--p1ai/" TargetMode="External"/><Relationship Id="rId13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xn--b1aebbpbheg4a4dxb9a.xn--p1ai/" TargetMode="External"/><Relationship Id="rId12" Type="http://schemas.openxmlformats.org/officeDocument/2006/relationships/hyperlink" Target="https://ligazn.ru/blog/event/10KStepsactio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appgallery.huawei.com/app/C104974693?sharePrepath=ag&amp;locale=ru_RU&amp;source=appshare&amp;subsource=C104974693&amp;shareTo=org.telegram.messenger&amp;shareFrom=appmarket&amp;shareIds=ef645dbb46164b8b86597b78522c04ed_org.telegram.messenger&amp;callType=SHAR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lay.google.com/store/apps/details?id=ru.ligazn.shag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ps.apple.com/us/app/%D1%87%D0%B5%D0%BB%D0%BE%D0%B2%D0%B5%D0%BA-%D0%B8%D0%B4%D1%83%D1%89%D0%B8%D0%B9/id1476034888?l=ru&amp;ls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2D000-4058-402B-9913-3AF1522AE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ЦРБ-1</dc:creator>
  <cp:lastModifiedBy>ЦРБ-1</cp:lastModifiedBy>
  <cp:revision>2</cp:revision>
  <dcterms:created xsi:type="dcterms:W3CDTF">2022-09-30T10:29:00Z</dcterms:created>
  <dcterms:modified xsi:type="dcterms:W3CDTF">2022-09-30T10:29:00Z</dcterms:modified>
</cp:coreProperties>
</file>