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5C" w:rsidRDefault="00CC3C5C" w:rsidP="00CC3C5C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40"/>
          <w:szCs w:val="40"/>
        </w:rPr>
      </w:pPr>
      <w:r w:rsidRPr="00CC3C5C">
        <w:rPr>
          <w:b/>
          <w:color w:val="2C2D2E"/>
          <w:sz w:val="40"/>
          <w:szCs w:val="40"/>
        </w:rPr>
        <w:t>Информация о форме и способах направления обращений (жалоб)в органы государственной власти и организации</w:t>
      </w:r>
      <w:r w:rsidRPr="00CC3C5C">
        <w:rPr>
          <w:b/>
          <w:color w:val="2C2D2E"/>
          <w:sz w:val="40"/>
          <w:szCs w:val="40"/>
        </w:rPr>
        <w:t>:</w:t>
      </w:r>
    </w:p>
    <w:p w:rsidR="00CC3C5C" w:rsidRPr="00CC3C5C" w:rsidRDefault="00CC3C5C" w:rsidP="00CC3C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2C2D2E"/>
          <w:sz w:val="40"/>
          <w:szCs w:val="40"/>
        </w:rPr>
      </w:pPr>
      <w:r>
        <w:rPr>
          <w:color w:val="2C2D2E"/>
          <w:sz w:val="40"/>
          <w:szCs w:val="40"/>
        </w:rPr>
        <w:t xml:space="preserve">1.        </w:t>
      </w:r>
      <w:r w:rsidRPr="00CC3C5C">
        <w:rPr>
          <w:b/>
          <w:color w:val="2C2D2E"/>
          <w:sz w:val="40"/>
          <w:szCs w:val="40"/>
        </w:rPr>
        <w:t>Письменно.</w:t>
      </w:r>
    </w:p>
    <w:p w:rsidR="00CC3C5C" w:rsidRDefault="00CC3C5C" w:rsidP="00CC3C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40"/>
          <w:szCs w:val="40"/>
        </w:rPr>
      </w:pPr>
      <w:r w:rsidRPr="00CC3C5C">
        <w:rPr>
          <w:color w:val="2C2D2E"/>
          <w:sz w:val="40"/>
          <w:szCs w:val="40"/>
        </w:rPr>
        <w:t>Отправьте письмо по почте на юридический адрес учреждения: 423700, Республика Татарстан, г. Мензелинск, ул. Гурьянова, д</w:t>
      </w:r>
      <w:r>
        <w:rPr>
          <w:color w:val="2C2D2E"/>
          <w:sz w:val="40"/>
          <w:szCs w:val="40"/>
        </w:rPr>
        <w:t xml:space="preserve">. </w:t>
      </w:r>
      <w:r w:rsidRPr="00CC3C5C">
        <w:rPr>
          <w:color w:val="2C2D2E"/>
          <w:sz w:val="40"/>
          <w:szCs w:val="40"/>
        </w:rPr>
        <w:t>98/6</w:t>
      </w:r>
      <w:r w:rsidRPr="00CC3C5C">
        <w:rPr>
          <w:color w:val="2C2D2E"/>
          <w:sz w:val="40"/>
          <w:szCs w:val="40"/>
        </w:rPr>
        <w:br/>
      </w:r>
      <w:r>
        <w:rPr>
          <w:color w:val="2C2D2E"/>
          <w:sz w:val="40"/>
          <w:szCs w:val="40"/>
        </w:rPr>
        <w:t xml:space="preserve">2. </w:t>
      </w:r>
      <w:r w:rsidRPr="00CC3C5C">
        <w:rPr>
          <w:b/>
          <w:color w:val="2C2D2E"/>
          <w:sz w:val="40"/>
          <w:szCs w:val="40"/>
        </w:rPr>
        <w:t>По телефону</w:t>
      </w:r>
      <w:r>
        <w:rPr>
          <w:b/>
          <w:color w:val="2C2D2E"/>
          <w:sz w:val="40"/>
          <w:szCs w:val="40"/>
        </w:rPr>
        <w:t>.</w:t>
      </w:r>
      <w:r w:rsidRPr="00CC3C5C">
        <w:rPr>
          <w:color w:val="2C2D2E"/>
          <w:sz w:val="40"/>
          <w:szCs w:val="40"/>
        </w:rPr>
        <w:t xml:space="preserve"> 8</w:t>
      </w:r>
      <w:r>
        <w:rPr>
          <w:color w:val="2C2D2E"/>
          <w:sz w:val="40"/>
          <w:szCs w:val="40"/>
        </w:rPr>
        <w:t xml:space="preserve"> </w:t>
      </w:r>
      <w:r w:rsidRPr="00CC3C5C">
        <w:rPr>
          <w:color w:val="2C2D2E"/>
          <w:sz w:val="40"/>
          <w:szCs w:val="40"/>
        </w:rPr>
        <w:t>(85555) 2-67-01</w:t>
      </w:r>
      <w:r w:rsidRPr="00CC3C5C">
        <w:rPr>
          <w:color w:val="2C2D2E"/>
          <w:sz w:val="40"/>
          <w:szCs w:val="40"/>
        </w:rPr>
        <w:br/>
      </w:r>
      <w:r>
        <w:rPr>
          <w:color w:val="2C2D2E"/>
          <w:sz w:val="40"/>
          <w:szCs w:val="40"/>
        </w:rPr>
        <w:t xml:space="preserve">3. </w:t>
      </w:r>
      <w:r w:rsidRPr="00CC3C5C">
        <w:rPr>
          <w:color w:val="2C2D2E"/>
          <w:sz w:val="40"/>
          <w:szCs w:val="40"/>
        </w:rPr>
        <w:t>На электронный адрес: </w:t>
      </w:r>
      <w:hyperlink r:id="rId4" w:history="1">
        <w:r w:rsidRPr="00CC3C5C">
          <w:rPr>
            <w:rStyle w:val="a4"/>
            <w:color w:val="0070F0"/>
            <w:sz w:val="40"/>
            <w:szCs w:val="40"/>
          </w:rPr>
          <w:t>mz.menzelinsk.crb@tatar.ru</w:t>
        </w:r>
      </w:hyperlink>
      <w:r w:rsidRPr="00CC3C5C">
        <w:rPr>
          <w:color w:val="2C2D2E"/>
          <w:sz w:val="40"/>
          <w:szCs w:val="40"/>
        </w:rPr>
        <w:t> или адрес в системе электронного документооборота).</w:t>
      </w:r>
      <w:r w:rsidRPr="00CC3C5C">
        <w:rPr>
          <w:color w:val="2C2D2E"/>
          <w:sz w:val="40"/>
          <w:szCs w:val="40"/>
        </w:rPr>
        <w:br/>
      </w:r>
      <w:r>
        <w:rPr>
          <w:color w:val="2C2D2E"/>
          <w:sz w:val="40"/>
          <w:szCs w:val="40"/>
        </w:rPr>
        <w:t xml:space="preserve">4.      </w:t>
      </w:r>
      <w:bookmarkStart w:id="0" w:name="_GoBack"/>
      <w:bookmarkEnd w:id="0"/>
      <w:r w:rsidRPr="00CC3C5C">
        <w:rPr>
          <w:b/>
          <w:color w:val="2C2D2E"/>
          <w:sz w:val="40"/>
          <w:szCs w:val="40"/>
        </w:rPr>
        <w:t>Лично.</w:t>
      </w:r>
      <w:r w:rsidRPr="00CC3C5C">
        <w:rPr>
          <w:color w:val="2C2D2E"/>
          <w:sz w:val="40"/>
          <w:szCs w:val="40"/>
        </w:rPr>
        <w:t xml:space="preserve"> Можно обратиться в приёмную главного врача передать документ сотруднику и получить отметку о приёме на копии обращения.</w:t>
      </w:r>
      <w:r w:rsidRPr="00CC3C5C">
        <w:rPr>
          <w:color w:val="2C2D2E"/>
          <w:sz w:val="40"/>
          <w:szCs w:val="40"/>
        </w:rPr>
        <w:br/>
      </w:r>
    </w:p>
    <w:p w:rsidR="00CC3C5C" w:rsidRDefault="00CC3C5C" w:rsidP="00CC3C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40"/>
          <w:szCs w:val="40"/>
        </w:rPr>
      </w:pPr>
      <w:r w:rsidRPr="00CC3C5C">
        <w:rPr>
          <w:color w:val="2C2D2E"/>
          <w:sz w:val="40"/>
          <w:szCs w:val="40"/>
        </w:rPr>
        <w:t>Сектор по работе с обращениями граждан Министерства здравоохранения Республики Татарстан:</w:t>
      </w:r>
      <w:r>
        <w:rPr>
          <w:color w:val="2C2D2E"/>
          <w:sz w:val="40"/>
          <w:szCs w:val="40"/>
        </w:rPr>
        <w:t xml:space="preserve"> </w:t>
      </w:r>
    </w:p>
    <w:p w:rsidR="00CC3C5C" w:rsidRDefault="00CC3C5C" w:rsidP="00CC3C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40"/>
          <w:szCs w:val="40"/>
        </w:rPr>
      </w:pPr>
      <w:r>
        <w:rPr>
          <w:color w:val="2C2D2E"/>
          <w:sz w:val="40"/>
          <w:szCs w:val="40"/>
        </w:rPr>
        <w:t>письменно: по а</w:t>
      </w:r>
      <w:r w:rsidRPr="00CC3C5C">
        <w:rPr>
          <w:color w:val="2C2D2E"/>
          <w:sz w:val="40"/>
          <w:szCs w:val="40"/>
        </w:rPr>
        <w:t>дрес</w:t>
      </w:r>
      <w:r>
        <w:rPr>
          <w:color w:val="2C2D2E"/>
          <w:sz w:val="40"/>
          <w:szCs w:val="40"/>
        </w:rPr>
        <w:t>у</w:t>
      </w:r>
      <w:r w:rsidRPr="00CC3C5C">
        <w:rPr>
          <w:color w:val="2C2D2E"/>
          <w:sz w:val="40"/>
          <w:szCs w:val="40"/>
        </w:rPr>
        <w:t>: 420012,  г. Казань,  ул.</w:t>
      </w:r>
      <w:r>
        <w:rPr>
          <w:color w:val="2C2D2E"/>
          <w:sz w:val="40"/>
          <w:szCs w:val="40"/>
        </w:rPr>
        <w:t xml:space="preserve"> </w:t>
      </w:r>
      <w:r w:rsidRPr="00CC3C5C">
        <w:rPr>
          <w:color w:val="2C2D2E"/>
          <w:sz w:val="40"/>
          <w:szCs w:val="40"/>
        </w:rPr>
        <w:t>Бутлерова, д.</w:t>
      </w:r>
      <w:r>
        <w:rPr>
          <w:color w:val="2C2D2E"/>
          <w:sz w:val="40"/>
          <w:szCs w:val="40"/>
        </w:rPr>
        <w:t xml:space="preserve"> </w:t>
      </w:r>
      <w:r w:rsidRPr="00CC3C5C">
        <w:rPr>
          <w:color w:val="2C2D2E"/>
          <w:sz w:val="40"/>
          <w:szCs w:val="40"/>
        </w:rPr>
        <w:t>40/11</w:t>
      </w:r>
      <w:r w:rsidRPr="00CC3C5C">
        <w:rPr>
          <w:color w:val="2C2D2E"/>
          <w:sz w:val="40"/>
          <w:szCs w:val="40"/>
        </w:rPr>
        <w:br/>
      </w:r>
    </w:p>
    <w:p w:rsidR="00CC3C5C" w:rsidRPr="00CC3C5C" w:rsidRDefault="00CC3C5C" w:rsidP="00CC3C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40"/>
          <w:szCs w:val="40"/>
        </w:rPr>
      </w:pPr>
      <w:r w:rsidRPr="00CC3C5C">
        <w:rPr>
          <w:color w:val="2C2D2E"/>
          <w:sz w:val="40"/>
          <w:szCs w:val="40"/>
        </w:rPr>
        <w:t>122 горячая линия Минздрава РТ</w:t>
      </w:r>
    </w:p>
    <w:p w:rsidR="00CC3C5C" w:rsidRPr="00CC3C5C" w:rsidRDefault="00CC3C5C" w:rsidP="00CC3C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40"/>
          <w:szCs w:val="40"/>
        </w:rPr>
      </w:pPr>
      <w:r w:rsidRPr="00CC3C5C">
        <w:rPr>
          <w:color w:val="2C2D2E"/>
          <w:sz w:val="40"/>
          <w:szCs w:val="40"/>
        </w:rPr>
        <w:t>+7(843) 222-70-20</w:t>
      </w:r>
    </w:p>
    <w:p w:rsidR="006364C4" w:rsidRDefault="006364C4" w:rsidP="00CC3C5C">
      <w:pPr>
        <w:spacing w:after="0" w:line="360" w:lineRule="auto"/>
      </w:pPr>
    </w:p>
    <w:sectPr w:rsidR="006364C4" w:rsidSect="00CC3C5C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5C"/>
    <w:rsid w:val="001712E0"/>
    <w:rsid w:val="006364C4"/>
    <w:rsid w:val="00CC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18CE"/>
  <w15:chartTrackingRefBased/>
  <w15:docId w15:val="{0D9CBF8F-EC5D-4122-8E57-EBBE77C2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3C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1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z.menzelinsk.crb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2026-08-27T05:35:00Z</cp:lastPrinted>
  <dcterms:created xsi:type="dcterms:W3CDTF">2026-08-27T05:23:00Z</dcterms:created>
  <dcterms:modified xsi:type="dcterms:W3CDTF">2026-08-27T05:36:00Z</dcterms:modified>
</cp:coreProperties>
</file>