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3402"/>
        </w:tabs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Расписание участковых педиатров 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>07.09-11.09.2026</w:t>
      </w:r>
    </w:p>
    <w:tbl>
      <w:tblPr>
        <w:tblStyle w:val="23"/>
        <w:tblpPr w:leftFromText="180" w:rightFromText="180" w:vertAnchor="text" w:horzAnchor="margin" w:tblpY="174"/>
        <w:tblOverlap w:val="never"/>
        <w:tblW w:w="1133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"/>
        <w:gridCol w:w="4962"/>
        <w:gridCol w:w="709"/>
        <w:gridCol w:w="992"/>
        <w:gridCol w:w="993"/>
        <w:gridCol w:w="992"/>
        <w:gridCol w:w="992"/>
        <w:gridCol w:w="9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703" w:type="dxa"/>
          </w:tcPr>
          <w:p>
            <w:pPr>
              <w:tabs>
                <w:tab w:val="left" w:pos="3402"/>
              </w:tabs>
              <w:spacing w:after="0" w:line="240" w:lineRule="auto"/>
              <w:jc w:val="both"/>
              <w:rPr>
                <w:rFonts w:hint="default"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  <w:r>
              <w:rPr>
                <w:rFonts w:hint="default" w:ascii="Times New Roman" w:hAnsi="Times New Roman" w:cs="Times New Roman"/>
                <w:b/>
                <w:lang w:val="ru-RU"/>
              </w:rPr>
              <w:t xml:space="preserve"> уч</w:t>
            </w: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2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Ф.И.О. ВРАЧА</w:t>
            </w: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Ф.И.О. м/с</w:t>
            </w:r>
          </w:p>
        </w:tc>
        <w:tc>
          <w:tcPr>
            <w:tcW w:w="709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каб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ПН</w:t>
            </w:r>
          </w:p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ВТ.</w:t>
            </w:r>
          </w:p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СР.</w:t>
            </w:r>
          </w:p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ЧТ.</w:t>
            </w: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ПТ.</w:t>
            </w: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703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962" w:type="dxa"/>
          </w:tcPr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Вр. Мирза-Магомедова Ирада Таировна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М/с Миннуллина Гузель Анваровна                          </w:t>
            </w:r>
          </w:p>
        </w:tc>
        <w:tc>
          <w:tcPr>
            <w:tcW w:w="709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211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16-19</w:t>
            </w:r>
          </w:p>
        </w:tc>
        <w:tc>
          <w:tcPr>
            <w:tcW w:w="993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8-11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9-12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15-18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9-12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962" w:type="dxa"/>
          </w:tcPr>
          <w:p>
            <w:pPr>
              <w:tabs>
                <w:tab w:val="left" w:pos="3402"/>
              </w:tabs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Вр.</w:t>
            </w:r>
            <w: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Хафизова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 xml:space="preserve"> Гузель Ильшатовна </w:t>
            </w:r>
          </w:p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М/с Замалова Гульшат Масхутовна</w:t>
            </w:r>
          </w:p>
        </w:tc>
        <w:tc>
          <w:tcPr>
            <w:tcW w:w="709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213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15-18</w:t>
            </w:r>
          </w:p>
        </w:tc>
        <w:tc>
          <w:tcPr>
            <w:tcW w:w="993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8-11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9-12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16-19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8-11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2" w:type="dxa"/>
          </w:tcPr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Вр.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Романова Диана Семеновна</w:t>
            </w:r>
          </w:p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М/с Габдрахманова Резеда Хафизовна</w:t>
            </w:r>
          </w:p>
        </w:tc>
        <w:tc>
          <w:tcPr>
            <w:tcW w:w="709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208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8-11</w:t>
            </w:r>
          </w:p>
        </w:tc>
        <w:tc>
          <w:tcPr>
            <w:tcW w:w="993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11-14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16-19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12-15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center" w:pos="317"/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13-16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703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4962" w:type="dxa"/>
          </w:tcPr>
          <w:p>
            <w:pPr>
              <w:tabs>
                <w:tab w:val="left" w:pos="3402"/>
              </w:tabs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Баширова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 xml:space="preserve"> Татьяна Валерьевна</w:t>
            </w:r>
          </w:p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м/с Киршина Аделина Сергеевна</w:t>
            </w:r>
          </w:p>
        </w:tc>
        <w:tc>
          <w:tcPr>
            <w:tcW w:w="709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  <w:t>212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8-11</w:t>
            </w:r>
          </w:p>
        </w:tc>
        <w:tc>
          <w:tcPr>
            <w:tcW w:w="993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11-14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16-19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12-15</w:t>
            </w: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13-16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703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4962" w:type="dxa"/>
          </w:tcPr>
          <w:p>
            <w:pPr>
              <w:tabs>
                <w:tab w:val="left" w:pos="3402"/>
              </w:tabs>
              <w:spacing w:after="0" w:line="240" w:lineRule="auto"/>
              <w:rPr>
                <w:rFonts w:hint="default" w:ascii="Times New Roman" w:hAnsi="Times New Roman" w:cs="Times New Roman"/>
                <w:b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Шаяхметова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 xml:space="preserve"> Наиля Ильмировна </w:t>
            </w:r>
          </w:p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М/с Копенкова Инесса Анатольевна</w:t>
            </w:r>
          </w:p>
        </w:tc>
        <w:tc>
          <w:tcPr>
            <w:tcW w:w="709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  <w:t>207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11-14</w:t>
            </w:r>
          </w:p>
        </w:tc>
        <w:tc>
          <w:tcPr>
            <w:tcW w:w="993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16-19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13-16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8-11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12-15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703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4962" w:type="dxa"/>
          </w:tcPr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Вр. 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Куликова</w:t>
            </w:r>
            <w:r>
              <w:rPr>
                <w:rFonts w:hint="default"/>
                <w:b/>
                <w:sz w:val="24"/>
                <w:szCs w:val="24"/>
                <w:lang w:val="ru-RU"/>
              </w:rPr>
              <w:t xml:space="preserve"> Анастасия Андреевна</w:t>
            </w:r>
            <w:r>
              <w:rPr>
                <w:b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М/с Вильданова Зарина Ильшатовна</w:t>
            </w:r>
          </w:p>
        </w:tc>
        <w:tc>
          <w:tcPr>
            <w:tcW w:w="709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12-15</w:t>
            </w:r>
          </w:p>
        </w:tc>
        <w:tc>
          <w:tcPr>
            <w:tcW w:w="993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14-17</w:t>
            </w: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13-16</w:t>
            </w: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8-11</w:t>
            </w: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16-19</w:t>
            </w: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703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4962" w:type="dxa"/>
          </w:tcPr>
          <w:p>
            <w:pPr>
              <w:tabs>
                <w:tab w:val="left" w:pos="3402"/>
              </w:tabs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Вр.</w:t>
            </w:r>
            <w: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Шарифзянова Фарида Хидияовна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ru-RU"/>
              </w:rPr>
              <w:t>(отпуск 01.09 - 11.09)</w:t>
            </w:r>
          </w:p>
          <w:p>
            <w:pPr>
              <w:tabs>
                <w:tab w:val="left" w:pos="3402"/>
              </w:tabs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Вр.Мирза-Магомедова Ирада Таировна</w:t>
            </w:r>
          </w:p>
          <w:p>
            <w:pPr>
              <w:tabs>
                <w:tab w:val="left" w:pos="3402"/>
              </w:tabs>
              <w:spacing w:after="0" w:line="240" w:lineRule="auto"/>
              <w:ind w:firstLine="120" w:firstLineChar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М/с Косова Анна Владимировна</w:t>
            </w:r>
          </w:p>
        </w:tc>
        <w:tc>
          <w:tcPr>
            <w:tcW w:w="709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  <w:t>211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16-19</w:t>
            </w:r>
          </w:p>
        </w:tc>
        <w:tc>
          <w:tcPr>
            <w:tcW w:w="993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8-11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9-12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15-18</w:t>
            </w: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9-12</w:t>
            </w: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703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4962" w:type="dxa"/>
          </w:tcPr>
          <w:p>
            <w:pPr>
              <w:tabs>
                <w:tab w:val="left" w:pos="3402"/>
                <w:tab w:val="left" w:pos="4951"/>
              </w:tabs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Вр.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Сабирзянова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 xml:space="preserve"> Фирдаус Масхутовна</w:t>
            </w:r>
          </w:p>
          <w:p>
            <w:pPr>
              <w:tabs>
                <w:tab w:val="left" w:pos="3402"/>
                <w:tab w:val="left" w:pos="4951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М/с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Арефьева Венера Ильдаровна</w:t>
            </w:r>
          </w:p>
        </w:tc>
        <w:tc>
          <w:tcPr>
            <w:tcW w:w="709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  <w:t>11</w:t>
            </w: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8-11</w:t>
            </w:r>
          </w:p>
        </w:tc>
        <w:tc>
          <w:tcPr>
            <w:tcW w:w="993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13-16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16-19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12-15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15-18</w:t>
            </w: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703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962" w:type="dxa"/>
          </w:tcPr>
          <w:p>
            <w:pPr>
              <w:tabs>
                <w:tab w:val="left" w:pos="3402"/>
              </w:tabs>
              <w:spacing w:after="0" w:line="240" w:lineRule="auto"/>
              <w:rPr>
                <w:rFonts w:hint="default" w:ascii="Times New Roman" w:hAnsi="Times New Roman" w:cs="Times New Roman"/>
                <w:b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Шаяхметова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 xml:space="preserve"> Наиля Ильмировна </w:t>
            </w:r>
          </w:p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Мс. Хуснуллина Гулия Рушановна</w:t>
            </w:r>
          </w:p>
        </w:tc>
        <w:tc>
          <w:tcPr>
            <w:tcW w:w="709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  <w:t>207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11-14</w:t>
            </w:r>
          </w:p>
        </w:tc>
        <w:tc>
          <w:tcPr>
            <w:tcW w:w="993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16-19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13-16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8-11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12-15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703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4962" w:type="dxa"/>
          </w:tcPr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Вр.  Набиуллина Эльвира Ринатовна</w:t>
            </w:r>
          </w:p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М/с Шакурова Гульнур Равилевна</w:t>
            </w:r>
          </w:p>
        </w:tc>
        <w:tc>
          <w:tcPr>
            <w:tcW w:w="709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208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15-18</w:t>
            </w:r>
          </w:p>
        </w:tc>
        <w:tc>
          <w:tcPr>
            <w:tcW w:w="993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8-11</w:t>
            </w:r>
          </w:p>
        </w:tc>
        <w:tc>
          <w:tcPr>
            <w:tcW w:w="992" w:type="dxa"/>
            <w:tcBorders>
              <w:bottom w:val="single" w:color="auto" w:sz="4" w:space="0"/>
            </w:tcBorders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9-12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16-19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8-11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3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4962" w:type="dxa"/>
          </w:tcPr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АМЕТЬЕВО т 277-46-34 рег.   277-47-40 каб</w:t>
            </w:r>
          </w:p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Дёмина Елена Петровна</w:t>
            </w:r>
          </w:p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м/с Зайцева Нина Алексеевна</w:t>
            </w:r>
          </w:p>
        </w:tc>
        <w:tc>
          <w:tcPr>
            <w:tcW w:w="709" w:type="dxa"/>
          </w:tcPr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12-15</w:t>
            </w:r>
          </w:p>
        </w:tc>
        <w:tc>
          <w:tcPr>
            <w:tcW w:w="993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8-11</w:t>
            </w: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</w:tcBorders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13-16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11-14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8-11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703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4962" w:type="dxa"/>
          </w:tcPr>
          <w:p>
            <w:pPr>
              <w:tabs>
                <w:tab w:val="left" w:pos="3402"/>
              </w:tabs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</w:rPr>
              <w:t xml:space="preserve">Вр. Николаева Анастасия Сергеевна </w:t>
            </w:r>
            <w:r>
              <w:rPr>
                <w:rFonts w:hint="default" w:ascii="Times New Roman" w:hAnsi="Times New Roman" w:cs="Times New Roman"/>
                <w:b w:val="0"/>
                <w:bCs/>
                <w:lang w:val="ru-RU"/>
              </w:rPr>
              <w:t>(отпуск с 21.08 - 11.09)</w:t>
            </w:r>
          </w:p>
          <w:p>
            <w:pPr>
              <w:tabs>
                <w:tab w:val="left" w:pos="3402"/>
              </w:tabs>
              <w:spacing w:after="0" w:line="240" w:lineRule="auto"/>
              <w:rPr>
                <w:rFonts w:hint="default" w:ascii="Times New Roman" w:hAnsi="Times New Roman" w:cs="Times New Roman"/>
                <w:b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lang w:val="ru-RU"/>
              </w:rPr>
              <w:t>Вр. Сабирзянова Фирдаус Масхутовна</w:t>
            </w:r>
          </w:p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М/с Багаутдинова Фарида Сагитгареевна</w:t>
            </w:r>
          </w:p>
        </w:tc>
        <w:tc>
          <w:tcPr>
            <w:tcW w:w="709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</w:pP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</w:pP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</w:pPr>
            <w:bookmarkStart w:id="0" w:name="_GoBack"/>
            <w:bookmarkEnd w:id="0"/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  <w:t>211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8-11</w:t>
            </w: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13-16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16-19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12-15</w:t>
            </w: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15-18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3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4962" w:type="dxa"/>
          </w:tcPr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Вр.  Назмутдинова Рушаниия Хабилевна</w:t>
            </w:r>
          </w:p>
          <w:p>
            <w:pPr>
              <w:tabs>
                <w:tab w:val="left" w:pos="3402"/>
              </w:tabs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М/с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Харченко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 xml:space="preserve"> Светлана Николаевна</w:t>
            </w:r>
          </w:p>
        </w:tc>
        <w:tc>
          <w:tcPr>
            <w:tcW w:w="709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206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9-12</w:t>
            </w:r>
          </w:p>
        </w:tc>
        <w:tc>
          <w:tcPr>
            <w:tcW w:w="993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15-18</w:t>
            </w: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16-19</w:t>
            </w: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9-12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8-11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703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4962" w:type="dxa"/>
          </w:tcPr>
          <w:p>
            <w:pPr>
              <w:tabs>
                <w:tab w:val="left" w:pos="3402"/>
              </w:tabs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Вр.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Субханова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 xml:space="preserve"> Гузель Ришатовна</w:t>
            </w:r>
          </w:p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М/с Шайхутдинова Алина Ильшатовна</w:t>
            </w:r>
          </w:p>
        </w:tc>
        <w:tc>
          <w:tcPr>
            <w:tcW w:w="709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  <w:t>210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16-19</w:t>
            </w:r>
          </w:p>
        </w:tc>
        <w:tc>
          <w:tcPr>
            <w:tcW w:w="993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9-12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8-11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15-18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11-14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3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4962" w:type="dxa"/>
          </w:tcPr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Вр. Субханова Гузель Ришатовна</w:t>
            </w:r>
          </w:p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м/с Исрафилова Лейла Фанильевна</w:t>
            </w:r>
          </w:p>
        </w:tc>
        <w:tc>
          <w:tcPr>
            <w:tcW w:w="709" w:type="dxa"/>
          </w:tcPr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210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16-19</w:t>
            </w:r>
          </w:p>
        </w:tc>
        <w:tc>
          <w:tcPr>
            <w:tcW w:w="993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9-12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8-11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15-18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11-14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703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4962" w:type="dxa"/>
          </w:tcPr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Вр.  Егай Алина Сергеевна</w:t>
            </w:r>
          </w:p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М/с Вафина Ильзира Раушановна</w:t>
            </w:r>
          </w:p>
        </w:tc>
        <w:tc>
          <w:tcPr>
            <w:tcW w:w="709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210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9-12</w:t>
            </w:r>
          </w:p>
        </w:tc>
        <w:tc>
          <w:tcPr>
            <w:tcW w:w="993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15-18</w:t>
            </w: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16-19</w:t>
            </w: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9-12</w:t>
            </w: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8-11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703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4962" w:type="dxa"/>
          </w:tcPr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Вр.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Ахмадеева Айгуль Кабировна</w:t>
            </w:r>
            <w:r>
              <w:rPr>
                <w:b/>
                <w:sz w:val="24"/>
                <w:szCs w:val="24"/>
              </w:rPr>
              <w:t xml:space="preserve">                                              </w:t>
            </w:r>
          </w:p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М/с Хайруллина Лейля Эльфатовна</w:t>
            </w:r>
          </w:p>
        </w:tc>
        <w:tc>
          <w:tcPr>
            <w:tcW w:w="709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213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12-15</w:t>
            </w: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14-17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13-16</w:t>
            </w: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8-11</w:t>
            </w: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16-19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03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4962" w:type="dxa"/>
          </w:tcPr>
          <w:p>
            <w:pPr>
              <w:tabs>
                <w:tab w:val="left" w:pos="3402"/>
              </w:tabs>
              <w:spacing w:after="0" w:line="240" w:lineRule="auto"/>
              <w:rPr>
                <w:rFonts w:hint="default"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Хасанзянова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Гульнара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 xml:space="preserve"> Габделахатовна</w:t>
            </w:r>
          </w:p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М/с Халимова Светлана Васильевна</w:t>
            </w:r>
          </w:p>
        </w:tc>
        <w:tc>
          <w:tcPr>
            <w:tcW w:w="709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216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8-11</w:t>
            </w:r>
          </w:p>
        </w:tc>
        <w:tc>
          <w:tcPr>
            <w:tcW w:w="993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12-15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9-12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13-16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16-19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03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2" w:type="dxa"/>
          </w:tcPr>
          <w:p>
            <w:pPr>
              <w:tabs>
                <w:tab w:val="left" w:pos="3402"/>
              </w:tabs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Вр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.Самигуллина Наиля Ильясовна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ru-RU"/>
              </w:rPr>
              <w:t>( отпуск с 07.09 по 18.09)</w:t>
            </w:r>
          </w:p>
          <w:p>
            <w:pPr>
              <w:tabs>
                <w:tab w:val="left" w:pos="3402"/>
              </w:tabs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Вр.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Харисова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 xml:space="preserve"> Наргиза Ильдаровна</w:t>
            </w:r>
          </w:p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М/с Гаврилова Наталья Алексеевна</w:t>
            </w:r>
          </w:p>
        </w:tc>
        <w:tc>
          <w:tcPr>
            <w:tcW w:w="709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12-15</w:t>
            </w:r>
          </w:p>
        </w:tc>
        <w:tc>
          <w:tcPr>
            <w:tcW w:w="993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8-11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13-16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16-19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12-15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703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4962" w:type="dxa"/>
          </w:tcPr>
          <w:p>
            <w:pPr>
              <w:tabs>
                <w:tab w:val="left" w:pos="3402"/>
              </w:tabs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 xml:space="preserve">Вр. Харисова НАргиза Ильдаровна </w:t>
            </w:r>
          </w:p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М/с </w:t>
            </w:r>
            <w: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Гаврилова Наталья Алексеевна</w:t>
            </w:r>
          </w:p>
        </w:tc>
        <w:tc>
          <w:tcPr>
            <w:tcW w:w="709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12-15</w:t>
            </w:r>
          </w:p>
        </w:tc>
        <w:tc>
          <w:tcPr>
            <w:tcW w:w="993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8-11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13-16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16-19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12-15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3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4962" w:type="dxa"/>
          </w:tcPr>
          <w:p>
            <w:pPr>
              <w:tabs>
                <w:tab w:val="left" w:pos="3402"/>
              </w:tabs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Вр. Хасанзянова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Гульнара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 xml:space="preserve"> Габделахатовна</w:t>
            </w:r>
          </w:p>
          <w:p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М/с </w:t>
            </w:r>
            <w: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Галимзянова Лилия Айратовна</w:t>
            </w:r>
          </w:p>
        </w:tc>
        <w:tc>
          <w:tcPr>
            <w:tcW w:w="709" w:type="dxa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215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8-11</w:t>
            </w:r>
          </w:p>
        </w:tc>
        <w:tc>
          <w:tcPr>
            <w:tcW w:w="993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12-15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9-12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13-16</w:t>
            </w:r>
          </w:p>
        </w:tc>
        <w:tc>
          <w:tcPr>
            <w:tcW w:w="992" w:type="dxa"/>
            <w:shd w:val="clear" w:color="auto" w:fill="auto"/>
          </w:tcPr>
          <w:p>
            <w:pPr>
              <w:tabs>
                <w:tab w:val="left" w:pos="34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16-19</w:t>
            </w:r>
          </w:p>
        </w:tc>
      </w:tr>
    </w:tbl>
    <w:p>
      <w:pPr>
        <w:tabs>
          <w:tab w:val="left" w:pos="340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tabs>
          <w:tab w:val="left" w:pos="340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>
      <w:pPr>
        <w:rPr>
          <w:rFonts w:ascii="Arial Black" w:hAnsi="Arial Black" w:cs="Times New Roman"/>
          <w:b/>
          <w:sz w:val="24"/>
          <w:szCs w:val="24"/>
        </w:rPr>
      </w:pPr>
    </w:p>
    <w:p>
      <w:pPr>
        <w:tabs>
          <w:tab w:val="left" w:pos="7655"/>
        </w:tabs>
        <w:jc w:val="center"/>
        <w:rPr>
          <w:rFonts w:ascii="Arial Black" w:hAnsi="Arial Black" w:cs="Times New Roman"/>
          <w:b/>
          <w:sz w:val="24"/>
          <w:szCs w:val="24"/>
        </w:rPr>
      </w:pPr>
      <w:r>
        <w:rPr>
          <w:rFonts w:ascii="Arial Black" w:hAnsi="Arial Black" w:cs="Times New Roman"/>
          <w:b/>
          <w:sz w:val="24"/>
          <w:szCs w:val="24"/>
        </w:rPr>
        <w:t>РАСПИСАНИЕ СПЕЦИАЛИСТОВ</w:t>
      </w:r>
    </w:p>
    <w:p>
      <w:pPr>
        <w:tabs>
          <w:tab w:val="left" w:pos="7655"/>
        </w:tabs>
        <w:jc w:val="center"/>
        <w:rPr>
          <w:rFonts w:ascii="Arial Black" w:hAnsi="Arial Black" w:cs="Times New Roman"/>
          <w:b/>
          <w:sz w:val="16"/>
          <w:szCs w:val="16"/>
        </w:rPr>
      </w:pPr>
      <w:r>
        <w:rPr>
          <w:rFonts w:ascii="Arial Black" w:hAnsi="Arial Black" w:cs="Times New Roman"/>
          <w:b/>
          <w:sz w:val="24"/>
          <w:szCs w:val="24"/>
          <w:lang w:val="en-US"/>
        </w:rPr>
        <w:t>I</w:t>
      </w:r>
      <w:r>
        <w:rPr>
          <w:rFonts w:ascii="Arial Black" w:hAnsi="Arial Black" w:cs="Times New Roman"/>
          <w:b/>
          <w:sz w:val="24"/>
          <w:szCs w:val="24"/>
        </w:rPr>
        <w:t xml:space="preserve"> ЭТАЖ</w:t>
      </w:r>
    </w:p>
    <w:tbl>
      <w:tblPr>
        <w:tblStyle w:val="23"/>
        <w:tblW w:w="10634" w:type="dxa"/>
        <w:tblInd w:w="2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5284"/>
        <w:gridCol w:w="1012"/>
        <w:gridCol w:w="843"/>
        <w:gridCol w:w="852"/>
        <w:gridCol w:w="858"/>
        <w:gridCol w:w="6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28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№</w:t>
            </w: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каб.</w:t>
            </w:r>
          </w:p>
        </w:tc>
        <w:tc>
          <w:tcPr>
            <w:tcW w:w="5284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 xml:space="preserve">Ф.И.О. </w:t>
            </w: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</w:tc>
        <w:tc>
          <w:tcPr>
            <w:tcW w:w="101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ПН.</w:t>
            </w:r>
          </w:p>
        </w:tc>
        <w:tc>
          <w:tcPr>
            <w:tcW w:w="843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ВТ.</w:t>
            </w:r>
          </w:p>
        </w:tc>
        <w:tc>
          <w:tcPr>
            <w:tcW w:w="85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СР.</w:t>
            </w:r>
          </w:p>
        </w:tc>
        <w:tc>
          <w:tcPr>
            <w:tcW w:w="858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ЧТ.</w:t>
            </w:r>
          </w:p>
        </w:tc>
        <w:tc>
          <w:tcPr>
            <w:tcW w:w="857" w:type="dxa"/>
            <w:gridSpan w:val="2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ПТ.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28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4"/>
                <w:szCs w:val="24"/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</w:rPr>
              <w:t>105</w:t>
            </w:r>
          </w:p>
        </w:tc>
        <w:tc>
          <w:tcPr>
            <w:tcW w:w="528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ЗАВЕДУЮЩАЯ ШК.ДОШК. ОТД. №1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Исхакова Лилия Ф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атовна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Ст.м/с Котельникова Ирина Владимировна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3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2" w:type="dxa"/>
            <w:shd w:val="clear" w:color="auto" w:fill="auto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9-12</w:t>
            </w:r>
          </w:p>
        </w:tc>
        <w:tc>
          <w:tcPr>
            <w:tcW w:w="858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9-12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3" w:hRule="atLeast"/>
        </w:trPr>
        <w:tc>
          <w:tcPr>
            <w:tcW w:w="928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4"/>
                <w:szCs w:val="24"/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</w:rPr>
              <w:t>106</w:t>
            </w:r>
          </w:p>
        </w:tc>
        <w:tc>
          <w:tcPr>
            <w:tcW w:w="528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Раздаточный пункт ДМК (кабинет)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22" w:type="dxa"/>
            <w:gridSpan w:val="6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13-17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9-13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</w:trPr>
        <w:tc>
          <w:tcPr>
            <w:tcW w:w="928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4"/>
                <w:szCs w:val="24"/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</w:rPr>
              <w:t>107</w:t>
            </w:r>
          </w:p>
        </w:tc>
        <w:tc>
          <w:tcPr>
            <w:tcW w:w="528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Кабинет приема здоровых детей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Вр.Нуруллина Резида Хидиятовна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ru-RU"/>
              </w:rPr>
              <w:t>(отпуск 01.09-11.09)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М/с Халимова Светлана Васильевна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9-16</w:t>
            </w:r>
          </w:p>
        </w:tc>
        <w:tc>
          <w:tcPr>
            <w:tcW w:w="843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9-16</w:t>
            </w:r>
          </w:p>
        </w:tc>
        <w:tc>
          <w:tcPr>
            <w:tcW w:w="85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9-16</w:t>
            </w:r>
          </w:p>
        </w:tc>
        <w:tc>
          <w:tcPr>
            <w:tcW w:w="864" w:type="dxa"/>
            <w:gridSpan w:val="2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9-6</w:t>
            </w:r>
          </w:p>
        </w:tc>
        <w:tc>
          <w:tcPr>
            <w:tcW w:w="851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</w:trPr>
        <w:tc>
          <w:tcPr>
            <w:tcW w:w="928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4"/>
                <w:szCs w:val="24"/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</w:rPr>
              <w:t>108</w:t>
            </w:r>
          </w:p>
        </w:tc>
        <w:tc>
          <w:tcPr>
            <w:tcW w:w="528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КАБИНЕТ ИММУНОПРОФИЛАКТИ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М/с картотеки Севрюк Дания Гафиятовна (бол/лист)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8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928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4"/>
                <w:szCs w:val="24"/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</w:rPr>
              <w:t>111</w:t>
            </w:r>
          </w:p>
        </w:tc>
        <w:tc>
          <w:tcPr>
            <w:tcW w:w="528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Фильтр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М/с Чечевицкая Наталья Юрьевна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М/с Малышина Ирина Владимировна</w:t>
            </w:r>
          </w:p>
          <w:p>
            <w:pPr>
              <w:spacing w:after="0" w:line="240" w:lineRule="auto"/>
              <w:rPr>
                <w:rFonts w:ascii="Arial Black" w:hAnsi="Arial Black" w:cs="Times New Roman"/>
                <w:b/>
              </w:rPr>
            </w:pPr>
          </w:p>
        </w:tc>
        <w:tc>
          <w:tcPr>
            <w:tcW w:w="101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8-19</w:t>
            </w:r>
          </w:p>
        </w:tc>
        <w:tc>
          <w:tcPr>
            <w:tcW w:w="843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8-19</w:t>
            </w:r>
          </w:p>
        </w:tc>
        <w:tc>
          <w:tcPr>
            <w:tcW w:w="85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8-19</w:t>
            </w:r>
          </w:p>
        </w:tc>
        <w:tc>
          <w:tcPr>
            <w:tcW w:w="858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8-19</w:t>
            </w:r>
          </w:p>
        </w:tc>
        <w:tc>
          <w:tcPr>
            <w:tcW w:w="857" w:type="dxa"/>
            <w:gridSpan w:val="2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8-19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928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4"/>
                <w:szCs w:val="24"/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</w:rPr>
              <w:t>112</w:t>
            </w:r>
          </w:p>
        </w:tc>
        <w:tc>
          <w:tcPr>
            <w:tcW w:w="528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Врач педиатр дежурный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Вр. Хафизова Гузель Ильшатовна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Вр. Тихонова Татьяна Вениаминовна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22" w:type="dxa"/>
            <w:gridSpan w:val="6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Ежедневно (кроме выходных) 8-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  <w:t>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928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4"/>
                <w:szCs w:val="24"/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</w:rPr>
              <w:t>114</w:t>
            </w: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4"/>
                <w:szCs w:val="24"/>
              </w:rPr>
            </w:pPr>
          </w:p>
        </w:tc>
        <w:tc>
          <w:tcPr>
            <w:tcW w:w="528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Манипуляция инфекционного кабинета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М/с Аблиева Бибигуль Айткалиевна            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(исследования на гельминты)</w:t>
            </w: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</w:rPr>
            </w:pPr>
          </w:p>
        </w:tc>
        <w:tc>
          <w:tcPr>
            <w:tcW w:w="101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8-10</w:t>
            </w:r>
          </w:p>
        </w:tc>
        <w:tc>
          <w:tcPr>
            <w:tcW w:w="843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8-10</w:t>
            </w:r>
          </w:p>
        </w:tc>
        <w:tc>
          <w:tcPr>
            <w:tcW w:w="85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8-10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8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8-10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928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4"/>
                <w:szCs w:val="24"/>
              </w:rPr>
            </w:pPr>
            <w:r>
              <w:rPr>
                <w:rFonts w:ascii="Arial Black" w:hAnsi="Arial Black" w:cs="Times New Roman"/>
                <w:b/>
                <w:sz w:val="24"/>
                <w:szCs w:val="24"/>
              </w:rPr>
              <w:t>114</w:t>
            </w:r>
          </w:p>
        </w:tc>
        <w:tc>
          <w:tcPr>
            <w:tcW w:w="528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Инфекционист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Вр. Габдулхакова Миляуша Салаватовна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М/с. Аблиева Бибигуль Айткалиевна</w:t>
            </w: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</w:rPr>
            </w:pPr>
          </w:p>
        </w:tc>
        <w:tc>
          <w:tcPr>
            <w:tcW w:w="1012" w:type="dxa"/>
            <w:shd w:val="clear" w:color="auto" w:fill="auto"/>
          </w:tcPr>
          <w:p>
            <w:pPr>
              <w:spacing w:after="0" w:line="240" w:lineRule="auto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</w:tc>
        <w:tc>
          <w:tcPr>
            <w:tcW w:w="843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vertAlign w:val="baseline"/>
                <w:lang w:val="ru-RU"/>
              </w:rPr>
              <w:t>10-12</w:t>
            </w:r>
          </w:p>
        </w:tc>
        <w:tc>
          <w:tcPr>
            <w:tcW w:w="85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sz w:val="16"/>
                <w:szCs w:val="16"/>
              </w:rPr>
            </w:pPr>
          </w:p>
        </w:tc>
        <w:tc>
          <w:tcPr>
            <w:tcW w:w="858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</w:tc>
      </w:tr>
    </w:tbl>
    <w:p>
      <w:pPr>
        <w:tabs>
          <w:tab w:val="left" w:pos="7655"/>
        </w:tabs>
        <w:jc w:val="center"/>
        <w:rPr>
          <w:rFonts w:ascii="Arial Black" w:hAnsi="Arial Black" w:cs="Times New Roman"/>
          <w:b/>
          <w:sz w:val="16"/>
          <w:szCs w:val="16"/>
        </w:rPr>
      </w:pPr>
    </w:p>
    <w:p>
      <w:pPr>
        <w:tabs>
          <w:tab w:val="left" w:pos="7655"/>
        </w:tabs>
        <w:jc w:val="center"/>
        <w:rPr>
          <w:rFonts w:ascii="Arial Black" w:hAnsi="Arial Black" w:cs="Times New Roman"/>
          <w:b/>
          <w:sz w:val="16"/>
          <w:szCs w:val="16"/>
        </w:rPr>
      </w:pPr>
    </w:p>
    <w:p>
      <w:pPr>
        <w:tabs>
          <w:tab w:val="left" w:pos="7655"/>
        </w:tabs>
        <w:jc w:val="center"/>
        <w:rPr>
          <w:rFonts w:ascii="Arial Black" w:hAnsi="Arial Black" w:cs="Times New Roman"/>
          <w:b/>
          <w:sz w:val="16"/>
          <w:szCs w:val="16"/>
        </w:rPr>
      </w:pPr>
    </w:p>
    <w:p>
      <w:pPr>
        <w:tabs>
          <w:tab w:val="left" w:pos="7655"/>
        </w:tabs>
        <w:jc w:val="center"/>
        <w:rPr>
          <w:rFonts w:ascii="Arial Black" w:hAnsi="Arial Black" w:cs="Times New Roman"/>
          <w:b/>
          <w:sz w:val="16"/>
          <w:szCs w:val="16"/>
        </w:rPr>
      </w:pPr>
    </w:p>
    <w:p>
      <w:pPr>
        <w:rPr>
          <w:rFonts w:ascii="Arial Black" w:hAnsi="Arial Black" w:cs="Times New Roman"/>
          <w:b/>
          <w:sz w:val="24"/>
          <w:szCs w:val="24"/>
        </w:rPr>
      </w:pPr>
      <w:r>
        <w:rPr>
          <w:rFonts w:ascii="Arial Black" w:hAnsi="Arial Black" w:cs="Times New Roman"/>
          <w:b/>
          <w:sz w:val="24"/>
          <w:szCs w:val="24"/>
        </w:rPr>
        <w:t xml:space="preserve">                                                               </w:t>
      </w:r>
    </w:p>
    <w:p>
      <w:pPr>
        <w:rPr>
          <w:rFonts w:ascii="Arial Black" w:hAnsi="Arial Black" w:cs="Times New Roman"/>
          <w:b/>
          <w:sz w:val="24"/>
          <w:szCs w:val="24"/>
        </w:rPr>
      </w:pPr>
    </w:p>
    <w:p>
      <w:pPr>
        <w:jc w:val="center"/>
        <w:rPr>
          <w:rFonts w:ascii="Arial Black" w:hAnsi="Arial Black" w:cs="Times New Roman"/>
          <w:b/>
          <w:sz w:val="24"/>
          <w:szCs w:val="24"/>
        </w:rPr>
      </w:pPr>
    </w:p>
    <w:p>
      <w:pPr>
        <w:jc w:val="center"/>
        <w:rPr>
          <w:rFonts w:ascii="Arial Black" w:hAnsi="Arial Black" w:cs="Times New Roman"/>
          <w:b/>
          <w:sz w:val="24"/>
          <w:szCs w:val="24"/>
        </w:rPr>
      </w:pPr>
    </w:p>
    <w:p>
      <w:pPr>
        <w:jc w:val="center"/>
        <w:rPr>
          <w:rFonts w:ascii="Arial Black" w:hAnsi="Arial Black" w:cs="Times New Roman"/>
          <w:b/>
          <w:sz w:val="24"/>
          <w:szCs w:val="24"/>
        </w:rPr>
      </w:pPr>
    </w:p>
    <w:p>
      <w:pPr>
        <w:jc w:val="center"/>
        <w:rPr>
          <w:rFonts w:ascii="Arial Black" w:hAnsi="Arial Black" w:cs="Times New Roman"/>
          <w:b/>
          <w:sz w:val="24"/>
          <w:szCs w:val="24"/>
        </w:rPr>
      </w:pPr>
      <w:r>
        <w:rPr>
          <w:rFonts w:ascii="Arial Black" w:hAnsi="Arial Black" w:cs="Times New Roman"/>
          <w:b/>
          <w:sz w:val="24"/>
          <w:szCs w:val="24"/>
          <w:lang w:val="en-US"/>
        </w:rPr>
        <w:t>II</w:t>
      </w:r>
      <w:r>
        <w:rPr>
          <w:rFonts w:ascii="Arial Black" w:hAnsi="Arial Black" w:cs="Times New Roman"/>
          <w:b/>
          <w:sz w:val="24"/>
          <w:szCs w:val="24"/>
        </w:rPr>
        <w:t xml:space="preserve">  ЭТАЖ</w:t>
      </w:r>
    </w:p>
    <w:tbl>
      <w:tblPr>
        <w:tblStyle w:val="23"/>
        <w:tblW w:w="121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2"/>
        <w:gridCol w:w="4406"/>
        <w:gridCol w:w="1134"/>
        <w:gridCol w:w="1276"/>
        <w:gridCol w:w="1088"/>
        <w:gridCol w:w="1322"/>
        <w:gridCol w:w="1134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2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№</w:t>
            </w: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каб.</w:t>
            </w:r>
          </w:p>
        </w:tc>
        <w:tc>
          <w:tcPr>
            <w:tcW w:w="4406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 xml:space="preserve">Ф.И.О. </w:t>
            </w: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ПН.</w:t>
            </w:r>
          </w:p>
        </w:tc>
        <w:tc>
          <w:tcPr>
            <w:tcW w:w="1276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ВТ.</w:t>
            </w:r>
          </w:p>
        </w:tc>
        <w:tc>
          <w:tcPr>
            <w:tcW w:w="1088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СР.</w:t>
            </w:r>
          </w:p>
        </w:tc>
        <w:tc>
          <w:tcPr>
            <w:tcW w:w="132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ЧТ.</w:t>
            </w:r>
          </w:p>
        </w:tc>
        <w:tc>
          <w:tcPr>
            <w:tcW w:w="113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ПТ.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rFonts w:hint="default" w:ascii="Arial Black" w:hAnsi="Arial Black" w:cs="Times New Roman"/>
                <w:b/>
                <w:sz w:val="16"/>
                <w:szCs w:val="16"/>
                <w:lang w:val="ru-RU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  <w:lang w:val="ru-RU"/>
              </w:rPr>
              <w:t>сб</w:t>
            </w:r>
            <w:r>
              <w:rPr>
                <w:rFonts w:hint="default" w:ascii="Arial Black" w:hAnsi="Arial Black" w:cs="Times New Roman"/>
                <w:b/>
                <w:sz w:val="16"/>
                <w:szCs w:val="16"/>
                <w:lang w:val="ru-RU"/>
              </w:rPr>
              <w:t>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692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</w:rPr>
            </w:pPr>
            <w:r>
              <w:rPr>
                <w:rFonts w:ascii="Arial Black" w:hAnsi="Arial Black" w:cs="Times New Roman"/>
                <w:b/>
              </w:rPr>
              <w:t>201</w:t>
            </w:r>
          </w:p>
        </w:tc>
        <w:tc>
          <w:tcPr>
            <w:tcW w:w="440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ЛОР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Вр. Яшина Ольга Сергеевна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М/с Сабирзянова Фердавс Шамилевна</w:t>
            </w:r>
          </w:p>
        </w:tc>
        <w:tc>
          <w:tcPr>
            <w:tcW w:w="113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12-18</w:t>
            </w:r>
          </w:p>
        </w:tc>
        <w:tc>
          <w:tcPr>
            <w:tcW w:w="1276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дети до года</w:t>
            </w:r>
          </w:p>
        </w:tc>
        <w:tc>
          <w:tcPr>
            <w:tcW w:w="1088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8-13</w:t>
            </w:r>
          </w:p>
        </w:tc>
        <w:tc>
          <w:tcPr>
            <w:tcW w:w="132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8-14</w:t>
            </w:r>
          </w:p>
        </w:tc>
        <w:tc>
          <w:tcPr>
            <w:tcW w:w="113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8-14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2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</w:rPr>
            </w:pPr>
            <w:r>
              <w:rPr>
                <w:rFonts w:ascii="Arial Black" w:hAnsi="Arial Black" w:cs="Times New Roman"/>
                <w:b/>
              </w:rPr>
              <w:t>201</w:t>
            </w:r>
          </w:p>
        </w:tc>
        <w:tc>
          <w:tcPr>
            <w:tcW w:w="4406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Вр. Зиновьева Софья Николаевна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(оч/отп до 16.09)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8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2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692" w:type="dxa"/>
          </w:tcPr>
          <w:p>
            <w:pPr>
              <w:spacing w:after="0" w:line="240" w:lineRule="auto"/>
              <w:rPr>
                <w:rFonts w:ascii="Arial Black" w:hAnsi="Arial Black" w:cs="Times New Roman"/>
                <w:b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</w:rPr>
            </w:pPr>
            <w:r>
              <w:rPr>
                <w:rFonts w:ascii="Arial Black" w:hAnsi="Arial Black" w:cs="Times New Roman"/>
                <w:b/>
              </w:rPr>
              <w:t>202</w:t>
            </w:r>
          </w:p>
        </w:tc>
        <w:tc>
          <w:tcPr>
            <w:tcW w:w="440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ХИРУРГ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Вр. Коблов Виктор Николаевич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lang w:val="ru-RU"/>
              </w:rPr>
              <w:t>14-17</w:t>
            </w:r>
          </w:p>
        </w:tc>
        <w:tc>
          <w:tcPr>
            <w:tcW w:w="1088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lang w:val="ru-RU"/>
              </w:rPr>
              <w:t>14-16</w:t>
            </w:r>
          </w:p>
        </w:tc>
        <w:tc>
          <w:tcPr>
            <w:tcW w:w="1322" w:type="dxa"/>
            <w:shd w:val="clear" w:color="auto" w:fill="auto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vertAlign w:val="superscript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14-16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vertAlign w:val="superscript"/>
                <w:lang w:val="ru-RU"/>
              </w:rPr>
              <w:t>30</w:t>
            </w:r>
          </w:p>
        </w:tc>
        <w:tc>
          <w:tcPr>
            <w:tcW w:w="113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692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</w:rPr>
            </w:pPr>
            <w:r>
              <w:rPr>
                <w:rFonts w:ascii="Arial Black" w:hAnsi="Arial Black" w:cs="Times New Roman"/>
                <w:b/>
              </w:rPr>
              <w:t>202</w:t>
            </w:r>
          </w:p>
        </w:tc>
        <w:tc>
          <w:tcPr>
            <w:tcW w:w="440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Вр.Толстикова Алия Рафкатовна 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М/с Безменова Марина Николаевна</w:t>
            </w:r>
          </w:p>
        </w:tc>
        <w:tc>
          <w:tcPr>
            <w:tcW w:w="1134" w:type="dxa"/>
            <w:shd w:val="clear" w:color="auto" w:fill="auto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  <w:t xml:space="preserve"> 12-18</w:t>
            </w:r>
          </w:p>
        </w:tc>
        <w:tc>
          <w:tcPr>
            <w:tcW w:w="1276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дети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  <w:t xml:space="preserve"> до года</w:t>
            </w:r>
          </w:p>
        </w:tc>
        <w:tc>
          <w:tcPr>
            <w:tcW w:w="1088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  <w:t>8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vertAlign w:val="superscript"/>
                <w:lang w:val="ru-RU"/>
              </w:rPr>
              <w:t>30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vertAlign w:val="baseline"/>
                <w:lang w:val="ru-RU"/>
              </w:rPr>
              <w:t>-13</w:t>
            </w:r>
          </w:p>
        </w:tc>
        <w:tc>
          <w:tcPr>
            <w:tcW w:w="132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vertAlign w:val="superscript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  <w:t>8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vertAlign w:val="superscript"/>
                <w:lang w:val="ru-RU"/>
              </w:rPr>
              <w:t>30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vertAlign w:val="baseline"/>
                <w:lang w:val="ru-RU"/>
              </w:rPr>
              <w:t>-13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vertAlign w:val="superscript"/>
                <w:lang w:val="ru-RU"/>
              </w:rPr>
              <w:t>30</w:t>
            </w:r>
          </w:p>
        </w:tc>
        <w:tc>
          <w:tcPr>
            <w:tcW w:w="113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  <w:t>8-14</w:t>
            </w:r>
          </w:p>
        </w:tc>
        <w:tc>
          <w:tcPr>
            <w:tcW w:w="1134" w:type="dxa"/>
            <w:vMerge w:val="restart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</w:trPr>
        <w:tc>
          <w:tcPr>
            <w:tcW w:w="692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</w:rPr>
            </w:pPr>
            <w:r>
              <w:rPr>
                <w:rFonts w:ascii="Arial Black" w:hAnsi="Arial Black" w:cs="Times New Roman"/>
                <w:b/>
              </w:rPr>
              <w:t>204</w:t>
            </w:r>
          </w:p>
        </w:tc>
        <w:tc>
          <w:tcPr>
            <w:tcW w:w="440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Иммунолог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Сафина Луиза Закар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евна</w:t>
            </w:r>
          </w:p>
        </w:tc>
        <w:tc>
          <w:tcPr>
            <w:tcW w:w="1134" w:type="dxa"/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10-12</w:t>
            </w:r>
          </w:p>
        </w:tc>
        <w:tc>
          <w:tcPr>
            <w:tcW w:w="1088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132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 w:val="continue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692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</w:rPr>
            </w:pPr>
            <w:r>
              <w:rPr>
                <w:rFonts w:ascii="Arial Black" w:hAnsi="Arial Black" w:cs="Times New Roman"/>
                <w:b/>
              </w:rPr>
              <w:t>204</w:t>
            </w:r>
          </w:p>
        </w:tc>
        <w:tc>
          <w:tcPr>
            <w:tcW w:w="440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Логопед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Кузьмина Оксана Анатольевна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14-18</w:t>
            </w:r>
          </w:p>
        </w:tc>
        <w:tc>
          <w:tcPr>
            <w:tcW w:w="1276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8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2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14-18</w:t>
            </w:r>
          </w:p>
        </w:tc>
        <w:tc>
          <w:tcPr>
            <w:tcW w:w="113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 w:val="continue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692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</w:rPr>
            </w:pPr>
            <w:r>
              <w:rPr>
                <w:rFonts w:ascii="Arial Black" w:hAnsi="Arial Black" w:cs="Times New Roman"/>
                <w:b/>
              </w:rPr>
              <w:t>204</w:t>
            </w:r>
          </w:p>
        </w:tc>
        <w:tc>
          <w:tcPr>
            <w:tcW w:w="440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Психолог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Кувырова Светлана Валерьевна</w:t>
            </w:r>
          </w:p>
        </w:tc>
        <w:tc>
          <w:tcPr>
            <w:tcW w:w="1134" w:type="dxa"/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88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lang w:val="ru-RU"/>
              </w:rPr>
              <w:t>15-19</w:t>
            </w:r>
          </w:p>
        </w:tc>
        <w:tc>
          <w:tcPr>
            <w:tcW w:w="132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 w:val="continue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</w:trPr>
        <w:tc>
          <w:tcPr>
            <w:tcW w:w="692" w:type="dxa"/>
          </w:tcPr>
          <w:p>
            <w:pPr>
              <w:spacing w:after="0" w:line="240" w:lineRule="auto"/>
              <w:rPr>
                <w:rFonts w:ascii="Arial Black" w:hAnsi="Arial Black" w:cs="Times New Roman"/>
                <w:b/>
              </w:rPr>
            </w:pPr>
            <w:r>
              <w:rPr>
                <w:rFonts w:ascii="Arial Black" w:hAnsi="Arial Black" w:cs="Times New Roman"/>
                <w:b/>
              </w:rPr>
              <w:t>214</w:t>
            </w:r>
          </w:p>
        </w:tc>
        <w:tc>
          <w:tcPr>
            <w:tcW w:w="440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КАБИНЕТ ЗДОРОВОГО РЕБЕНКА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прием беременных м/с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Файзуллина Элина Дамировна </w:t>
            </w:r>
          </w:p>
        </w:tc>
        <w:tc>
          <w:tcPr>
            <w:tcW w:w="113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14-18</w:t>
            </w:r>
          </w:p>
        </w:tc>
        <w:tc>
          <w:tcPr>
            <w:tcW w:w="1276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14-18</w:t>
            </w:r>
          </w:p>
        </w:tc>
        <w:tc>
          <w:tcPr>
            <w:tcW w:w="1088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lang w:val="ru-RU"/>
              </w:rPr>
              <w:t>14-18</w:t>
            </w:r>
          </w:p>
        </w:tc>
        <w:tc>
          <w:tcPr>
            <w:tcW w:w="132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lang w:val="ru-RU"/>
              </w:rPr>
              <w:t>14-18</w:t>
            </w:r>
          </w:p>
        </w:tc>
        <w:tc>
          <w:tcPr>
            <w:tcW w:w="113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  <w:t>4-17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  <w:t>17-18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лекция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</w:trPr>
        <w:tc>
          <w:tcPr>
            <w:tcW w:w="692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</w:rPr>
            </w:pPr>
          </w:p>
        </w:tc>
        <w:tc>
          <w:tcPr>
            <w:tcW w:w="440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Прием анализов мочи и кала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8-10</w:t>
            </w:r>
          </w:p>
        </w:tc>
        <w:tc>
          <w:tcPr>
            <w:tcW w:w="1276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8-10</w:t>
            </w:r>
          </w:p>
        </w:tc>
        <w:tc>
          <w:tcPr>
            <w:tcW w:w="1088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8-10</w:t>
            </w:r>
          </w:p>
        </w:tc>
        <w:tc>
          <w:tcPr>
            <w:tcW w:w="132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8-10</w:t>
            </w:r>
          </w:p>
        </w:tc>
        <w:tc>
          <w:tcPr>
            <w:tcW w:w="113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8-10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  <w:p>
            <w:pPr>
              <w:spacing w:after="0" w:line="240" w:lineRule="auto"/>
              <w:rPr>
                <w:rFonts w:ascii="Arial Black" w:hAnsi="Arial Black" w:cs="Times New Roman"/>
                <w:sz w:val="16"/>
                <w:szCs w:val="16"/>
              </w:rPr>
            </w:pPr>
            <w:r>
              <w:rPr>
                <w:rFonts w:ascii="Arial Black" w:hAnsi="Arial Black" w:cs="Times New Roman"/>
                <w:sz w:val="16"/>
                <w:szCs w:val="16"/>
              </w:rPr>
              <w:t>9-10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2" w:type="dxa"/>
          </w:tcPr>
          <w:p>
            <w:pPr>
              <w:spacing w:after="0" w:line="240" w:lineRule="auto"/>
              <w:rPr>
                <w:rFonts w:ascii="Arial Black" w:hAnsi="Arial Black" w:cs="Times New Roman"/>
                <w:b/>
              </w:rPr>
            </w:pPr>
            <w:r>
              <w:rPr>
                <w:rFonts w:ascii="Arial Black" w:hAnsi="Arial Black" w:cs="Times New Roman"/>
                <w:b/>
              </w:rPr>
              <w:t>218</w:t>
            </w: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</w:rPr>
            </w:pPr>
          </w:p>
        </w:tc>
        <w:tc>
          <w:tcPr>
            <w:tcW w:w="440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ЗАБОР АНАЛИЗОВ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Забор анализов крови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8-10</w:t>
            </w:r>
          </w:p>
        </w:tc>
        <w:tc>
          <w:tcPr>
            <w:tcW w:w="1276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8-10</w:t>
            </w:r>
          </w:p>
        </w:tc>
        <w:tc>
          <w:tcPr>
            <w:tcW w:w="1088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8-10</w:t>
            </w:r>
          </w:p>
        </w:tc>
        <w:tc>
          <w:tcPr>
            <w:tcW w:w="132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8-10</w:t>
            </w:r>
          </w:p>
        </w:tc>
        <w:tc>
          <w:tcPr>
            <w:tcW w:w="113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8-10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rFonts w:ascii="Arial Black" w:hAnsi="Arial Black" w:cs="Times New Roman"/>
                <w:sz w:val="16"/>
                <w:szCs w:val="16"/>
              </w:rPr>
            </w:pPr>
          </w:p>
          <w:p>
            <w:pPr>
              <w:spacing w:after="0" w:line="240" w:lineRule="auto"/>
              <w:rPr>
                <w:rFonts w:ascii="Arial Black" w:hAnsi="Arial Black" w:cs="Times New Roman"/>
                <w:sz w:val="16"/>
                <w:szCs w:val="16"/>
              </w:rPr>
            </w:pPr>
            <w:r>
              <w:rPr>
                <w:rFonts w:ascii="Arial Black" w:hAnsi="Arial Black" w:cs="Times New Roman"/>
                <w:sz w:val="16"/>
                <w:szCs w:val="16"/>
              </w:rPr>
              <w:t>9-10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49" w:hRule="atLeast"/>
        </w:trPr>
        <w:tc>
          <w:tcPr>
            <w:tcW w:w="692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</w:rPr>
            </w:pPr>
            <w:r>
              <w:rPr>
                <w:rFonts w:ascii="Arial Black" w:hAnsi="Arial Black" w:cs="Times New Roman"/>
                <w:b/>
              </w:rPr>
              <w:t>221</w:t>
            </w:r>
          </w:p>
        </w:tc>
        <w:tc>
          <w:tcPr>
            <w:tcW w:w="440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Процедурный кабинет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  <w:vertAlign w:val="superscript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8-18</w:t>
            </w:r>
            <w:r>
              <w:rPr>
                <w:rFonts w:ascii="Arial Black" w:hAnsi="Arial Black" w:cs="Times New Roman"/>
                <w:b/>
                <w:sz w:val="16"/>
                <w:szCs w:val="16"/>
                <w:vertAlign w:val="superscript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  <w:vertAlign w:val="superscript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8-18</w:t>
            </w:r>
            <w:r>
              <w:rPr>
                <w:rFonts w:ascii="Arial Black" w:hAnsi="Arial Black" w:cs="Times New Roman"/>
                <w:b/>
                <w:sz w:val="16"/>
                <w:szCs w:val="16"/>
                <w:vertAlign w:val="superscript"/>
              </w:rPr>
              <w:t>30</w:t>
            </w:r>
          </w:p>
        </w:tc>
        <w:tc>
          <w:tcPr>
            <w:tcW w:w="1088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  <w:vertAlign w:val="superscript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8-18</w:t>
            </w:r>
            <w:r>
              <w:rPr>
                <w:rFonts w:ascii="Arial Black" w:hAnsi="Arial Black" w:cs="Times New Roman"/>
                <w:b/>
                <w:sz w:val="16"/>
                <w:szCs w:val="16"/>
                <w:vertAlign w:val="superscript"/>
              </w:rPr>
              <w:t>30</w:t>
            </w:r>
          </w:p>
        </w:tc>
        <w:tc>
          <w:tcPr>
            <w:tcW w:w="132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  <w:vertAlign w:val="superscript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8-18</w:t>
            </w:r>
            <w:r>
              <w:rPr>
                <w:rFonts w:ascii="Arial Black" w:hAnsi="Arial Black" w:cs="Times New Roman"/>
                <w:b/>
                <w:sz w:val="16"/>
                <w:szCs w:val="16"/>
                <w:vertAlign w:val="superscript"/>
              </w:rPr>
              <w:t>30</w:t>
            </w:r>
          </w:p>
        </w:tc>
        <w:tc>
          <w:tcPr>
            <w:tcW w:w="113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8-18</w:t>
            </w:r>
            <w:r>
              <w:rPr>
                <w:rFonts w:ascii="Arial Black" w:hAnsi="Arial Black" w:cs="Times New Roman"/>
                <w:b/>
                <w:sz w:val="16"/>
                <w:szCs w:val="16"/>
                <w:vertAlign w:val="superscript"/>
              </w:rPr>
              <w:t>30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692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</w:rPr>
            </w:pPr>
            <w:r>
              <w:rPr>
                <w:rFonts w:ascii="Arial Black" w:hAnsi="Arial Black" w:cs="Times New Roman"/>
                <w:b/>
              </w:rPr>
              <w:t>225</w:t>
            </w:r>
          </w:p>
        </w:tc>
        <w:tc>
          <w:tcPr>
            <w:tcW w:w="440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ДНЕВНОЙ СТАЦИОНАР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ВР. Адыева Римма Фаизовна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м/с Хусаинова Наиля Наилевна</w:t>
            </w:r>
          </w:p>
        </w:tc>
        <w:tc>
          <w:tcPr>
            <w:tcW w:w="113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vertAlign w:val="superscript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lang w:val="ru-RU"/>
              </w:rPr>
              <w:t>9</w:t>
            </w:r>
            <w:r>
              <w:rPr>
                <w:rFonts w:hint="default" w:ascii="Times New Roman" w:hAnsi="Times New Roman" w:cs="Times New Roman"/>
                <w:b/>
                <w:vertAlign w:val="superscript"/>
                <w:lang w:val="ru-RU"/>
              </w:rPr>
              <w:t>30</w:t>
            </w:r>
            <w:r>
              <w:rPr>
                <w:rFonts w:hint="default" w:ascii="Times New Roman" w:hAnsi="Times New Roman" w:cs="Times New Roman"/>
                <w:b/>
                <w:lang w:val="ru-RU"/>
              </w:rPr>
              <w:t>-12</w:t>
            </w:r>
            <w:r>
              <w:rPr>
                <w:rFonts w:hint="default" w:ascii="Times New Roman" w:hAnsi="Times New Roman" w:cs="Times New Roman"/>
                <w:b/>
                <w:vertAlign w:val="superscript"/>
                <w:lang w:val="ru-RU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>
            <w:pPr>
              <w:spacing w:after="0" w:line="276" w:lineRule="auto"/>
              <w:jc w:val="center"/>
              <w:rPr>
                <w:rFonts w:ascii="Arial Black" w:hAnsi="Arial Black" w:cs="Times New Roman"/>
                <w:b/>
              </w:rPr>
            </w:pPr>
          </w:p>
        </w:tc>
        <w:tc>
          <w:tcPr>
            <w:tcW w:w="1088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vertAlign w:val="superscript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lang w:val="ru-RU"/>
              </w:rPr>
              <w:t>9</w:t>
            </w:r>
            <w:r>
              <w:rPr>
                <w:rFonts w:hint="default" w:ascii="Times New Roman" w:hAnsi="Times New Roman" w:cs="Times New Roman"/>
                <w:b/>
                <w:vertAlign w:val="superscript"/>
                <w:lang w:val="ru-RU"/>
              </w:rPr>
              <w:t>30</w:t>
            </w:r>
            <w:r>
              <w:rPr>
                <w:rFonts w:hint="default" w:ascii="Times New Roman" w:hAnsi="Times New Roman" w:cs="Times New Roman"/>
                <w:b/>
                <w:lang w:val="ru-RU"/>
              </w:rPr>
              <w:t>-12</w:t>
            </w:r>
            <w:r>
              <w:rPr>
                <w:rFonts w:hint="default" w:ascii="Times New Roman" w:hAnsi="Times New Roman" w:cs="Times New Roman"/>
                <w:b/>
                <w:vertAlign w:val="superscript"/>
                <w:lang w:val="ru-RU"/>
              </w:rPr>
              <w:t>30</w:t>
            </w:r>
          </w:p>
        </w:tc>
        <w:tc>
          <w:tcPr>
            <w:tcW w:w="132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vertAlign w:val="superscript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lang w:val="ru-RU"/>
              </w:rPr>
              <w:t>9</w:t>
            </w:r>
            <w:r>
              <w:rPr>
                <w:rFonts w:hint="default" w:ascii="Times New Roman" w:hAnsi="Times New Roman" w:cs="Times New Roman"/>
                <w:b/>
                <w:vertAlign w:val="superscript"/>
                <w:lang w:val="ru-RU"/>
              </w:rPr>
              <w:t>30</w:t>
            </w:r>
            <w:r>
              <w:rPr>
                <w:rFonts w:hint="default" w:ascii="Times New Roman" w:hAnsi="Times New Roman" w:cs="Times New Roman"/>
                <w:b/>
                <w:lang w:val="ru-RU"/>
              </w:rPr>
              <w:t>-12</w:t>
            </w:r>
            <w:r>
              <w:rPr>
                <w:rFonts w:hint="default" w:ascii="Times New Roman" w:hAnsi="Times New Roman" w:cs="Times New Roman"/>
                <w:b/>
                <w:vertAlign w:val="superscript"/>
                <w:lang w:val="ru-RU"/>
              </w:rPr>
              <w:t>30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692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</w:rPr>
            </w:pPr>
            <w:r>
              <w:rPr>
                <w:rFonts w:ascii="Arial Black" w:hAnsi="Arial Black" w:cs="Times New Roman"/>
                <w:b/>
              </w:rPr>
              <w:t>226</w:t>
            </w:r>
          </w:p>
        </w:tc>
        <w:tc>
          <w:tcPr>
            <w:tcW w:w="440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Заведующая пед. отд. №1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Вр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Гайнутдинова Лейсан Рамилевна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Ст.м/с Муллакаева Назира Раисовна</w:t>
            </w:r>
          </w:p>
        </w:tc>
        <w:tc>
          <w:tcPr>
            <w:tcW w:w="113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sz w:val="16"/>
                <w:szCs w:val="16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sz w:val="16"/>
                <w:szCs w:val="16"/>
              </w:rPr>
            </w:pPr>
            <w:r>
              <w:rPr>
                <w:rFonts w:ascii="Arial Black" w:hAnsi="Arial Black" w:cs="Times New Roman"/>
                <w:sz w:val="16"/>
                <w:szCs w:val="16"/>
              </w:rPr>
              <w:t>9-17</w:t>
            </w: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9-17</w:t>
            </w:r>
          </w:p>
        </w:tc>
        <w:tc>
          <w:tcPr>
            <w:tcW w:w="1088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9-17</w:t>
            </w:r>
          </w:p>
        </w:tc>
        <w:tc>
          <w:tcPr>
            <w:tcW w:w="132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9-17</w:t>
            </w:r>
          </w:p>
        </w:tc>
        <w:tc>
          <w:tcPr>
            <w:tcW w:w="113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9-17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692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</w:rPr>
            </w:pPr>
            <w:r>
              <w:rPr>
                <w:rFonts w:ascii="Arial Black" w:hAnsi="Arial Black" w:cs="Times New Roman"/>
                <w:b/>
              </w:rPr>
              <w:t>227</w:t>
            </w:r>
          </w:p>
        </w:tc>
        <w:tc>
          <w:tcPr>
            <w:tcW w:w="440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Заведующая пед. отд. №2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Хусаенова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 xml:space="preserve"> Алевтина Евгеньенва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Ст.м/с Нужина Гузелия Андреевна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113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9-17</w:t>
            </w:r>
          </w:p>
        </w:tc>
        <w:tc>
          <w:tcPr>
            <w:tcW w:w="1276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9-17</w:t>
            </w:r>
          </w:p>
        </w:tc>
        <w:tc>
          <w:tcPr>
            <w:tcW w:w="1088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9-17</w:t>
            </w:r>
          </w:p>
        </w:tc>
        <w:tc>
          <w:tcPr>
            <w:tcW w:w="132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9-17</w:t>
            </w:r>
          </w:p>
        </w:tc>
        <w:tc>
          <w:tcPr>
            <w:tcW w:w="113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9-17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</w:tc>
      </w:tr>
    </w:tbl>
    <w:p>
      <w:pPr>
        <w:rPr>
          <w:rFonts w:ascii="Arial Black" w:hAnsi="Arial Black"/>
          <w:sz w:val="16"/>
          <w:szCs w:val="16"/>
        </w:rPr>
      </w:pPr>
    </w:p>
    <w:p>
      <w:pPr>
        <w:pStyle w:val="25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*Проф. осмотры детей в организованных коллективах.</w:t>
      </w:r>
    </w:p>
    <w:p>
      <w:pPr>
        <w:rPr>
          <w:rFonts w:ascii="Arial Black" w:hAnsi="Arial Black"/>
          <w:sz w:val="16"/>
          <w:szCs w:val="16"/>
        </w:rPr>
      </w:pPr>
    </w:p>
    <w:p>
      <w:pPr>
        <w:rPr>
          <w:rFonts w:ascii="Arial Black" w:hAnsi="Arial Black"/>
          <w:sz w:val="16"/>
          <w:szCs w:val="16"/>
        </w:rPr>
      </w:pPr>
    </w:p>
    <w:p>
      <w:pPr>
        <w:rPr>
          <w:rFonts w:ascii="Arial Black" w:hAnsi="Arial Black"/>
          <w:sz w:val="16"/>
          <w:szCs w:val="16"/>
        </w:rPr>
      </w:pPr>
    </w:p>
    <w:p>
      <w:pPr>
        <w:shd w:val="clear" w:color="auto" w:fill="FFFFFF" w:themeFill="background1"/>
        <w:jc w:val="center"/>
        <w:rPr>
          <w:rFonts w:ascii="Arial Black" w:hAnsi="Arial Black" w:cs="Times New Roman"/>
          <w:b/>
          <w:sz w:val="24"/>
          <w:szCs w:val="24"/>
        </w:rPr>
      </w:pPr>
      <w:r>
        <w:rPr>
          <w:rFonts w:ascii="Arial Black" w:hAnsi="Arial Black" w:cs="Times New Roman"/>
          <w:b/>
          <w:sz w:val="24"/>
          <w:szCs w:val="24"/>
        </w:rPr>
        <w:t xml:space="preserve"> </w:t>
      </w:r>
      <w:r>
        <w:rPr>
          <w:rFonts w:ascii="Arial Black" w:hAnsi="Arial Black" w:cs="Times New Roman"/>
          <w:b/>
          <w:sz w:val="24"/>
          <w:szCs w:val="24"/>
          <w:lang w:val="en-US"/>
        </w:rPr>
        <w:t>III</w:t>
      </w:r>
      <w:r>
        <w:rPr>
          <w:rFonts w:ascii="Arial Black" w:hAnsi="Arial Black" w:cs="Times New Roman"/>
          <w:b/>
          <w:sz w:val="24"/>
          <w:szCs w:val="24"/>
        </w:rPr>
        <w:t xml:space="preserve">  ЭТАЖ</w:t>
      </w:r>
    </w:p>
    <w:p>
      <w:pPr>
        <w:rPr>
          <w:rFonts w:ascii="Arial Black" w:hAnsi="Arial Black" w:cs="Times New Roman"/>
          <w:b/>
          <w:sz w:val="24"/>
          <w:szCs w:val="24"/>
        </w:rPr>
      </w:pPr>
    </w:p>
    <w:tbl>
      <w:tblPr>
        <w:tblStyle w:val="23"/>
        <w:tblW w:w="104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9"/>
        <w:gridCol w:w="4088"/>
        <w:gridCol w:w="952"/>
        <w:gridCol w:w="993"/>
        <w:gridCol w:w="850"/>
        <w:gridCol w:w="992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1759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№</w:t>
            </w: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каб.</w:t>
            </w:r>
          </w:p>
        </w:tc>
        <w:tc>
          <w:tcPr>
            <w:tcW w:w="4088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 xml:space="preserve">Ф.И.О. </w:t>
            </w: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</w:tc>
        <w:tc>
          <w:tcPr>
            <w:tcW w:w="952" w:type="dxa"/>
            <w:shd w:val="clear" w:color="auto" w:fill="FFFFFF" w:themeFill="background1"/>
          </w:tcPr>
          <w:p>
            <w:pPr>
              <w:pStyle w:val="27"/>
              <w:rPr>
                <w:b/>
              </w:rPr>
            </w:pPr>
            <w:r>
              <w:rPr>
                <w:b/>
              </w:rPr>
              <w:t>ПН.</w:t>
            </w:r>
          </w:p>
        </w:tc>
        <w:tc>
          <w:tcPr>
            <w:tcW w:w="993" w:type="dxa"/>
            <w:shd w:val="clear" w:color="auto" w:fill="FFFFFF" w:themeFill="background1"/>
          </w:tcPr>
          <w:p>
            <w:pPr>
              <w:pStyle w:val="27"/>
              <w:rPr>
                <w:b/>
              </w:rPr>
            </w:pPr>
            <w:r>
              <w:rPr>
                <w:b/>
              </w:rPr>
              <w:t>ВТ.</w:t>
            </w:r>
          </w:p>
        </w:tc>
        <w:tc>
          <w:tcPr>
            <w:tcW w:w="850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СР.</w:t>
            </w:r>
          </w:p>
        </w:tc>
        <w:tc>
          <w:tcPr>
            <w:tcW w:w="992" w:type="dxa"/>
            <w:shd w:val="clear" w:color="auto" w:fill="FFFFFF" w:themeFill="background1"/>
          </w:tcPr>
          <w:p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ЧТ.</w:t>
            </w:r>
          </w:p>
        </w:tc>
        <w:tc>
          <w:tcPr>
            <w:tcW w:w="851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A6A6A6" w:themeColor="background1" w:themeShade="A6"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color w:val="000000" w:themeColor="text1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>ПТ.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1759" w:type="dxa"/>
            <w:vMerge w:val="restart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</w:rPr>
              <w:t>303</w:t>
            </w:r>
          </w:p>
        </w:tc>
        <w:tc>
          <w:tcPr>
            <w:tcW w:w="4088" w:type="dxa"/>
            <w:vMerge w:val="restart"/>
          </w:tcPr>
          <w:p>
            <w:pPr>
              <w:spacing w:after="0" w:line="240" w:lineRule="auto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РЕНТГЕН</w:t>
            </w:r>
          </w:p>
          <w:p>
            <w:pPr>
              <w:spacing w:after="0" w:line="240" w:lineRule="auto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  <w:p>
            <w:pPr>
              <w:spacing w:after="0" w:line="240" w:lineRule="auto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Вр.Валиева Гульназ Табрисовна</w:t>
            </w:r>
          </w:p>
          <w:p>
            <w:pPr>
              <w:spacing w:after="0" w:line="240" w:lineRule="auto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  <w:p>
            <w:pPr>
              <w:spacing w:after="0" w:line="240" w:lineRule="auto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М/с Музеева Гульнар Марселевна</w:t>
            </w:r>
          </w:p>
        </w:tc>
        <w:tc>
          <w:tcPr>
            <w:tcW w:w="952" w:type="dxa"/>
            <w:shd w:val="clear" w:color="auto" w:fill="auto"/>
          </w:tcPr>
          <w:p>
            <w:pPr>
              <w:pStyle w:val="27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8-13</w:t>
            </w:r>
          </w:p>
        </w:tc>
        <w:tc>
          <w:tcPr>
            <w:tcW w:w="993" w:type="dxa"/>
            <w:shd w:val="clear" w:color="auto" w:fill="FFFFFF" w:themeFill="background1"/>
          </w:tcPr>
          <w:p>
            <w:pPr>
              <w:pStyle w:val="27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13-18</w:t>
            </w:r>
          </w:p>
        </w:tc>
        <w:tc>
          <w:tcPr>
            <w:tcW w:w="850" w:type="dxa"/>
            <w:shd w:val="clear" w:color="auto" w:fill="auto"/>
          </w:tcPr>
          <w:p>
            <w:pPr>
              <w:pStyle w:val="9"/>
              <w:spacing w:line="240" w:lineRule="auto"/>
              <w:outlineLvl w:val="7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8-13</w:t>
            </w:r>
          </w:p>
          <w:p>
            <w:pPr>
              <w:pStyle w:val="9"/>
              <w:spacing w:line="240" w:lineRule="auto"/>
              <w:outlineLvl w:val="7"/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8-13</w:t>
            </w:r>
          </w:p>
        </w:tc>
        <w:tc>
          <w:tcPr>
            <w:tcW w:w="851" w:type="dxa"/>
            <w:shd w:val="clear" w:color="auto" w:fill="auto"/>
          </w:tcPr>
          <w:p>
            <w:pPr>
              <w:spacing w:after="0" w:line="240" w:lineRule="auto"/>
              <w:rPr>
                <w:rStyle w:val="15"/>
                <w:rFonts w:ascii="Times New Roman" w:hAnsi="Times New Roman" w:cs="Times New Roman"/>
                <w:b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5"/>
                <w:rFonts w:ascii="Times New Roman" w:hAnsi="Times New Roman" w:cs="Times New Roman"/>
                <w:b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Fill>
                  <w14:solidFill>
                    <w14:schemeClr w14:val="tx1"/>
                  </w14:solidFill>
                </w14:textFill>
              </w:rPr>
              <w:t>8-13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5"/>
          <w:wAfter w:w="4638" w:type="dxa"/>
          <w:trHeight w:val="652" w:hRule="atLeast"/>
        </w:trPr>
        <w:tc>
          <w:tcPr>
            <w:tcW w:w="1759" w:type="dxa"/>
            <w:vMerge w:val="continue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</w:rPr>
            </w:pPr>
          </w:p>
        </w:tc>
        <w:tc>
          <w:tcPr>
            <w:tcW w:w="4088" w:type="dxa"/>
            <w:vMerge w:val="continue"/>
          </w:tcPr>
          <w:p>
            <w:pPr>
              <w:spacing w:after="0" w:line="240" w:lineRule="auto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59" w:type="dxa"/>
            <w:vMerge w:val="restart"/>
          </w:tcPr>
          <w:p>
            <w:pPr>
              <w:pStyle w:val="25"/>
              <w:spacing w:after="0" w:line="240" w:lineRule="auto"/>
              <w:jc w:val="center"/>
              <w:rPr>
                <w:rFonts w:ascii="Arial Black" w:hAnsi="Arial Black" w:cs="Times New Roman"/>
                <w:b/>
              </w:rPr>
            </w:pPr>
          </w:p>
          <w:p>
            <w:pPr>
              <w:spacing w:after="0" w:line="240" w:lineRule="auto"/>
              <w:rPr>
                <w:rFonts w:ascii="Arial Black" w:hAnsi="Arial Black" w:cs="Times New Roman"/>
                <w:b/>
              </w:rPr>
            </w:pPr>
            <w:r>
              <w:rPr>
                <w:rFonts w:ascii="Arial Black" w:hAnsi="Arial Black" w:cs="Times New Roman"/>
                <w:b/>
              </w:rPr>
              <w:t xml:space="preserve">       305</w:t>
            </w:r>
          </w:p>
        </w:tc>
        <w:tc>
          <w:tcPr>
            <w:tcW w:w="4088" w:type="dxa"/>
          </w:tcPr>
          <w:p>
            <w:pPr>
              <w:spacing w:after="0" w:line="240" w:lineRule="auto"/>
              <w:rPr>
                <w:rFonts w:hint="default" w:ascii="Arial Black" w:hAnsi="Arial Black" w:cs="Times New Roman"/>
                <w:sz w:val="16"/>
                <w:szCs w:val="16"/>
                <w:lang w:val="ru-RU"/>
              </w:rPr>
            </w:pPr>
            <w:r>
              <w:rPr>
                <w:rFonts w:ascii="Arial Black" w:hAnsi="Arial Black" w:cs="Times New Roman"/>
                <w:sz w:val="16"/>
                <w:szCs w:val="16"/>
                <w:lang w:val="ru-RU"/>
              </w:rPr>
              <w:t>Вр</w:t>
            </w:r>
            <w:r>
              <w:rPr>
                <w:rFonts w:hint="default" w:ascii="Arial Black" w:hAnsi="Arial Black" w:cs="Times New Roman"/>
                <w:sz w:val="16"/>
                <w:szCs w:val="16"/>
                <w:lang w:val="ru-RU"/>
              </w:rPr>
              <w:t>. Бабаев Рамин Баба оглы</w:t>
            </w:r>
          </w:p>
        </w:tc>
        <w:tc>
          <w:tcPr>
            <w:tcW w:w="952" w:type="dxa"/>
            <w:shd w:val="clear" w:color="auto" w:fill="auto"/>
          </w:tcPr>
          <w:p>
            <w:pPr>
              <w:pStyle w:val="27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8-15</w:t>
            </w:r>
          </w:p>
        </w:tc>
        <w:tc>
          <w:tcPr>
            <w:tcW w:w="993" w:type="dxa"/>
            <w:shd w:val="clear" w:color="auto" w:fill="FFFFFF" w:themeFill="background1"/>
          </w:tcPr>
          <w:p>
            <w:pPr>
              <w:pStyle w:val="2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12-18</w:t>
            </w:r>
          </w:p>
        </w:tc>
        <w:tc>
          <w:tcPr>
            <w:tcW w:w="992" w:type="dxa"/>
            <w:shd w:val="clear" w:color="auto" w:fill="FFFFFF" w:themeFill="background1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8-15</w:t>
            </w:r>
          </w:p>
        </w:tc>
        <w:tc>
          <w:tcPr>
            <w:tcW w:w="851" w:type="dxa"/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</w:trPr>
        <w:tc>
          <w:tcPr>
            <w:tcW w:w="1759" w:type="dxa"/>
            <w:vMerge w:val="continue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</w:rPr>
            </w:pPr>
          </w:p>
        </w:tc>
        <w:tc>
          <w:tcPr>
            <w:tcW w:w="4088" w:type="dxa"/>
          </w:tcPr>
          <w:p>
            <w:pPr>
              <w:spacing w:after="0" w:line="240" w:lineRule="auto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</w:tc>
        <w:tc>
          <w:tcPr>
            <w:tcW w:w="952" w:type="dxa"/>
            <w:shd w:val="clear" w:color="auto" w:fill="auto"/>
          </w:tcPr>
          <w:p>
            <w:pPr>
              <w:pStyle w:val="27"/>
              <w:rPr>
                <w:b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>
            <w:pPr>
              <w:pStyle w:val="27"/>
              <w:rPr>
                <w:b/>
              </w:rPr>
            </w:pPr>
          </w:p>
        </w:tc>
        <w:tc>
          <w:tcPr>
            <w:tcW w:w="850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59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</w:rPr>
            </w:pPr>
            <w:r>
              <w:rPr>
                <w:rFonts w:ascii="Arial Black" w:hAnsi="Arial Black" w:cs="Times New Roman"/>
                <w:b/>
              </w:rPr>
              <w:t>306,307,308,</w:t>
            </w: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</w:rPr>
            </w:pPr>
            <w:r>
              <w:rPr>
                <w:rFonts w:ascii="Arial Black" w:hAnsi="Arial Black" w:cs="Times New Roman"/>
                <w:b/>
              </w:rPr>
              <w:t>309,310,311</w:t>
            </w:r>
          </w:p>
        </w:tc>
        <w:tc>
          <w:tcPr>
            <w:tcW w:w="4088" w:type="dxa"/>
          </w:tcPr>
          <w:p>
            <w:pPr>
              <w:spacing w:after="0" w:line="240" w:lineRule="auto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  <w:p>
            <w:pPr>
              <w:spacing w:after="0" w:line="240" w:lineRule="auto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ФИЗИОТЕРАПЕВТ</w:t>
            </w:r>
          </w:p>
          <w:p>
            <w:pPr>
              <w:spacing w:after="0" w:line="240" w:lineRule="auto"/>
              <w:rPr>
                <w:rFonts w:ascii="Arial Black" w:hAnsi="Arial Black" w:cs="Times New Roman"/>
                <w:b/>
                <w:sz w:val="16"/>
                <w:szCs w:val="16"/>
              </w:rPr>
            </w:pPr>
            <w:r>
              <w:rPr>
                <w:rFonts w:ascii="Arial Black" w:hAnsi="Arial Black" w:cs="Times New Roman"/>
                <w:b/>
                <w:sz w:val="16"/>
                <w:szCs w:val="16"/>
              </w:rPr>
              <w:t>Вр. Нуруллина Илзира Фираидовна</w:t>
            </w:r>
          </w:p>
          <w:p>
            <w:pPr>
              <w:spacing w:after="0" w:line="240" w:lineRule="auto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  <w:p>
            <w:pPr>
              <w:spacing w:after="0" w:line="240" w:lineRule="auto"/>
              <w:rPr>
                <w:rFonts w:ascii="Arial Black" w:hAnsi="Arial Black" w:cs="Times New Roman"/>
                <w:b/>
                <w:sz w:val="16"/>
                <w:szCs w:val="16"/>
              </w:rPr>
            </w:pPr>
          </w:p>
        </w:tc>
        <w:tc>
          <w:tcPr>
            <w:tcW w:w="952" w:type="dxa"/>
            <w:shd w:val="clear" w:color="auto" w:fill="auto"/>
          </w:tcPr>
          <w:p>
            <w:pPr>
              <w:pStyle w:val="2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pStyle w:val="2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14-18</w:t>
            </w:r>
          </w:p>
        </w:tc>
        <w:tc>
          <w:tcPr>
            <w:tcW w:w="993" w:type="dxa"/>
            <w:shd w:val="clear" w:color="auto" w:fill="FFFFFF" w:themeFill="background1"/>
          </w:tcPr>
          <w:p>
            <w:pPr>
              <w:pStyle w:val="2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pStyle w:val="2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8-14</w:t>
            </w:r>
          </w:p>
        </w:tc>
        <w:tc>
          <w:tcPr>
            <w:tcW w:w="850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8-14</w:t>
            </w:r>
          </w:p>
        </w:tc>
        <w:tc>
          <w:tcPr>
            <w:tcW w:w="992" w:type="dxa"/>
            <w:shd w:val="clear" w:color="auto" w:fill="FFFFFF" w:themeFill="background1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14-18</w:t>
            </w:r>
          </w:p>
        </w:tc>
        <w:tc>
          <w:tcPr>
            <w:tcW w:w="851" w:type="dxa"/>
            <w:tcBorders>
              <w:bottom w:val="single" w:color="auto" w:sz="4" w:space="0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8-14</w:t>
            </w:r>
          </w:p>
        </w:tc>
      </w:tr>
    </w:tbl>
    <w:p>
      <w:pPr>
        <w:rPr>
          <w:rFonts w:ascii="Arial Black" w:hAnsi="Arial Black"/>
          <w:sz w:val="16"/>
          <w:szCs w:val="16"/>
        </w:rPr>
      </w:pPr>
    </w:p>
    <w:p>
      <w:pPr>
        <w:rPr>
          <w:rFonts w:ascii="Arial Black" w:hAnsi="Arial Black"/>
          <w:sz w:val="16"/>
          <w:szCs w:val="16"/>
        </w:rPr>
      </w:pPr>
    </w:p>
    <w:p>
      <w:pPr>
        <w:rPr>
          <w:rFonts w:ascii="Arial Black" w:hAnsi="Arial Black"/>
          <w:sz w:val="16"/>
          <w:szCs w:val="16"/>
        </w:rPr>
      </w:pPr>
    </w:p>
    <w:p>
      <w:pPr>
        <w:rPr>
          <w:rFonts w:ascii="Arial Black" w:hAnsi="Arial Black"/>
          <w:sz w:val="16"/>
          <w:szCs w:val="16"/>
        </w:rPr>
      </w:pPr>
    </w:p>
    <w:p>
      <w:pPr>
        <w:rPr>
          <w:rFonts w:ascii="Arial Black" w:hAnsi="Arial Black"/>
          <w:sz w:val="16"/>
          <w:szCs w:val="16"/>
        </w:rPr>
      </w:pPr>
    </w:p>
    <w:p>
      <w:pPr>
        <w:ind w:right="-709"/>
        <w:rPr>
          <w:rFonts w:ascii="Arial Black" w:hAnsi="Arial Black"/>
          <w:sz w:val="16"/>
          <w:szCs w:val="16"/>
        </w:rPr>
      </w:pPr>
    </w:p>
    <w:p>
      <w:pPr>
        <w:ind w:right="-709"/>
        <w:rPr>
          <w:rFonts w:ascii="Arial Black" w:hAnsi="Arial Black"/>
          <w:sz w:val="16"/>
          <w:szCs w:val="16"/>
        </w:rPr>
      </w:pPr>
    </w:p>
    <w:p>
      <w:pPr>
        <w:ind w:right="-709"/>
        <w:rPr>
          <w:rFonts w:ascii="Arial Black" w:hAnsi="Arial Black"/>
          <w:sz w:val="16"/>
          <w:szCs w:val="16"/>
        </w:rPr>
      </w:pPr>
    </w:p>
    <w:p>
      <w:pPr>
        <w:ind w:right="-709"/>
        <w:rPr>
          <w:rFonts w:ascii="Arial Black" w:hAnsi="Arial Black"/>
          <w:sz w:val="16"/>
          <w:szCs w:val="16"/>
        </w:rPr>
      </w:pPr>
    </w:p>
    <w:p>
      <w:pPr>
        <w:ind w:right="-709"/>
        <w:rPr>
          <w:rFonts w:ascii="Arial Black" w:hAnsi="Arial Black"/>
          <w:sz w:val="16"/>
          <w:szCs w:val="16"/>
        </w:rPr>
      </w:pPr>
    </w:p>
    <w:p>
      <w:pPr>
        <w:ind w:right="-709"/>
        <w:rPr>
          <w:b/>
          <w:sz w:val="28"/>
          <w:szCs w:val="28"/>
        </w:rPr>
      </w:pPr>
    </w:p>
    <w:p>
      <w:pPr>
        <w:ind w:right="-709"/>
        <w:rPr>
          <w:b/>
          <w:sz w:val="28"/>
          <w:szCs w:val="28"/>
        </w:rPr>
      </w:pPr>
    </w:p>
    <w:p>
      <w:pPr>
        <w:ind w:right="-709"/>
        <w:rPr>
          <w:rFonts w:ascii="Times New Roman" w:hAnsi="Times New Roman" w:cs="Times New Roman"/>
          <w:b/>
          <w:sz w:val="28"/>
          <w:szCs w:val="28"/>
        </w:rPr>
      </w:pPr>
    </w:p>
    <w:p>
      <w:pPr>
        <w:ind w:righ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ind w:righ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ind w:righ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ind w:righ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ind w:righ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ind w:righ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ind w:right="-709"/>
        <w:rPr>
          <w:rFonts w:ascii="Times New Roman" w:hAnsi="Times New Roman" w:cs="Times New Roman"/>
          <w:b/>
          <w:sz w:val="28"/>
          <w:szCs w:val="28"/>
        </w:rPr>
      </w:pPr>
    </w:p>
    <w:p>
      <w:pPr>
        <w:ind w:righ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ind w:righ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ind w:righ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ind w:righ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ind w:right="-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IV этаж</w:t>
      </w:r>
    </w:p>
    <w:tbl>
      <w:tblPr>
        <w:tblStyle w:val="23"/>
        <w:tblW w:w="1136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7"/>
        <w:gridCol w:w="4232"/>
        <w:gridCol w:w="1222"/>
        <w:gridCol w:w="1114"/>
        <w:gridCol w:w="1120"/>
        <w:gridCol w:w="1119"/>
        <w:gridCol w:w="1111"/>
        <w:gridCol w:w="8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617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0"/>
                <w:szCs w:val="20"/>
              </w:rPr>
            </w:pPr>
          </w:p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0"/>
                <w:szCs w:val="20"/>
              </w:rPr>
            </w:pPr>
            <w:r>
              <w:rPr>
                <w:rFonts w:ascii="Arial Black" w:hAnsi="Arial Black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4232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0"/>
                <w:szCs w:val="20"/>
              </w:rPr>
            </w:pPr>
            <w:r>
              <w:rPr>
                <w:rFonts w:ascii="Arial Black" w:hAnsi="Arial Black" w:cs="Times New Roman"/>
                <w:b/>
                <w:sz w:val="20"/>
                <w:szCs w:val="20"/>
              </w:rPr>
              <w:t>Ф.И.О.</w:t>
            </w:r>
          </w:p>
        </w:tc>
        <w:tc>
          <w:tcPr>
            <w:tcW w:w="122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0"/>
                <w:szCs w:val="20"/>
              </w:rPr>
            </w:pPr>
            <w:r>
              <w:rPr>
                <w:rFonts w:ascii="Arial Black" w:hAnsi="Arial Black" w:cs="Times New Roman"/>
                <w:b/>
                <w:sz w:val="20"/>
                <w:szCs w:val="20"/>
              </w:rPr>
              <w:t>пн</w:t>
            </w:r>
          </w:p>
        </w:tc>
        <w:tc>
          <w:tcPr>
            <w:tcW w:w="111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0"/>
                <w:szCs w:val="20"/>
              </w:rPr>
            </w:pPr>
            <w:r>
              <w:rPr>
                <w:rFonts w:ascii="Arial Black" w:hAnsi="Arial Black" w:cs="Times New Roman"/>
                <w:b/>
                <w:sz w:val="20"/>
                <w:szCs w:val="20"/>
              </w:rPr>
              <w:t>вт</w:t>
            </w:r>
          </w:p>
        </w:tc>
        <w:tc>
          <w:tcPr>
            <w:tcW w:w="1120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0"/>
                <w:szCs w:val="20"/>
              </w:rPr>
            </w:pPr>
            <w:r>
              <w:rPr>
                <w:rFonts w:ascii="Arial Black" w:hAnsi="Arial Black" w:cs="Times New Roman"/>
                <w:b/>
                <w:sz w:val="20"/>
                <w:szCs w:val="20"/>
              </w:rPr>
              <w:t>ср</w:t>
            </w:r>
          </w:p>
        </w:tc>
        <w:tc>
          <w:tcPr>
            <w:tcW w:w="1119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0"/>
                <w:szCs w:val="20"/>
              </w:rPr>
            </w:pPr>
            <w:r>
              <w:rPr>
                <w:rFonts w:ascii="Arial Black" w:hAnsi="Arial Black" w:cs="Times New Roman"/>
                <w:b/>
                <w:sz w:val="20"/>
                <w:szCs w:val="20"/>
              </w:rPr>
              <w:t>чт</w:t>
            </w:r>
          </w:p>
        </w:tc>
        <w:tc>
          <w:tcPr>
            <w:tcW w:w="1111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0"/>
                <w:szCs w:val="20"/>
              </w:rPr>
            </w:pPr>
            <w:r>
              <w:rPr>
                <w:rFonts w:ascii="Arial Black" w:hAnsi="Arial Black" w:cs="Times New Roman"/>
                <w:b/>
                <w:sz w:val="20"/>
                <w:szCs w:val="20"/>
              </w:rPr>
              <w:t>пт</w:t>
            </w:r>
          </w:p>
        </w:tc>
        <w:tc>
          <w:tcPr>
            <w:tcW w:w="833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0"/>
                <w:szCs w:val="20"/>
              </w:rPr>
            </w:pPr>
            <w:r>
              <w:rPr>
                <w:rFonts w:ascii="Arial Black" w:hAnsi="Arial Black" w:cs="Times New Roman"/>
                <w:b/>
                <w:sz w:val="20"/>
                <w:szCs w:val="20"/>
              </w:rPr>
              <w:t>сб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617" w:type="dxa"/>
          </w:tcPr>
          <w:p>
            <w:pPr>
              <w:spacing w:after="0" w:line="240" w:lineRule="auto"/>
              <w:rPr>
                <w:rFonts w:ascii="Arial Black" w:hAnsi="Arial Black" w:cs="Times New Roman"/>
                <w:b/>
                <w:sz w:val="20"/>
                <w:szCs w:val="20"/>
              </w:rPr>
            </w:pPr>
            <w:r>
              <w:rPr>
                <w:rFonts w:ascii="Arial Black" w:hAnsi="Arial Black" w:cs="Times New Roman"/>
                <w:b/>
                <w:sz w:val="20"/>
                <w:szCs w:val="20"/>
              </w:rPr>
              <w:t>401</w:t>
            </w:r>
          </w:p>
        </w:tc>
        <w:tc>
          <w:tcPr>
            <w:tcW w:w="423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ОРТОПЕД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Вр. Цой Игорь Владимирович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М/с Садирова Ильгиза Ильгизовна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vertAlign w:val="baseline"/>
                <w:lang w:val="ru-RU"/>
              </w:rPr>
              <w:t>16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vertAlign w:val="superscript"/>
                <w:lang w:val="ru-RU"/>
              </w:rPr>
              <w:t>45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vertAlign w:val="baseline"/>
                <w:lang w:val="ru-RU"/>
              </w:rPr>
              <w:t>-18</w:t>
            </w:r>
          </w:p>
        </w:tc>
        <w:tc>
          <w:tcPr>
            <w:tcW w:w="111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20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9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vertAlign w:val="baseline"/>
                <w:lang w:val="ru-RU"/>
              </w:rPr>
              <w:t>16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vertAlign w:val="superscript"/>
                <w:lang w:val="ru-RU"/>
              </w:rPr>
              <w:t>45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vertAlign w:val="baseline"/>
                <w:lang w:val="ru-RU"/>
              </w:rPr>
              <w:t>-18</w:t>
            </w:r>
          </w:p>
        </w:tc>
        <w:tc>
          <w:tcPr>
            <w:tcW w:w="1111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0"/>
                <w:szCs w:val="20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617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0"/>
                <w:szCs w:val="20"/>
              </w:rPr>
            </w:pPr>
            <w:r>
              <w:rPr>
                <w:rFonts w:ascii="Arial Black" w:hAnsi="Arial Black" w:cs="Times New Roman"/>
                <w:b/>
                <w:sz w:val="20"/>
                <w:szCs w:val="20"/>
              </w:rPr>
              <w:t>401</w:t>
            </w:r>
          </w:p>
        </w:tc>
        <w:tc>
          <w:tcPr>
            <w:tcW w:w="423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Ортопед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Омаров  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айрамгельди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22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vertAlign w:val="superscript"/>
                <w:lang w:val="ru-RU"/>
              </w:rPr>
            </w:pPr>
          </w:p>
        </w:tc>
        <w:tc>
          <w:tcPr>
            <w:tcW w:w="1120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9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vertAlign w:val="superscript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vertAlign w:val="baseline"/>
                <w:lang w:val="ru-RU"/>
              </w:rPr>
              <w:t>8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vertAlign w:val="superscript"/>
                <w:lang w:val="ru-RU"/>
              </w:rPr>
              <w:t>20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vertAlign w:val="baseline"/>
                <w:lang w:val="ru-RU"/>
              </w:rPr>
              <w:t>-12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vertAlign w:val="superscript"/>
                <w:lang w:val="ru-RU"/>
              </w:rPr>
              <w:t>50</w:t>
            </w:r>
          </w:p>
        </w:tc>
        <w:tc>
          <w:tcPr>
            <w:tcW w:w="1111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617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0"/>
                <w:szCs w:val="20"/>
              </w:rPr>
            </w:pPr>
            <w:r>
              <w:rPr>
                <w:rFonts w:ascii="Arial Black" w:hAnsi="Arial Black" w:cs="Times New Roman"/>
                <w:b/>
                <w:sz w:val="20"/>
                <w:szCs w:val="20"/>
              </w:rPr>
              <w:t>401</w:t>
            </w:r>
          </w:p>
        </w:tc>
        <w:tc>
          <w:tcPr>
            <w:tcW w:w="423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СТОМАТОЛОГ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 1 года</w:t>
            </w:r>
          </w:p>
        </w:tc>
        <w:tc>
          <w:tcPr>
            <w:tcW w:w="122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9-11</w:t>
            </w:r>
          </w:p>
        </w:tc>
        <w:tc>
          <w:tcPr>
            <w:tcW w:w="1120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9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1111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617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0"/>
                <w:szCs w:val="20"/>
              </w:rPr>
            </w:pPr>
            <w:r>
              <w:rPr>
                <w:rFonts w:ascii="Arial Black" w:hAnsi="Arial Black" w:cs="Times New Roman"/>
                <w:b/>
                <w:sz w:val="20"/>
                <w:szCs w:val="20"/>
              </w:rPr>
              <w:t>402</w:t>
            </w:r>
          </w:p>
        </w:tc>
        <w:tc>
          <w:tcPr>
            <w:tcW w:w="423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Аллерголог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Вр. Файзиева Мадинахон Мухитдиновна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м/с Гадиева Дина Рамилевна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8-14</w:t>
            </w:r>
          </w:p>
        </w:tc>
        <w:tc>
          <w:tcPr>
            <w:tcW w:w="111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8-14</w:t>
            </w:r>
          </w:p>
        </w:tc>
        <w:tc>
          <w:tcPr>
            <w:tcW w:w="1120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8-13</w:t>
            </w:r>
          </w:p>
        </w:tc>
        <w:tc>
          <w:tcPr>
            <w:tcW w:w="1119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8-14</w:t>
            </w:r>
          </w:p>
        </w:tc>
        <w:tc>
          <w:tcPr>
            <w:tcW w:w="1111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8-14</w:t>
            </w:r>
          </w:p>
        </w:tc>
        <w:tc>
          <w:tcPr>
            <w:tcW w:w="83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617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0"/>
                <w:szCs w:val="20"/>
              </w:rPr>
            </w:pPr>
            <w:r>
              <w:rPr>
                <w:rFonts w:ascii="Arial Black" w:hAnsi="Arial Black" w:cs="Times New Roman"/>
                <w:b/>
                <w:sz w:val="20"/>
                <w:szCs w:val="20"/>
              </w:rPr>
              <w:t>403</w:t>
            </w:r>
          </w:p>
        </w:tc>
        <w:tc>
          <w:tcPr>
            <w:tcW w:w="423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НЕВРОПАТОЛОГ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Вр. Ильина Ольга Анатольевна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2" w:type="dxa"/>
            <w:shd w:val="clear" w:color="auto" w:fill="auto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30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-17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30</w:t>
            </w:r>
          </w:p>
        </w:tc>
        <w:tc>
          <w:tcPr>
            <w:tcW w:w="111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дети до года</w:t>
            </w:r>
          </w:p>
        </w:tc>
        <w:tc>
          <w:tcPr>
            <w:tcW w:w="1120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8-13</w:t>
            </w:r>
          </w:p>
        </w:tc>
        <w:tc>
          <w:tcPr>
            <w:tcW w:w="1119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8-14</w:t>
            </w:r>
          </w:p>
        </w:tc>
        <w:tc>
          <w:tcPr>
            <w:tcW w:w="1111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8-14</w:t>
            </w:r>
          </w:p>
        </w:tc>
        <w:tc>
          <w:tcPr>
            <w:tcW w:w="83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" w:hRule="atLeast"/>
        </w:trPr>
        <w:tc>
          <w:tcPr>
            <w:tcW w:w="617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0"/>
                <w:szCs w:val="20"/>
              </w:rPr>
            </w:pPr>
            <w:r>
              <w:rPr>
                <w:rFonts w:ascii="Arial Black" w:hAnsi="Arial Black" w:cs="Times New Roman"/>
                <w:b/>
                <w:sz w:val="20"/>
                <w:szCs w:val="20"/>
              </w:rPr>
              <w:t>404</w:t>
            </w:r>
          </w:p>
        </w:tc>
        <w:tc>
          <w:tcPr>
            <w:tcW w:w="423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Уролог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Вр. Осипов Александр Юрьевич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м/с.</w:t>
            </w:r>
            <w:r>
              <w:rPr>
                <w:rFonts w:ascii="Times New Roman" w:hAnsi="Times New Roman" w:cs="Times New Roman"/>
                <w:b/>
              </w:rPr>
              <w:t xml:space="preserve"> Аблиева Бибигуль Айткалиевна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11-14</w:t>
            </w:r>
          </w:p>
        </w:tc>
        <w:tc>
          <w:tcPr>
            <w:tcW w:w="111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120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9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lang w:val="ru-RU"/>
              </w:rPr>
            </w:pPr>
          </w:p>
        </w:tc>
        <w:tc>
          <w:tcPr>
            <w:tcW w:w="1111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617" w:type="dxa"/>
          </w:tcPr>
          <w:p>
            <w:pPr>
              <w:spacing w:after="0" w:line="240" w:lineRule="auto"/>
              <w:rPr>
                <w:rFonts w:ascii="Arial Black" w:hAnsi="Arial Black" w:cs="Times New Roman"/>
                <w:b/>
                <w:sz w:val="20"/>
                <w:szCs w:val="20"/>
              </w:rPr>
            </w:pPr>
            <w:r>
              <w:rPr>
                <w:rFonts w:ascii="Arial Black" w:hAnsi="Arial Black" w:cs="Times New Roman"/>
                <w:b/>
                <w:sz w:val="20"/>
                <w:szCs w:val="20"/>
              </w:rPr>
              <w:t>404</w:t>
            </w:r>
          </w:p>
        </w:tc>
        <w:tc>
          <w:tcPr>
            <w:tcW w:w="423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Гинеколог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Галяутдинова Гузаль Закариевна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Вр</w:t>
            </w:r>
            <w:r>
              <w:rPr>
                <w:rFonts w:hint="default" w:ascii="Times New Roman" w:hAnsi="Times New Roman" w:cs="Times New Roman"/>
                <w:b/>
                <w:lang w:val="ru-RU"/>
              </w:rPr>
              <w:t>. Зубулина Нина Яковлевна</w:t>
            </w:r>
          </w:p>
        </w:tc>
        <w:tc>
          <w:tcPr>
            <w:tcW w:w="122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4" w:type="dxa"/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120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lang w:val="ru-RU"/>
              </w:rPr>
            </w:pP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lang w:val="ru-RU"/>
              </w:rPr>
            </w:pP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vertAlign w:val="superscript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lang w:val="ru-RU"/>
              </w:rPr>
              <w:t>12</w:t>
            </w:r>
            <w:r>
              <w:rPr>
                <w:rFonts w:hint="default" w:ascii="Times New Roman" w:hAnsi="Times New Roman" w:cs="Times New Roman"/>
                <w:b/>
                <w:vertAlign w:val="superscript"/>
                <w:lang w:val="ru-RU"/>
              </w:rPr>
              <w:t>15</w:t>
            </w:r>
            <w:r>
              <w:rPr>
                <w:rFonts w:hint="default" w:ascii="Times New Roman" w:hAnsi="Times New Roman" w:cs="Times New Roman"/>
                <w:b/>
                <w:vertAlign w:val="baseline"/>
                <w:lang w:val="ru-RU"/>
              </w:rPr>
              <w:t>-15</w:t>
            </w:r>
            <w:r>
              <w:rPr>
                <w:rFonts w:hint="default" w:ascii="Times New Roman" w:hAnsi="Times New Roman" w:cs="Times New Roman"/>
                <w:b/>
                <w:vertAlign w:val="superscript"/>
                <w:lang w:val="ru-RU"/>
              </w:rPr>
              <w:t>15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lang w:val="ru-RU"/>
              </w:rPr>
            </w:pPr>
          </w:p>
        </w:tc>
        <w:tc>
          <w:tcPr>
            <w:tcW w:w="1119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vertAlign w:val="superscript"/>
              </w:rPr>
            </w:pPr>
          </w:p>
        </w:tc>
        <w:tc>
          <w:tcPr>
            <w:tcW w:w="1111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617" w:type="dxa"/>
          </w:tcPr>
          <w:p>
            <w:pPr>
              <w:spacing w:after="0" w:line="240" w:lineRule="auto"/>
              <w:rPr>
                <w:rFonts w:ascii="Arial Black" w:hAnsi="Arial Black" w:cs="Times New Roman"/>
                <w:b/>
                <w:sz w:val="20"/>
                <w:szCs w:val="20"/>
              </w:rPr>
            </w:pPr>
            <w:r>
              <w:rPr>
                <w:rFonts w:ascii="Arial Black" w:hAnsi="Arial Black" w:cs="Times New Roman"/>
                <w:b/>
                <w:sz w:val="20"/>
                <w:szCs w:val="20"/>
              </w:rPr>
              <w:t>405</w:t>
            </w:r>
          </w:p>
        </w:tc>
        <w:tc>
          <w:tcPr>
            <w:tcW w:w="423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Психиатр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Вр. Вахитова Диана Раветовна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Вр. Колесникова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222" w:type="dxa"/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8-12</w:t>
            </w:r>
          </w:p>
        </w:tc>
        <w:tc>
          <w:tcPr>
            <w:tcW w:w="111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20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lang w:val="ru-RU"/>
              </w:rPr>
            </w:pPr>
          </w:p>
        </w:tc>
        <w:tc>
          <w:tcPr>
            <w:tcW w:w="1119" w:type="dxa"/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32"/>
                <w:szCs w:val="32"/>
                <w:vertAlign w:val="superscript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32"/>
                <w:szCs w:val="32"/>
                <w:vertAlign w:val="superscript"/>
              </w:rPr>
            </w:pP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vertAlign w:val="baseline"/>
                <w:lang w:val="ru-RU"/>
              </w:rPr>
              <w:t>8-12</w:t>
            </w:r>
          </w:p>
        </w:tc>
        <w:tc>
          <w:tcPr>
            <w:tcW w:w="1111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17" w:type="dxa"/>
          </w:tcPr>
          <w:p>
            <w:pPr>
              <w:spacing w:after="0" w:line="240" w:lineRule="auto"/>
              <w:rPr>
                <w:rFonts w:ascii="Arial Black" w:hAnsi="Arial Black" w:cs="Times New Roman"/>
                <w:b/>
                <w:sz w:val="20"/>
                <w:szCs w:val="20"/>
              </w:rPr>
            </w:pPr>
          </w:p>
        </w:tc>
        <w:tc>
          <w:tcPr>
            <w:tcW w:w="423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2" w:type="dxa"/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20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19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vertAlign w:val="superscript"/>
              </w:rPr>
            </w:pPr>
          </w:p>
        </w:tc>
        <w:tc>
          <w:tcPr>
            <w:tcW w:w="1111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617" w:type="dxa"/>
          </w:tcPr>
          <w:p>
            <w:pPr>
              <w:spacing w:after="0" w:line="240" w:lineRule="auto"/>
              <w:rPr>
                <w:rFonts w:ascii="Arial Black" w:hAnsi="Arial Black" w:cs="Times New Roman"/>
                <w:b/>
                <w:sz w:val="20"/>
                <w:szCs w:val="20"/>
              </w:rPr>
            </w:pPr>
            <w:r>
              <w:rPr>
                <w:rFonts w:ascii="Arial Black" w:hAnsi="Arial Black" w:cs="Times New Roman"/>
                <w:b/>
                <w:sz w:val="20"/>
                <w:szCs w:val="20"/>
              </w:rPr>
              <w:t>406</w:t>
            </w:r>
          </w:p>
        </w:tc>
        <w:tc>
          <w:tcPr>
            <w:tcW w:w="423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Офтальмолог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Вр.Ахатова Олеся Вячеславовна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М/с Дадукова Надежда Владимировна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8-14</w:t>
            </w:r>
          </w:p>
        </w:tc>
        <w:tc>
          <w:tcPr>
            <w:tcW w:w="111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дети до года</w:t>
            </w:r>
          </w:p>
        </w:tc>
        <w:tc>
          <w:tcPr>
            <w:tcW w:w="1120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8-13</w:t>
            </w:r>
          </w:p>
        </w:tc>
        <w:tc>
          <w:tcPr>
            <w:tcW w:w="1119" w:type="dxa"/>
            <w:shd w:val="clear" w:color="auto" w:fill="auto"/>
          </w:tcPr>
          <w:p>
            <w:pPr>
              <w:spacing w:after="0" w:line="240" w:lineRule="auto"/>
              <w:ind w:firstLine="120" w:firstLineChars="50"/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8-14</w:t>
            </w:r>
          </w:p>
        </w:tc>
        <w:tc>
          <w:tcPr>
            <w:tcW w:w="1111" w:type="dxa"/>
            <w:shd w:val="clear" w:color="auto" w:fill="auto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8-14</w:t>
            </w:r>
          </w:p>
        </w:tc>
        <w:tc>
          <w:tcPr>
            <w:tcW w:w="83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617" w:type="dxa"/>
          </w:tcPr>
          <w:p>
            <w:pPr>
              <w:spacing w:after="0" w:line="240" w:lineRule="auto"/>
              <w:rPr>
                <w:rFonts w:ascii="Arial Black" w:hAnsi="Arial Black" w:cs="Times New Roman"/>
                <w:b/>
                <w:sz w:val="20"/>
                <w:szCs w:val="20"/>
              </w:rPr>
            </w:pPr>
            <w:r>
              <w:rPr>
                <w:rFonts w:ascii="Arial Black" w:hAnsi="Arial Black" w:cs="Times New Roman"/>
                <w:b/>
                <w:sz w:val="20"/>
                <w:szCs w:val="20"/>
              </w:rPr>
              <w:t xml:space="preserve">407 </w:t>
            </w:r>
          </w:p>
        </w:tc>
        <w:tc>
          <w:tcPr>
            <w:tcW w:w="423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Эндокринолог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Аминова Альмира Рифкатовна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2" w:type="dxa"/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12-18</w:t>
            </w:r>
          </w:p>
        </w:tc>
        <w:tc>
          <w:tcPr>
            <w:tcW w:w="1114" w:type="dxa"/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8-13</w:t>
            </w:r>
          </w:p>
        </w:tc>
        <w:tc>
          <w:tcPr>
            <w:tcW w:w="1120" w:type="dxa"/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8-13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19" w:type="dxa"/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32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vertAlign w:val="superscript"/>
              </w:rPr>
              <w:t xml:space="preserve">  12-18</w:t>
            </w:r>
          </w:p>
        </w:tc>
        <w:tc>
          <w:tcPr>
            <w:tcW w:w="1111" w:type="dxa"/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8-13</w:t>
            </w:r>
          </w:p>
        </w:tc>
        <w:tc>
          <w:tcPr>
            <w:tcW w:w="83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617" w:type="dxa"/>
          </w:tcPr>
          <w:p>
            <w:pPr>
              <w:spacing w:after="0" w:line="240" w:lineRule="auto"/>
              <w:rPr>
                <w:rFonts w:ascii="Arial Black" w:hAnsi="Arial Black" w:cs="Times New Roman"/>
                <w:b/>
                <w:sz w:val="20"/>
                <w:szCs w:val="20"/>
              </w:rPr>
            </w:pPr>
            <w:r>
              <w:rPr>
                <w:rFonts w:ascii="Arial Black" w:hAnsi="Arial Black" w:cs="Times New Roman"/>
                <w:b/>
                <w:sz w:val="20"/>
                <w:szCs w:val="20"/>
              </w:rPr>
              <w:t>408</w:t>
            </w:r>
          </w:p>
        </w:tc>
        <w:tc>
          <w:tcPr>
            <w:tcW w:w="423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ФГДС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Вр. Бурханов Ринат Рифкатович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4" w:type="dxa"/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30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-7</w:t>
            </w:r>
          </w:p>
        </w:tc>
        <w:tc>
          <w:tcPr>
            <w:tcW w:w="1120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>
              <w:rPr>
                <w:rFonts w:ascii="Times New Roman" w:hAnsi="Times New Roman" w:cs="Times New Roman"/>
                <w:b/>
                <w:vertAlign w:val="superscript"/>
              </w:rPr>
              <w:t>30</w:t>
            </w:r>
            <w:r>
              <w:rPr>
                <w:rFonts w:ascii="Times New Roman" w:hAnsi="Times New Roman" w:cs="Times New Roman"/>
                <w:b/>
              </w:rPr>
              <w:t>-7</w:t>
            </w:r>
          </w:p>
        </w:tc>
        <w:tc>
          <w:tcPr>
            <w:tcW w:w="1119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30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-7</w:t>
            </w:r>
          </w:p>
        </w:tc>
        <w:tc>
          <w:tcPr>
            <w:tcW w:w="1111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617" w:type="dxa"/>
          </w:tcPr>
          <w:p>
            <w:pPr>
              <w:spacing w:after="0" w:line="240" w:lineRule="auto"/>
              <w:rPr>
                <w:rFonts w:ascii="Arial Black" w:hAnsi="Arial Black" w:cs="Times New Roman"/>
                <w:b/>
                <w:sz w:val="20"/>
                <w:szCs w:val="20"/>
              </w:rPr>
            </w:pPr>
            <w:r>
              <w:rPr>
                <w:rFonts w:ascii="Arial Black" w:hAnsi="Arial Black" w:cs="Times New Roman"/>
                <w:b/>
                <w:sz w:val="20"/>
                <w:szCs w:val="20"/>
              </w:rPr>
              <w:t>409</w:t>
            </w:r>
          </w:p>
        </w:tc>
        <w:tc>
          <w:tcPr>
            <w:tcW w:w="423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ГАСТРОЭНТЕРОЛОГ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Вр. Тулупова Елена Валентиновна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М/с Морозова Надежда Александровна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13-18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30</w:t>
            </w:r>
          </w:p>
        </w:tc>
        <w:tc>
          <w:tcPr>
            <w:tcW w:w="111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30</w:t>
            </w:r>
          </w:p>
        </w:tc>
        <w:tc>
          <w:tcPr>
            <w:tcW w:w="1120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vertAlign w:val="superscript"/>
              </w:rPr>
            </w:pPr>
          </w:p>
        </w:tc>
        <w:tc>
          <w:tcPr>
            <w:tcW w:w="1119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13-18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30</w:t>
            </w:r>
          </w:p>
        </w:tc>
        <w:tc>
          <w:tcPr>
            <w:tcW w:w="1111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30</w:t>
            </w:r>
          </w:p>
        </w:tc>
        <w:tc>
          <w:tcPr>
            <w:tcW w:w="83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617" w:type="dxa"/>
          </w:tcPr>
          <w:p>
            <w:pPr>
              <w:spacing w:after="0" w:line="240" w:lineRule="auto"/>
              <w:rPr>
                <w:rFonts w:ascii="Arial Black" w:hAnsi="Arial Black" w:cs="Times New Roman"/>
                <w:b/>
                <w:sz w:val="20"/>
                <w:szCs w:val="20"/>
              </w:rPr>
            </w:pPr>
            <w:r>
              <w:rPr>
                <w:rFonts w:ascii="Arial Black" w:hAnsi="Arial Black" w:cs="Times New Roman"/>
                <w:b/>
                <w:sz w:val="20"/>
                <w:szCs w:val="20"/>
              </w:rPr>
              <w:t>414</w:t>
            </w:r>
          </w:p>
        </w:tc>
        <w:tc>
          <w:tcPr>
            <w:tcW w:w="423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ЗАВЕДУЮЩАЯ ШК.ДОШК. ОТД. №2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Халилова Светлана Фердинандовна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Ст. м/с Вахитова Резеда Нихатовна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2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9-12</w:t>
            </w:r>
          </w:p>
        </w:tc>
        <w:tc>
          <w:tcPr>
            <w:tcW w:w="1114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20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9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12-15</w:t>
            </w:r>
          </w:p>
        </w:tc>
        <w:tc>
          <w:tcPr>
            <w:tcW w:w="1111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0"/>
                <w:szCs w:val="20"/>
              </w:rPr>
            </w:pPr>
          </w:p>
        </w:tc>
        <w:tc>
          <w:tcPr>
            <w:tcW w:w="833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17" w:type="dxa"/>
          </w:tcPr>
          <w:p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sz w:val="20"/>
                <w:szCs w:val="20"/>
              </w:rPr>
            </w:pPr>
            <w:r>
              <w:rPr>
                <w:rFonts w:ascii="Arial Black" w:hAnsi="Arial Black" w:cs="Times New Roman"/>
                <w:b/>
                <w:sz w:val="20"/>
                <w:szCs w:val="20"/>
              </w:rPr>
              <w:t>415</w:t>
            </w:r>
          </w:p>
        </w:tc>
        <w:tc>
          <w:tcPr>
            <w:tcW w:w="423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НЕФРОЛОГ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Вр. Пудовик Татьяна Вдадимировна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М/с Степанова Татьяна Николаевна</w:t>
            </w:r>
          </w:p>
        </w:tc>
        <w:tc>
          <w:tcPr>
            <w:tcW w:w="1222" w:type="dxa"/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vertAlign w:val="superscript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vertAlign w:val="baseline"/>
                <w:lang w:val="ru-RU"/>
              </w:rPr>
              <w:t>13-18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vertAlign w:val="superscript"/>
                <w:lang w:val="ru-RU"/>
              </w:rPr>
              <w:t>30</w:t>
            </w:r>
          </w:p>
        </w:tc>
        <w:tc>
          <w:tcPr>
            <w:tcW w:w="1114" w:type="dxa"/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vertAlign w:val="superscript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vertAlign w:val="baseline"/>
                <w:lang w:val="ru-RU"/>
              </w:rPr>
              <w:t>8-13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vertAlign w:val="superscript"/>
                <w:lang w:val="ru-RU"/>
              </w:rPr>
              <w:t>30</w:t>
            </w:r>
          </w:p>
        </w:tc>
        <w:tc>
          <w:tcPr>
            <w:tcW w:w="1120" w:type="dxa"/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119" w:type="dxa"/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vertAlign w:val="superscript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vertAlign w:val="baseline"/>
                <w:lang w:val="ru-RU"/>
              </w:rPr>
              <w:t>13-18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vertAlign w:val="superscript"/>
                <w:lang w:val="ru-RU"/>
              </w:rPr>
              <w:t>30</w:t>
            </w:r>
          </w:p>
        </w:tc>
        <w:tc>
          <w:tcPr>
            <w:tcW w:w="1111" w:type="dxa"/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vertAlign w:val="superscript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vertAlign w:val="baseline"/>
                <w:lang w:val="ru-RU"/>
              </w:rPr>
              <w:t>8-13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vertAlign w:val="superscript"/>
                <w:lang w:val="ru-RU"/>
              </w:rPr>
              <w:t>30</w:t>
            </w:r>
          </w:p>
        </w:tc>
        <w:tc>
          <w:tcPr>
            <w:tcW w:w="83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tbl>
      <w:tblPr>
        <w:tblStyle w:val="12"/>
        <w:tblW w:w="11040" w:type="dxa"/>
        <w:tblInd w:w="136" w:type="dxa"/>
        <w:tblBorders>
          <w:top w:val="single" w:color="auto" w:sz="4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40"/>
      </w:tblGrid>
      <w:tr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</w:trPr>
        <w:tc>
          <w:tcPr>
            <w:tcW w:w="11040" w:type="dxa"/>
          </w:tcPr>
          <w:tbl>
            <w:tblPr>
              <w:tblStyle w:val="23"/>
              <w:tblpPr w:leftFromText="180" w:rightFromText="180" w:vertAnchor="text" w:horzAnchor="margin" w:tblpX="-97" w:tblpY="-24431"/>
              <w:tblOverlap w:val="never"/>
              <w:tblW w:w="1105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32"/>
              <w:gridCol w:w="4035"/>
              <w:gridCol w:w="1140"/>
              <w:gridCol w:w="847"/>
              <w:gridCol w:w="953"/>
              <w:gridCol w:w="1193"/>
              <w:gridCol w:w="1055"/>
              <w:gridCol w:w="1101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36" w:hRule="atLeast"/>
              </w:trPr>
              <w:tc>
                <w:tcPr>
                  <w:tcW w:w="732" w:type="dxa"/>
                  <w:vMerge w:val="restart"/>
                </w:tcPr>
                <w:p>
                  <w:pPr>
                    <w:spacing w:after="0" w:line="240" w:lineRule="auto"/>
                    <w:rPr>
                      <w:rFonts w:ascii="Arial Black" w:hAnsi="Arial Black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 w:cs="Times New Roman"/>
                      <w:b/>
                      <w:sz w:val="20"/>
                      <w:szCs w:val="20"/>
                    </w:rPr>
                    <w:t>416</w:t>
                  </w:r>
                </w:p>
                <w:p>
                  <w:pPr>
                    <w:spacing w:after="0" w:line="240" w:lineRule="auto"/>
                    <w:rPr>
                      <w:rFonts w:ascii="Arial Black" w:hAnsi="Arial Black" w:cs="Times New Roman"/>
                      <w:b/>
                      <w:sz w:val="20"/>
                      <w:szCs w:val="20"/>
                    </w:rPr>
                  </w:pPr>
                </w:p>
                <w:p>
                  <w:pPr>
                    <w:spacing w:after="0" w:line="240" w:lineRule="auto"/>
                    <w:rPr>
                      <w:rFonts w:ascii="Arial Black" w:hAnsi="Arial Black" w:cs="Times New Roman"/>
                      <w:b/>
                      <w:sz w:val="20"/>
                      <w:szCs w:val="20"/>
                    </w:rPr>
                  </w:pPr>
                </w:p>
                <w:p>
                  <w:pPr>
                    <w:spacing w:after="0" w:line="240" w:lineRule="auto"/>
                    <w:rPr>
                      <w:rFonts w:ascii="Arial Black" w:hAnsi="Arial Black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 w:cs="Times New Roman"/>
                      <w:b/>
                      <w:sz w:val="20"/>
                      <w:szCs w:val="20"/>
                    </w:rPr>
                    <w:t>416</w:t>
                  </w:r>
                </w:p>
              </w:tc>
              <w:tc>
                <w:tcPr>
                  <w:tcW w:w="4035" w:type="dxa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Вр. Атландерова Галина Николаевна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м/с. Гильметдинова Гульфия Гирфановна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40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superscript"/>
                      <w:lang w:val="ru-RU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lang w:val="ru-RU"/>
                    </w:rPr>
                    <w:t>13-16</w:t>
                  </w: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superscript"/>
                      <w:lang w:val="ru-RU"/>
                    </w:rPr>
                    <w:t>20</w:t>
                  </w:r>
                </w:p>
              </w:tc>
              <w:tc>
                <w:tcPr>
                  <w:tcW w:w="847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/>
                    </w:rPr>
                    <w:t>дети</w:t>
                  </w: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lang w:val="ru-RU"/>
                    </w:rPr>
                    <w:t xml:space="preserve"> до года</w:t>
                  </w:r>
                </w:p>
              </w:tc>
              <w:tc>
                <w:tcPr>
                  <w:tcW w:w="953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baseline"/>
                      <w:lang w:val="ru-RU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baseline"/>
                      <w:lang w:val="ru-RU"/>
                    </w:rPr>
                    <w:t>8</w:t>
                  </w: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superscript"/>
                      <w:lang w:val="ru-RU"/>
                    </w:rPr>
                    <w:t>30</w:t>
                  </w: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baseline"/>
                      <w:lang w:val="ru-RU"/>
                    </w:rPr>
                    <w:t>-12</w:t>
                  </w:r>
                </w:p>
              </w:tc>
              <w:tc>
                <w:tcPr>
                  <w:tcW w:w="1193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superscript"/>
                      <w:lang w:val="ru-RU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lang w:val="ru-RU"/>
                    </w:rPr>
                    <w:t>13-16</w:t>
                  </w: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superscript"/>
                      <w:lang w:val="ru-RU"/>
                    </w:rPr>
                    <w:t>20</w:t>
                  </w:r>
                </w:p>
              </w:tc>
              <w:tc>
                <w:tcPr>
                  <w:tcW w:w="1055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baseline"/>
                      <w:lang w:val="ru-RU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baseline"/>
                      <w:lang w:val="ru-RU"/>
                    </w:rPr>
                    <w:t>8</w:t>
                  </w: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superscript"/>
                      <w:lang w:val="ru-RU"/>
                    </w:rPr>
                    <w:t>30</w:t>
                  </w: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baseline"/>
                      <w:lang w:val="ru-RU"/>
                    </w:rPr>
                    <w:t>-12</w:t>
                  </w:r>
                </w:p>
              </w:tc>
              <w:tc>
                <w:tcPr>
                  <w:tcW w:w="1101" w:type="dxa"/>
                  <w:tcBorders>
                    <w:bottom w:val="single" w:color="auto" w:sz="4" w:space="0"/>
                  </w:tcBorders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410" w:hRule="atLeast"/>
              </w:trPr>
              <w:tc>
                <w:tcPr>
                  <w:tcW w:w="732" w:type="dxa"/>
                  <w:vMerge w:val="continue"/>
                </w:tcPr>
                <w:p>
                  <w:pPr>
                    <w:spacing w:after="0" w:line="240" w:lineRule="auto"/>
                    <w:jc w:val="center"/>
                    <w:rPr>
                      <w:rFonts w:ascii="Arial Black" w:hAnsi="Arial Black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035" w:type="dxa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УЗИ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Вр. Хабибуллина Резеда</w:t>
                  </w: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lang w:val="ru-RU"/>
                    </w:rPr>
                    <w:t xml:space="preserve"> Ахмедзагировна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 xml:space="preserve"> М/с Медведева Светлана 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1140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>
                  <w:pPr>
                    <w:spacing w:after="0" w:line="240" w:lineRule="auto"/>
                    <w:jc w:val="center"/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baseline"/>
                      <w:lang w:val="ru-RU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lang w:val="ru-RU"/>
                    </w:rPr>
                    <w:t>8</w:t>
                  </w: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superscript"/>
                      <w:lang w:val="ru-RU"/>
                    </w:rPr>
                    <w:t>30</w:t>
                  </w: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baseline"/>
                      <w:lang w:val="ru-RU"/>
                    </w:rPr>
                    <w:t>-12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vertAlign w:val="superscript"/>
                    </w:rPr>
                  </w:pP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vertAlign w:val="superscript"/>
                    </w:rPr>
                  </w:pP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47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53" w:type="dxa"/>
                  <w:shd w:val="clear" w:color="auto" w:fill="auto"/>
                </w:tcPr>
                <w:p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93" w:type="dxa"/>
                  <w:shd w:val="clear" w:color="auto" w:fill="auto"/>
                </w:tcPr>
                <w:p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1055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ascii="Arial Black" w:hAnsi="Arial Black" w:cs="Times New Roman"/>
                      <w:b/>
                      <w:sz w:val="20"/>
                      <w:szCs w:val="20"/>
                    </w:rPr>
                  </w:pP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01" w:type="dxa"/>
                  <w:tcBorders>
                    <w:right w:val="nil"/>
                  </w:tcBorders>
                </w:tcPr>
                <w:p>
                  <w:pPr>
                    <w:spacing w:after="0" w:line="240" w:lineRule="auto"/>
                    <w:jc w:val="center"/>
                    <w:rPr>
                      <w:rFonts w:ascii="Arial Black" w:hAnsi="Arial Black" w:cs="Times New Roman"/>
                      <w:b/>
                      <w:sz w:val="20"/>
                      <w:szCs w:val="20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40" w:hRule="atLeast"/>
              </w:trPr>
              <w:tc>
                <w:tcPr>
                  <w:tcW w:w="732" w:type="dxa"/>
                  <w:vMerge w:val="continue"/>
                </w:tcPr>
                <w:p>
                  <w:pPr>
                    <w:spacing w:after="0" w:line="240" w:lineRule="auto"/>
                    <w:jc w:val="center"/>
                    <w:rPr>
                      <w:rFonts w:ascii="Arial Black" w:hAnsi="Arial Black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035" w:type="dxa"/>
                </w:tcPr>
                <w:p>
                  <w:pPr>
                    <w:spacing w:after="0" w:line="240" w:lineRule="auto"/>
                    <w:rPr>
                      <w:rFonts w:hint="default" w:ascii="Times New Roman" w:hAnsi="Times New Roman" w:cs="Times New Roman"/>
                      <w:b/>
                      <w:sz w:val="28"/>
                      <w:szCs w:val="28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                      УЗИ</w:t>
                  </w:r>
                  <w:r>
                    <w:rPr>
                      <w:rFonts w:hint="default" w:ascii="Times New Roman" w:hAnsi="Times New Roman" w:cs="Times New Roman"/>
                      <w:b/>
                      <w:sz w:val="28"/>
                      <w:szCs w:val="28"/>
                      <w:lang w:val="ru-RU"/>
                    </w:rPr>
                    <w:t xml:space="preserve"> сердца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 xml:space="preserve">                                УЗДГ                             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40" w:type="dxa"/>
                  <w:shd w:val="clear" w:color="auto" w:fill="auto"/>
                </w:tcPr>
                <w:p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47" w:type="dxa"/>
                  <w:shd w:val="clear" w:color="auto" w:fill="auto"/>
                </w:tcPr>
                <w:p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>
                  <w:pPr>
                    <w:spacing w:after="0" w:line="240" w:lineRule="auto"/>
                    <w:rPr>
                      <w:rFonts w:hint="default"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lang w:val="ru-RU"/>
                    </w:rPr>
                    <w:t>14-17</w:t>
                  </w:r>
                </w:p>
              </w:tc>
              <w:tc>
                <w:tcPr>
                  <w:tcW w:w="953" w:type="dxa"/>
                  <w:shd w:val="clear" w:color="auto" w:fill="auto"/>
                </w:tcPr>
                <w:p>
                  <w:pPr>
                    <w:spacing w:after="0" w:line="240" w:lineRule="auto"/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baseline"/>
                      <w:lang w:val="ru-RU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lang w:val="ru-RU"/>
                    </w:rPr>
                    <w:t>13</w:t>
                  </w: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superscript"/>
                      <w:lang w:val="ru-RU"/>
                    </w:rPr>
                    <w:t>45</w:t>
                  </w: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baseline"/>
                      <w:lang w:val="ru-RU"/>
                    </w:rPr>
                    <w:t>-17</w:t>
                  </w:r>
                </w:p>
              </w:tc>
              <w:tc>
                <w:tcPr>
                  <w:tcW w:w="1193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055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>
                  <w:pPr>
                    <w:spacing w:after="0" w:line="240" w:lineRule="auto"/>
                    <w:jc w:val="center"/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superscript"/>
                      <w:lang w:val="ru-RU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lang w:val="ru-RU"/>
                    </w:rPr>
                    <w:t>14</w:t>
                  </w: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superscript"/>
                      <w:lang w:val="ru-RU"/>
                    </w:rPr>
                    <w:t>30</w:t>
                  </w: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lang w:val="ru-RU"/>
                    </w:rPr>
                    <w:t>-17</w:t>
                  </w: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superscript"/>
                      <w:lang w:val="ru-RU"/>
                    </w:rPr>
                    <w:t>30</w:t>
                  </w:r>
                </w:p>
              </w:tc>
              <w:tc>
                <w:tcPr>
                  <w:tcW w:w="1101" w:type="dxa"/>
                  <w:tcBorders>
                    <w:right w:val="nil"/>
                  </w:tcBorders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96" w:hRule="atLeast"/>
              </w:trPr>
              <w:tc>
                <w:tcPr>
                  <w:tcW w:w="732" w:type="dxa"/>
                  <w:vMerge w:val="continue"/>
                </w:tcPr>
                <w:p>
                  <w:pPr>
                    <w:spacing w:after="0" w:line="240" w:lineRule="auto"/>
                    <w:jc w:val="center"/>
                    <w:rPr>
                      <w:rFonts w:ascii="Arial Black" w:hAnsi="Arial Black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035" w:type="dxa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УЗИ СЕРДЦА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Вр. Анисимова А.В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hint="default" w:ascii="Times New Roman" w:hAnsi="Times New Roman" w:cs="Times New Roman"/>
                      <w:b/>
                      <w:sz w:val="28"/>
                      <w:szCs w:val="28"/>
                      <w:lang w:val="ru-RU"/>
                    </w:rPr>
                  </w:pPr>
                </w:p>
              </w:tc>
              <w:tc>
                <w:tcPr>
                  <w:tcW w:w="1140" w:type="dxa"/>
                  <w:shd w:val="clear" w:color="auto" w:fill="auto"/>
                </w:tcPr>
                <w:p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47" w:type="dxa"/>
                  <w:shd w:val="clear" w:color="auto" w:fill="auto"/>
                </w:tcPr>
                <w:p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vertAlign w:val="superscript"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</w:p>
              </w:tc>
              <w:tc>
                <w:tcPr>
                  <w:tcW w:w="953" w:type="dxa"/>
                  <w:shd w:val="clear" w:color="auto" w:fill="auto"/>
                </w:tcPr>
                <w:p>
                  <w:pPr>
                    <w:spacing w:after="0" w:line="240" w:lineRule="auto"/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superscript"/>
                      <w:lang w:val="ru-RU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lang w:val="ru-RU"/>
                    </w:rPr>
                    <w:t>17-18</w:t>
                  </w: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superscript"/>
                      <w:lang w:val="ru-RU"/>
                    </w:rPr>
                    <w:t>30</w:t>
                  </w:r>
                </w:p>
              </w:tc>
              <w:tc>
                <w:tcPr>
                  <w:tcW w:w="1193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055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101" w:type="dxa"/>
                  <w:tcBorders>
                    <w:right w:val="nil"/>
                  </w:tcBorders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03" w:hRule="atLeast"/>
              </w:trPr>
              <w:tc>
                <w:tcPr>
                  <w:tcW w:w="732" w:type="dxa"/>
                </w:tcPr>
                <w:p>
                  <w:pPr>
                    <w:spacing w:after="0" w:line="240" w:lineRule="auto"/>
                    <w:rPr>
                      <w:rFonts w:ascii="Arial Black" w:hAnsi="Arial Black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 w:cs="Times New Roman"/>
                      <w:b/>
                      <w:sz w:val="20"/>
                      <w:szCs w:val="20"/>
                    </w:rPr>
                    <w:t>416</w:t>
                  </w:r>
                </w:p>
              </w:tc>
              <w:tc>
                <w:tcPr>
                  <w:tcW w:w="4035" w:type="dxa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Вр. Юнусова Евгения Равилевна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140" w:type="dxa"/>
                  <w:shd w:val="clear" w:color="auto" w:fill="auto"/>
                </w:tcPr>
                <w:p>
                  <w:pPr>
                    <w:spacing w:after="0" w:line="240" w:lineRule="auto"/>
                    <w:ind w:left="120" w:hanging="120" w:hangingChars="50"/>
                    <w:jc w:val="both"/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superscript"/>
                      <w:lang w:val="ru-RU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baseline"/>
                      <w:lang w:val="ru-RU"/>
                    </w:rPr>
                    <w:t>11</w:t>
                  </w: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superscript"/>
                      <w:lang w:val="ru-RU"/>
                    </w:rPr>
                    <w:t>30</w:t>
                  </w: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baseline"/>
                      <w:lang w:val="ru-RU"/>
                    </w:rPr>
                    <w:t>-12</w:t>
                  </w: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superscript"/>
                      <w:lang w:val="ru-RU"/>
                    </w:rPr>
                    <w:t>40</w:t>
                  </w:r>
                </w:p>
              </w:tc>
              <w:tc>
                <w:tcPr>
                  <w:tcW w:w="847" w:type="dxa"/>
                  <w:shd w:val="clear" w:color="auto" w:fill="auto"/>
                </w:tcPr>
                <w:p>
                  <w:pPr>
                    <w:spacing w:after="0" w:line="240" w:lineRule="auto"/>
                    <w:rPr>
                      <w:rFonts w:hint="default" w:ascii="Times New Roman" w:hAnsi="Times New Roman" w:cs="Times New Roman"/>
                      <w:b/>
                      <w:sz w:val="20"/>
                      <w:szCs w:val="20"/>
                      <w:vertAlign w:val="superscript"/>
                      <w:lang w:val="ru-RU"/>
                    </w:rPr>
                  </w:pPr>
                </w:p>
              </w:tc>
              <w:tc>
                <w:tcPr>
                  <w:tcW w:w="953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hint="default" w:ascii="Times New Roman" w:hAnsi="Times New Roman" w:cs="Times New Roman"/>
                      <w:b/>
                      <w:vertAlign w:val="superscript"/>
                      <w:lang w:val="ru-RU"/>
                    </w:rPr>
                  </w:pPr>
                </w:p>
              </w:tc>
              <w:tc>
                <w:tcPr>
                  <w:tcW w:w="1193" w:type="dxa"/>
                  <w:shd w:val="clear" w:color="auto" w:fill="auto"/>
                </w:tcPr>
                <w:p>
                  <w:pPr>
                    <w:spacing w:after="0" w:line="240" w:lineRule="auto"/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baseline"/>
                      <w:lang w:val="ru-RU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baseline"/>
                      <w:lang w:val="ru-RU"/>
                    </w:rPr>
                    <w:t>12-13</w:t>
                  </w:r>
                </w:p>
              </w:tc>
              <w:tc>
                <w:tcPr>
                  <w:tcW w:w="1055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vertAlign w:val="superscript"/>
                    </w:rPr>
                  </w:pPr>
                </w:p>
              </w:tc>
              <w:tc>
                <w:tcPr>
                  <w:tcW w:w="1101" w:type="dxa"/>
                  <w:tcBorders>
                    <w:right w:val="nil"/>
                  </w:tcBorders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199" w:hRule="atLeast"/>
              </w:trPr>
              <w:tc>
                <w:tcPr>
                  <w:tcW w:w="732" w:type="dxa"/>
                </w:tcPr>
                <w:p>
                  <w:pPr>
                    <w:spacing w:after="0" w:line="240" w:lineRule="auto"/>
                    <w:rPr>
                      <w:rFonts w:ascii="Arial Black" w:hAnsi="Arial Black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 w:cs="Times New Roman"/>
                      <w:b/>
                      <w:sz w:val="20"/>
                      <w:szCs w:val="20"/>
                    </w:rPr>
                    <w:t>417</w:t>
                  </w:r>
                </w:p>
              </w:tc>
              <w:tc>
                <w:tcPr>
                  <w:tcW w:w="4035" w:type="dxa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КАБИНЕТ ФУНК. ДИАГНОСТИКИ (ЭКГ)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Вр. Гилазутдинова Гузель Энваровна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40" w:type="dxa"/>
                  <w:shd w:val="clear" w:color="auto" w:fill="auto"/>
                </w:tcPr>
                <w:p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8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vertAlign w:val="superscript"/>
                    </w:rPr>
                    <w:t>.30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-11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vertAlign w:val="superscript"/>
                    </w:rPr>
                    <w:t>.30</w:t>
                  </w:r>
                </w:p>
              </w:tc>
              <w:tc>
                <w:tcPr>
                  <w:tcW w:w="847" w:type="dxa"/>
                  <w:shd w:val="clear" w:color="auto" w:fill="auto"/>
                </w:tcPr>
                <w:p>
                  <w:pPr>
                    <w:spacing w:after="0" w:line="240" w:lineRule="auto"/>
                    <w:rPr>
                      <w:rFonts w:hint="default" w:ascii="Times New Roman" w:hAnsi="Times New Roman" w:cs="Times New Roman"/>
                      <w:b/>
                      <w:sz w:val="20"/>
                      <w:szCs w:val="20"/>
                      <w:vertAlign w:val="baseline"/>
                      <w:lang w:val="ru-RU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sz w:val="20"/>
                      <w:szCs w:val="20"/>
                      <w:vertAlign w:val="baseline"/>
                      <w:lang w:val="ru-RU"/>
                    </w:rPr>
                    <w:t>дети до года</w:t>
                  </w:r>
                </w:p>
              </w:tc>
              <w:tc>
                <w:tcPr>
                  <w:tcW w:w="953" w:type="dxa"/>
                  <w:shd w:val="clear" w:color="auto" w:fill="auto"/>
                </w:tcPr>
                <w:p>
                  <w:pPr>
                    <w:spacing w:after="0" w:line="240" w:lineRule="auto"/>
                    <w:rPr>
                      <w:rFonts w:hint="default" w:ascii="Times New Roman" w:hAnsi="Times New Roman" w:cs="Times New Roman"/>
                      <w:b/>
                      <w:vertAlign w:val="baseline"/>
                      <w:lang w:val="ru-RU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lang w:val="ru-RU"/>
                    </w:rPr>
                    <w:t>13</w:t>
                  </w:r>
                  <w:r>
                    <w:rPr>
                      <w:rFonts w:hint="default" w:ascii="Times New Roman" w:hAnsi="Times New Roman" w:cs="Times New Roman"/>
                      <w:b/>
                      <w:vertAlign w:val="superscript"/>
                      <w:lang w:val="ru-RU"/>
                    </w:rPr>
                    <w:t>30</w:t>
                  </w:r>
                  <w:r>
                    <w:rPr>
                      <w:rFonts w:hint="default" w:ascii="Times New Roman" w:hAnsi="Times New Roman" w:cs="Times New Roman"/>
                      <w:b/>
                      <w:vertAlign w:val="baseline"/>
                      <w:lang w:val="ru-RU"/>
                    </w:rPr>
                    <w:t>-16</w:t>
                  </w:r>
                </w:p>
              </w:tc>
              <w:tc>
                <w:tcPr>
                  <w:tcW w:w="1193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baseline"/>
                      <w:lang w:val="ru-RU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lang w:val="ru-RU"/>
                    </w:rPr>
                    <w:t>8</w:t>
                  </w: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superscript"/>
                      <w:lang w:val="ru-RU"/>
                    </w:rPr>
                    <w:t>30</w:t>
                  </w: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baseline"/>
                      <w:lang w:val="ru-RU"/>
                    </w:rPr>
                    <w:t>-11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1055" w:type="dxa"/>
                  <w:shd w:val="clear" w:color="auto" w:fill="auto"/>
                </w:tcPr>
                <w:p>
                  <w:pPr>
                    <w:spacing w:after="0" w:line="240" w:lineRule="auto"/>
                    <w:rPr>
                      <w:rFonts w:hint="default" w:ascii="Times New Roman" w:hAnsi="Times New Roman" w:cs="Times New Roman"/>
                      <w:b/>
                      <w:sz w:val="20"/>
                      <w:szCs w:val="20"/>
                      <w:vertAlign w:val="superscript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lang w:val="ru-RU"/>
                    </w:rPr>
                    <w:t>13</w:t>
                  </w: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superscript"/>
                      <w:lang w:val="ru-RU"/>
                    </w:rPr>
                    <w:t>30</w:t>
                  </w: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lang w:val="ru-RU"/>
                    </w:rPr>
                    <w:t>-16</w:t>
                  </w:r>
                </w:p>
              </w:tc>
              <w:tc>
                <w:tcPr>
                  <w:tcW w:w="1101" w:type="dxa"/>
                  <w:tcBorders>
                    <w:right w:val="nil"/>
                  </w:tcBorders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76" w:hRule="atLeast"/>
              </w:trPr>
              <w:tc>
                <w:tcPr>
                  <w:tcW w:w="732" w:type="dxa"/>
                </w:tcPr>
                <w:p>
                  <w:pPr>
                    <w:spacing w:after="0" w:line="240" w:lineRule="auto"/>
                    <w:rPr>
                      <w:rFonts w:ascii="Arial Black" w:hAnsi="Arial Black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 w:cs="Times New Roman"/>
                      <w:b/>
                      <w:sz w:val="20"/>
                      <w:szCs w:val="20"/>
                    </w:rPr>
                    <w:t>417</w:t>
                  </w:r>
                </w:p>
              </w:tc>
              <w:tc>
                <w:tcPr>
                  <w:tcW w:w="4035" w:type="dxa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КАБИНЕТ ФУНК. ДИАГНОСТИКИ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(РЭГ)</w:t>
                  </w:r>
                </w:p>
              </w:tc>
              <w:tc>
                <w:tcPr>
                  <w:tcW w:w="1140" w:type="dxa"/>
                  <w:shd w:val="clear" w:color="auto" w:fill="auto"/>
                </w:tcPr>
                <w:p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47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53" w:type="dxa"/>
                  <w:shd w:val="clear" w:color="auto" w:fill="auto"/>
                </w:tcPr>
                <w:p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1193" w:type="dxa"/>
                  <w:shd w:val="clear" w:color="auto" w:fill="auto"/>
                </w:tcPr>
                <w:p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1055" w:type="dxa"/>
                  <w:shd w:val="clear" w:color="auto" w:fill="auto"/>
                </w:tcPr>
                <w:p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01" w:type="dxa"/>
                  <w:tcBorders>
                    <w:right w:val="nil"/>
                  </w:tcBorders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09" w:hRule="atLeast"/>
              </w:trPr>
              <w:tc>
                <w:tcPr>
                  <w:tcW w:w="732" w:type="dxa"/>
                </w:tcPr>
                <w:p>
                  <w:pPr>
                    <w:spacing w:after="0" w:line="240" w:lineRule="auto"/>
                    <w:rPr>
                      <w:rFonts w:hint="default" w:ascii="Arial Black" w:hAnsi="Arial Black" w:cs="Times New Roman"/>
                      <w:b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Arial Black" w:hAnsi="Arial Black" w:cs="Times New Roman"/>
                      <w:b/>
                      <w:sz w:val="20"/>
                      <w:szCs w:val="20"/>
                    </w:rPr>
                    <w:t>41</w:t>
                  </w:r>
                  <w:r>
                    <w:rPr>
                      <w:rFonts w:hint="default" w:ascii="Arial Black" w:hAnsi="Arial Black" w:cs="Times New Roman"/>
                      <w:b/>
                      <w:sz w:val="20"/>
                      <w:szCs w:val="20"/>
                      <w:lang w:val="ru-RU"/>
                    </w:rPr>
                    <w:t>8</w:t>
                  </w:r>
                </w:p>
              </w:tc>
              <w:tc>
                <w:tcPr>
                  <w:tcW w:w="4035" w:type="dxa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КАРДИОЛОГ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Вр.Чанышева Айгюль Альбертовна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40" w:type="dxa"/>
                  <w:shd w:val="clear" w:color="auto" w:fill="auto"/>
                </w:tcPr>
                <w:p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14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vertAlign w:val="superscript"/>
                    </w:rPr>
                    <w:t>20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-18</w:t>
                  </w:r>
                </w:p>
              </w:tc>
              <w:tc>
                <w:tcPr>
                  <w:tcW w:w="847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53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vertAlign w:val="superscript"/>
                    </w:rPr>
                  </w:pPr>
                </w:p>
              </w:tc>
              <w:tc>
                <w:tcPr>
                  <w:tcW w:w="1193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vertAlign w:val="baseline"/>
                      <w:lang w:val="ru-RU"/>
                    </w:rPr>
                  </w:pPr>
                </w:p>
              </w:tc>
              <w:tc>
                <w:tcPr>
                  <w:tcW w:w="1055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01" w:type="dxa"/>
                  <w:tcBorders>
                    <w:right w:val="nil"/>
                  </w:tcBorders>
                </w:tcPr>
                <w:p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>
                  <w:pPr>
                    <w:spacing w:after="0" w:line="240" w:lineRule="auto"/>
                    <w:rPr>
                      <w:rFonts w:hint="default"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</w:pPr>
                  <w:r>
                    <w:rPr>
                      <w:rFonts w:hint="default"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9-13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140" w:hRule="atLeast"/>
              </w:trPr>
              <w:tc>
                <w:tcPr>
                  <w:tcW w:w="732" w:type="dxa"/>
                </w:tcPr>
                <w:p>
                  <w:pPr>
                    <w:spacing w:after="0" w:line="240" w:lineRule="auto"/>
                    <w:jc w:val="center"/>
                    <w:rPr>
                      <w:rFonts w:ascii="Arial Black" w:hAnsi="Arial Black" w:cs="Times New Roman"/>
                      <w:b/>
                    </w:rPr>
                  </w:pPr>
                  <w:r>
                    <w:rPr>
                      <w:rFonts w:ascii="Arial Black" w:hAnsi="Arial Black" w:cs="Times New Roman"/>
                      <w:b/>
                    </w:rPr>
                    <w:t>418</w:t>
                  </w:r>
                </w:p>
              </w:tc>
              <w:tc>
                <w:tcPr>
                  <w:tcW w:w="4035" w:type="dxa"/>
                </w:tcPr>
                <w:p>
                  <w:pPr>
                    <w:pStyle w:val="3"/>
                    <w:spacing w:line="240" w:lineRule="auto"/>
                    <w:jc w:val="center"/>
                    <w:outlineLvl w:val="1"/>
                    <w:rPr>
                      <w:b/>
                      <w:color w:val="auto"/>
                      <w:vertAlign w:val="superscript"/>
                    </w:rPr>
                  </w:pPr>
                  <w:r>
                    <w:rPr>
                      <w:b/>
                      <w:color w:val="auto"/>
                      <w:vertAlign w:val="superscript"/>
                    </w:rPr>
                    <w:t>Невропатолог</w:t>
                  </w:r>
                </w:p>
                <w:p>
                  <w:pPr>
                    <w:spacing w:after="0" w:line="240" w:lineRule="auto"/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Вр. Магина Ольга Генадьевна </w:t>
                  </w:r>
                  <w:r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lang w:val="ru-RU"/>
                    </w:rPr>
                    <w:t>( отпуск до 21.09)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Мс. Фазлулина Гульнара Галимзяновна</w:t>
                  </w:r>
                </w:p>
              </w:tc>
              <w:tc>
                <w:tcPr>
                  <w:tcW w:w="1140" w:type="dxa"/>
                  <w:shd w:val="clear" w:color="auto" w:fill="auto"/>
                </w:tcPr>
                <w:p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47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53" w:type="dxa"/>
                  <w:shd w:val="clear" w:color="auto" w:fill="auto"/>
                </w:tcPr>
                <w:p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193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hint="default" w:ascii="Times New Roman" w:hAnsi="Times New Roman" w:cs="Times New Roman"/>
                      <w:b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1055" w:type="dxa"/>
                  <w:shd w:val="clear" w:color="auto" w:fill="auto"/>
                </w:tcPr>
                <w:p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101" w:type="dxa"/>
                  <w:tcBorders>
                    <w:right w:val="nil"/>
                  </w:tcBorders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vertAlign w:val="superscript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09" w:hRule="atLeast"/>
              </w:trPr>
              <w:tc>
                <w:tcPr>
                  <w:tcW w:w="732" w:type="dxa"/>
                </w:tcPr>
                <w:p>
                  <w:pPr>
                    <w:spacing w:after="0" w:line="240" w:lineRule="auto"/>
                    <w:jc w:val="center"/>
                    <w:rPr>
                      <w:rFonts w:ascii="Arial Black" w:hAnsi="Arial Black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 w:cs="Times New Roman"/>
                      <w:b/>
                      <w:sz w:val="20"/>
                      <w:szCs w:val="20"/>
                    </w:rPr>
                    <w:t>419</w:t>
                  </w:r>
                </w:p>
              </w:tc>
              <w:tc>
                <w:tcPr>
                  <w:tcW w:w="4035" w:type="dxa"/>
                </w:tcPr>
                <w:p>
                  <w:pPr>
                    <w:spacing w:after="0" w:line="240" w:lineRule="auto"/>
                    <w:jc w:val="center"/>
                    <w:rPr>
                      <w:rFonts w:hint="default"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Вр. Гилазутдинова Гузель Энваровна</w:t>
                  </w:r>
                  <w:r>
                    <w:rPr>
                      <w:rFonts w:hint="default"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( отпуск 1.09 - 17.09)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ФВД</w:t>
                  </w:r>
                </w:p>
              </w:tc>
              <w:tc>
                <w:tcPr>
                  <w:tcW w:w="1140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vertAlign w:val="superscript"/>
                    </w:rPr>
                  </w:pPr>
                </w:p>
              </w:tc>
              <w:tc>
                <w:tcPr>
                  <w:tcW w:w="847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ascii="Arial Black" w:hAnsi="Arial Black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53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1193" w:type="dxa"/>
                  <w:shd w:val="clear" w:color="auto" w:fill="auto"/>
                </w:tcPr>
                <w:p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vertAlign w:val="superscript"/>
                    </w:rPr>
                  </w:pPr>
                </w:p>
              </w:tc>
              <w:tc>
                <w:tcPr>
                  <w:tcW w:w="1055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vertAlign w:val="superscript"/>
                    </w:rPr>
                  </w:pPr>
                </w:p>
              </w:tc>
              <w:tc>
                <w:tcPr>
                  <w:tcW w:w="1101" w:type="dxa"/>
                  <w:tcBorders>
                    <w:right w:val="nil"/>
                  </w:tcBorders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vertAlign w:val="superscript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09" w:hRule="atLeast"/>
              </w:trPr>
              <w:tc>
                <w:tcPr>
                  <w:tcW w:w="732" w:type="dxa"/>
                </w:tcPr>
                <w:p>
                  <w:pPr>
                    <w:spacing w:after="0" w:line="240" w:lineRule="auto"/>
                    <w:jc w:val="center"/>
                    <w:rPr>
                      <w:rFonts w:ascii="Arial Black" w:hAnsi="Arial Black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 w:cs="Times New Roman"/>
                      <w:b/>
                      <w:sz w:val="20"/>
                      <w:szCs w:val="20"/>
                    </w:rPr>
                    <w:t>419</w:t>
                  </w:r>
                </w:p>
              </w:tc>
              <w:tc>
                <w:tcPr>
                  <w:tcW w:w="4035" w:type="dxa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Вр. Гилазутдинова Гузель Энваровна</w:t>
                  </w:r>
                  <w:r>
                    <w:rPr>
                      <w:rFonts w:hint="default"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( отпуск 1.09 - 17.09)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ЭХО -ЭГ</w:t>
                  </w:r>
                </w:p>
              </w:tc>
              <w:tc>
                <w:tcPr>
                  <w:tcW w:w="1140" w:type="dxa"/>
                  <w:shd w:val="clear" w:color="auto" w:fill="auto"/>
                </w:tcPr>
                <w:p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847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953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ascii="Arial Black" w:hAnsi="Arial Black" w:cs="Times New Roman"/>
                      <w:b/>
                      <w:sz w:val="20"/>
                      <w:szCs w:val="20"/>
                      <w:vertAlign w:val="superscript"/>
                    </w:rPr>
                  </w:pPr>
                </w:p>
              </w:tc>
              <w:tc>
                <w:tcPr>
                  <w:tcW w:w="1193" w:type="dxa"/>
                  <w:shd w:val="clear" w:color="auto" w:fill="auto"/>
                </w:tcPr>
                <w:p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vertAlign w:val="superscript"/>
                    </w:rPr>
                  </w:pPr>
                </w:p>
              </w:tc>
              <w:tc>
                <w:tcPr>
                  <w:tcW w:w="1055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vertAlign w:val="superscript"/>
                    </w:rPr>
                  </w:pPr>
                </w:p>
              </w:tc>
              <w:tc>
                <w:tcPr>
                  <w:tcW w:w="1101" w:type="dxa"/>
                  <w:tcBorders>
                    <w:right w:val="nil"/>
                  </w:tcBorders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vertAlign w:val="superscript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49" w:hRule="atLeast"/>
              </w:trPr>
              <w:tc>
                <w:tcPr>
                  <w:tcW w:w="732" w:type="dxa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hint="default" w:ascii="Arial Black" w:hAnsi="Arial Black" w:cs="Arial Black"/>
                      <w:b/>
                      <w:bCs w:val="0"/>
                      <w:sz w:val="20"/>
                      <w:szCs w:val="20"/>
                    </w:rPr>
                    <w:t>420</w:t>
                  </w:r>
                </w:p>
              </w:tc>
              <w:tc>
                <w:tcPr>
                  <w:tcW w:w="4035" w:type="dxa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Заведующая клинико -диагностического отдела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Юнусова Евгения Равилевна</w:t>
                  </w:r>
                </w:p>
              </w:tc>
              <w:tc>
                <w:tcPr>
                  <w:tcW w:w="1140" w:type="dxa"/>
                  <w:shd w:val="clear" w:color="auto" w:fill="auto"/>
                </w:tcPr>
                <w:p>
                  <w:pPr>
                    <w:pStyle w:val="27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9-17</w:t>
                  </w:r>
                </w:p>
              </w:tc>
              <w:tc>
                <w:tcPr>
                  <w:tcW w:w="847" w:type="dxa"/>
                  <w:shd w:val="clear" w:color="auto" w:fill="auto"/>
                </w:tcPr>
                <w:p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9-17</w:t>
                  </w:r>
                </w:p>
              </w:tc>
              <w:tc>
                <w:tcPr>
                  <w:tcW w:w="953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9-17</w:t>
                  </w:r>
                </w:p>
              </w:tc>
              <w:tc>
                <w:tcPr>
                  <w:tcW w:w="1193" w:type="dxa"/>
                  <w:shd w:val="clear" w:color="auto" w:fill="auto"/>
                </w:tcPr>
                <w:p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9-17</w:t>
                  </w:r>
                </w:p>
              </w:tc>
              <w:tc>
                <w:tcPr>
                  <w:tcW w:w="1055" w:type="dxa"/>
                  <w:shd w:val="clear" w:color="auto" w:fill="auto"/>
                </w:tcPr>
                <w:p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9-17</w:t>
                  </w:r>
                </w:p>
              </w:tc>
              <w:tc>
                <w:tcPr>
                  <w:tcW w:w="1101" w:type="dxa"/>
                  <w:tcBorders>
                    <w:right w:val="nil"/>
                  </w:tcBorders>
                </w:tcPr>
                <w:p>
                  <w:pPr>
                    <w:spacing w:after="0" w:line="240" w:lineRule="auto"/>
                    <w:jc w:val="center"/>
                    <w:rPr>
                      <w:rFonts w:ascii="Arial Black" w:hAnsi="Arial Black" w:cs="Times New Roman"/>
                      <w:b/>
                      <w:sz w:val="20"/>
                      <w:szCs w:val="20"/>
                      <w:vertAlign w:val="superscript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29" w:hRule="atLeast"/>
              </w:trPr>
              <w:tc>
                <w:tcPr>
                  <w:tcW w:w="732" w:type="dxa"/>
                </w:tcPr>
                <w:p>
                  <w:pPr>
                    <w:spacing w:after="0" w:line="240" w:lineRule="auto"/>
                    <w:jc w:val="center"/>
                    <w:rPr>
                      <w:rFonts w:ascii="Arial Black" w:hAnsi="Arial Black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035" w:type="dxa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40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847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53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vertAlign w:val="superscript"/>
                    </w:rPr>
                  </w:pPr>
                </w:p>
              </w:tc>
              <w:tc>
                <w:tcPr>
                  <w:tcW w:w="1193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vertAlign w:val="superscript"/>
                    </w:rPr>
                  </w:pPr>
                </w:p>
              </w:tc>
              <w:tc>
                <w:tcPr>
                  <w:tcW w:w="1055" w:type="dxa"/>
                  <w:shd w:val="clear" w:color="auto" w:fill="auto"/>
                </w:tcPr>
                <w:p>
                  <w:pPr>
                    <w:tabs>
                      <w:tab w:val="center" w:pos="379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vertAlign w:val="superscript"/>
                    </w:rPr>
                  </w:pPr>
                </w:p>
              </w:tc>
              <w:tc>
                <w:tcPr>
                  <w:tcW w:w="1101" w:type="dxa"/>
                  <w:tcBorders>
                    <w:right w:val="nil"/>
                  </w:tcBorders>
                </w:tcPr>
                <w:p>
                  <w:pPr>
                    <w:tabs>
                      <w:tab w:val="center" w:pos="379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vertAlign w:val="superscript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9" w:hRule="atLeast"/>
              </w:trPr>
              <w:tc>
                <w:tcPr>
                  <w:tcW w:w="732" w:type="dxa"/>
                </w:tcPr>
                <w:p>
                  <w:pPr>
                    <w:spacing w:after="0" w:line="240" w:lineRule="auto"/>
                    <w:jc w:val="center"/>
                    <w:rPr>
                      <w:rFonts w:ascii="Arial Black" w:hAnsi="Arial Black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035" w:type="dxa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140" w:type="dxa"/>
                  <w:shd w:val="clear" w:color="auto" w:fill="auto"/>
                </w:tcPr>
                <w:p>
                  <w:pPr>
                    <w:pStyle w:val="27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847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953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vertAlign w:val="superscript"/>
                    </w:rPr>
                  </w:pPr>
                </w:p>
              </w:tc>
              <w:tc>
                <w:tcPr>
                  <w:tcW w:w="1193" w:type="dxa"/>
                  <w:shd w:val="clear" w:color="auto" w:fill="auto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1055" w:type="dxa"/>
                  <w:shd w:val="clear" w:color="auto" w:fill="auto"/>
                </w:tcPr>
                <w:p>
                  <w:pPr>
                    <w:tabs>
                      <w:tab w:val="center" w:pos="379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vertAlign w:val="superscript"/>
                    </w:rPr>
                  </w:pPr>
                </w:p>
              </w:tc>
              <w:tc>
                <w:tcPr>
                  <w:tcW w:w="1101" w:type="dxa"/>
                  <w:tcBorders>
                    <w:right w:val="nil"/>
                  </w:tcBorders>
                </w:tcPr>
                <w:p>
                  <w:pPr>
                    <w:tabs>
                      <w:tab w:val="center" w:pos="379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vertAlign w:val="superscript"/>
                    </w:rPr>
                  </w:pPr>
                </w:p>
              </w:tc>
            </w:tr>
          </w:tbl>
          <w:p>
            <w:pPr>
              <w:rPr>
                <w:rFonts w:ascii="Arial Black" w:hAnsi="Arial Black" w:cs="Times New Roman"/>
                <w:b/>
                <w:sz w:val="20"/>
                <w:szCs w:val="20"/>
              </w:rPr>
            </w:pPr>
          </w:p>
        </w:tc>
      </w:tr>
    </w:tbl>
    <w:p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30</w:t>
      </w:r>
    </w:p>
    <w:p>
      <w:pPr>
        <w:shd w:val="clear" w:color="auto" w:fill="D8D8D8" w:themeFill="background1" w:themeFillShade="D9"/>
        <w:rPr>
          <w:rFonts w:ascii="Arial Black" w:hAnsi="Arial Black"/>
          <w:sz w:val="16"/>
          <w:szCs w:val="16"/>
        </w:rPr>
      </w:pPr>
      <w:r>
        <w:rPr>
          <w:rFonts w:ascii="Arial Black" w:hAnsi="Arial Black"/>
          <w:sz w:val="16"/>
          <w:szCs w:val="16"/>
        </w:rPr>
        <w:t xml:space="preserve">    </w:t>
      </w:r>
    </w:p>
    <w:p>
      <w:pPr>
        <w:rPr>
          <w:rFonts w:ascii="Arial Black" w:hAnsi="Arial Black"/>
          <w:sz w:val="16"/>
          <w:szCs w:val="16"/>
        </w:rPr>
      </w:pPr>
    </w:p>
    <w:p>
      <w:pPr>
        <w:tabs>
          <w:tab w:val="left" w:pos="8357"/>
        </w:tabs>
        <w:rPr>
          <w:rFonts w:ascii="Arial Black" w:hAnsi="Arial Black" w:cs="Times New Roman"/>
          <w:b/>
          <w:sz w:val="24"/>
          <w:szCs w:val="24"/>
        </w:rPr>
      </w:pPr>
    </w:p>
    <w:sectPr>
      <w:pgSz w:w="11906" w:h="16838"/>
      <w:pgMar w:top="568" w:right="424" w:bottom="284" w:left="28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00007A87" w:usb1="80000000" w:usb2="00000008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Times New Roma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黑体">
    <w:altName w:val="Times New Roman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Wingdings">
    <w:altName w:val="Andale Mono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ndale Mono">
    <w:panose1 w:val="020B0509000000000004"/>
    <w:charset w:val="00"/>
    <w:family w:val="auto"/>
    <w:pitch w:val="default"/>
    <w:sig w:usb0="00000287" w:usb1="00000000" w:usb2="00000000" w:usb3="00000000" w:csb0="6000009F" w:csb1="DFD70000"/>
  </w:font>
  <w:font w:name="Calibri">
    <w:altName w:val="Trebuchet M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Trebuchet MS">
    <w:panose1 w:val="020B0603020202020204"/>
    <w:charset w:val="00"/>
    <w:family w:val="auto"/>
    <w:pitch w:val="default"/>
    <w:sig w:usb0="00000287" w:usb1="00000000" w:usb2="00000000" w:usb3="00000000" w:csb0="2000009F" w:csb1="00000000"/>
  </w:font>
  <w:font w:name="SimSun">
    <w:altName w:val="Times New Roman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Cambria">
    <w:altName w:val="Caladea"/>
    <w:panose1 w:val="02040503050406030204"/>
    <w:charset w:val="CC"/>
    <w:family w:val="roman"/>
    <w:pitch w:val="default"/>
    <w:sig w:usb0="00000000" w:usb1="00000000" w:usb2="00000000" w:usb3="00000000" w:csb0="0000019F" w:csb1="00000000"/>
  </w:font>
  <w:font w:name="Caladea">
    <w:panose1 w:val="02040503050406030204"/>
    <w:charset w:val="00"/>
    <w:family w:val="auto"/>
    <w:pitch w:val="default"/>
    <w:sig w:usb0="00000007" w:usb1="00000000" w:usb2="00000000" w:usb3="00000000" w:csb0="20000093" w:csb1="00000000"/>
  </w:font>
  <w:font w:name="Tahoma">
    <w:panose1 w:val="020B0604030504040204"/>
    <w:charset w:val="CC"/>
    <w:family w:val="swiss"/>
    <w:pitch w:val="default"/>
    <w:sig w:usb0="00000287" w:usb1="00000000" w:usb2="00000000" w:usb3="00000000" w:csb0="2000009F" w:csb1="00000000"/>
  </w:font>
  <w:font w:name="Arial Black">
    <w:panose1 w:val="020B0A04020102020204"/>
    <w:charset w:val="CC"/>
    <w:family w:val="swiss"/>
    <w:pitch w:val="default"/>
    <w:sig w:usb0="00000287" w:usb1="00000000" w:usb2="00000000" w:usb3="00000000" w:csb0="2000009F" w:csb1="DFD70000"/>
  </w:font>
  <w:font w:name="Cambria">
    <w:altName w:val="Andale Mono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069"/>
    <w:rsid w:val="00000A88"/>
    <w:rsid w:val="000011C9"/>
    <w:rsid w:val="000015CE"/>
    <w:rsid w:val="00001CEC"/>
    <w:rsid w:val="000021AD"/>
    <w:rsid w:val="000027F7"/>
    <w:rsid w:val="00002B4C"/>
    <w:rsid w:val="00002CE2"/>
    <w:rsid w:val="00002E80"/>
    <w:rsid w:val="000030DE"/>
    <w:rsid w:val="00003B45"/>
    <w:rsid w:val="000044B8"/>
    <w:rsid w:val="00004926"/>
    <w:rsid w:val="00006362"/>
    <w:rsid w:val="00006D80"/>
    <w:rsid w:val="000107DC"/>
    <w:rsid w:val="00010B73"/>
    <w:rsid w:val="00010F07"/>
    <w:rsid w:val="000113E4"/>
    <w:rsid w:val="0001156F"/>
    <w:rsid w:val="00011DF8"/>
    <w:rsid w:val="0001218F"/>
    <w:rsid w:val="00013BB0"/>
    <w:rsid w:val="00014F67"/>
    <w:rsid w:val="000163FD"/>
    <w:rsid w:val="0001651F"/>
    <w:rsid w:val="000169CC"/>
    <w:rsid w:val="00020388"/>
    <w:rsid w:val="00021216"/>
    <w:rsid w:val="000230A5"/>
    <w:rsid w:val="0002310D"/>
    <w:rsid w:val="00023217"/>
    <w:rsid w:val="000232C6"/>
    <w:rsid w:val="000237EE"/>
    <w:rsid w:val="00023F0D"/>
    <w:rsid w:val="0002467A"/>
    <w:rsid w:val="0002596E"/>
    <w:rsid w:val="00025B97"/>
    <w:rsid w:val="00025F5C"/>
    <w:rsid w:val="000261B5"/>
    <w:rsid w:val="00026CA8"/>
    <w:rsid w:val="0002720E"/>
    <w:rsid w:val="00027529"/>
    <w:rsid w:val="0003035F"/>
    <w:rsid w:val="00030962"/>
    <w:rsid w:val="00030AB0"/>
    <w:rsid w:val="00030C61"/>
    <w:rsid w:val="00031790"/>
    <w:rsid w:val="00031B0E"/>
    <w:rsid w:val="00031E28"/>
    <w:rsid w:val="00032805"/>
    <w:rsid w:val="000347C2"/>
    <w:rsid w:val="00035442"/>
    <w:rsid w:val="000367B8"/>
    <w:rsid w:val="00036862"/>
    <w:rsid w:val="00036EFA"/>
    <w:rsid w:val="00036FAA"/>
    <w:rsid w:val="00037CDB"/>
    <w:rsid w:val="0004007F"/>
    <w:rsid w:val="000402EC"/>
    <w:rsid w:val="0004042B"/>
    <w:rsid w:val="000406B5"/>
    <w:rsid w:val="00041235"/>
    <w:rsid w:val="00042785"/>
    <w:rsid w:val="000433DA"/>
    <w:rsid w:val="0004567B"/>
    <w:rsid w:val="00046EF1"/>
    <w:rsid w:val="000478A1"/>
    <w:rsid w:val="0004790F"/>
    <w:rsid w:val="000527B4"/>
    <w:rsid w:val="00053E8F"/>
    <w:rsid w:val="000549BE"/>
    <w:rsid w:val="0005533D"/>
    <w:rsid w:val="00056064"/>
    <w:rsid w:val="0005715D"/>
    <w:rsid w:val="000572F5"/>
    <w:rsid w:val="000577E5"/>
    <w:rsid w:val="0005786F"/>
    <w:rsid w:val="0006057D"/>
    <w:rsid w:val="00061BD1"/>
    <w:rsid w:val="00061DA6"/>
    <w:rsid w:val="00062BF6"/>
    <w:rsid w:val="00063CDE"/>
    <w:rsid w:val="000641AD"/>
    <w:rsid w:val="00064A7F"/>
    <w:rsid w:val="00067A94"/>
    <w:rsid w:val="000709EC"/>
    <w:rsid w:val="00070CBE"/>
    <w:rsid w:val="0007192F"/>
    <w:rsid w:val="00072823"/>
    <w:rsid w:val="000733B0"/>
    <w:rsid w:val="00073AB8"/>
    <w:rsid w:val="00074CE7"/>
    <w:rsid w:val="000760E0"/>
    <w:rsid w:val="000768FD"/>
    <w:rsid w:val="00076D5E"/>
    <w:rsid w:val="00077204"/>
    <w:rsid w:val="00080CEF"/>
    <w:rsid w:val="000818FB"/>
    <w:rsid w:val="0008393A"/>
    <w:rsid w:val="00083CE3"/>
    <w:rsid w:val="000852E3"/>
    <w:rsid w:val="00085B14"/>
    <w:rsid w:val="00085BE9"/>
    <w:rsid w:val="00086369"/>
    <w:rsid w:val="000868FF"/>
    <w:rsid w:val="00086A9D"/>
    <w:rsid w:val="00090FA3"/>
    <w:rsid w:val="000913BD"/>
    <w:rsid w:val="00091C0D"/>
    <w:rsid w:val="00091D04"/>
    <w:rsid w:val="00092945"/>
    <w:rsid w:val="00092D9C"/>
    <w:rsid w:val="00093215"/>
    <w:rsid w:val="000934A6"/>
    <w:rsid w:val="0009350F"/>
    <w:rsid w:val="000939D4"/>
    <w:rsid w:val="00093B96"/>
    <w:rsid w:val="00093C6E"/>
    <w:rsid w:val="000940A4"/>
    <w:rsid w:val="00097BFF"/>
    <w:rsid w:val="00097DD3"/>
    <w:rsid w:val="000A1481"/>
    <w:rsid w:val="000A22A7"/>
    <w:rsid w:val="000A347F"/>
    <w:rsid w:val="000A3EE4"/>
    <w:rsid w:val="000A40FA"/>
    <w:rsid w:val="000A4CD1"/>
    <w:rsid w:val="000A579E"/>
    <w:rsid w:val="000A5FC5"/>
    <w:rsid w:val="000A6C9D"/>
    <w:rsid w:val="000A6E84"/>
    <w:rsid w:val="000B03E8"/>
    <w:rsid w:val="000B073D"/>
    <w:rsid w:val="000B084D"/>
    <w:rsid w:val="000B0C64"/>
    <w:rsid w:val="000B1A8D"/>
    <w:rsid w:val="000B1F92"/>
    <w:rsid w:val="000B3288"/>
    <w:rsid w:val="000B3632"/>
    <w:rsid w:val="000B4FC1"/>
    <w:rsid w:val="000B6931"/>
    <w:rsid w:val="000B6B78"/>
    <w:rsid w:val="000B6CD9"/>
    <w:rsid w:val="000B6E48"/>
    <w:rsid w:val="000B6E95"/>
    <w:rsid w:val="000B71C6"/>
    <w:rsid w:val="000C0BA7"/>
    <w:rsid w:val="000C25F6"/>
    <w:rsid w:val="000C29B2"/>
    <w:rsid w:val="000C2D86"/>
    <w:rsid w:val="000C3C73"/>
    <w:rsid w:val="000C41F2"/>
    <w:rsid w:val="000C6858"/>
    <w:rsid w:val="000C6931"/>
    <w:rsid w:val="000D1BF7"/>
    <w:rsid w:val="000D1E05"/>
    <w:rsid w:val="000D2992"/>
    <w:rsid w:val="000D2F8A"/>
    <w:rsid w:val="000D3439"/>
    <w:rsid w:val="000D5065"/>
    <w:rsid w:val="000D50F6"/>
    <w:rsid w:val="000D5CD1"/>
    <w:rsid w:val="000D62AC"/>
    <w:rsid w:val="000D6834"/>
    <w:rsid w:val="000D7B0B"/>
    <w:rsid w:val="000E3290"/>
    <w:rsid w:val="000E4586"/>
    <w:rsid w:val="000F01B6"/>
    <w:rsid w:val="000F11AB"/>
    <w:rsid w:val="000F1EE9"/>
    <w:rsid w:val="000F275D"/>
    <w:rsid w:val="000F2D67"/>
    <w:rsid w:val="000F2EED"/>
    <w:rsid w:val="000F4996"/>
    <w:rsid w:val="000F49EE"/>
    <w:rsid w:val="000F5416"/>
    <w:rsid w:val="000F5E32"/>
    <w:rsid w:val="000F74DA"/>
    <w:rsid w:val="000F7E0C"/>
    <w:rsid w:val="000F7F28"/>
    <w:rsid w:val="00101A73"/>
    <w:rsid w:val="00101B4C"/>
    <w:rsid w:val="001022FD"/>
    <w:rsid w:val="00102B2D"/>
    <w:rsid w:val="00103166"/>
    <w:rsid w:val="0010387F"/>
    <w:rsid w:val="00103D57"/>
    <w:rsid w:val="001043CC"/>
    <w:rsid w:val="00104ED2"/>
    <w:rsid w:val="001066B7"/>
    <w:rsid w:val="00106AFF"/>
    <w:rsid w:val="001071FE"/>
    <w:rsid w:val="0010724E"/>
    <w:rsid w:val="00107801"/>
    <w:rsid w:val="00107D0F"/>
    <w:rsid w:val="00107FA6"/>
    <w:rsid w:val="00110638"/>
    <w:rsid w:val="00110D42"/>
    <w:rsid w:val="00111262"/>
    <w:rsid w:val="001113C0"/>
    <w:rsid w:val="001125FB"/>
    <w:rsid w:val="001127AF"/>
    <w:rsid w:val="0011339C"/>
    <w:rsid w:val="0011448A"/>
    <w:rsid w:val="001147C8"/>
    <w:rsid w:val="00114B03"/>
    <w:rsid w:val="00115823"/>
    <w:rsid w:val="0012031B"/>
    <w:rsid w:val="001207D2"/>
    <w:rsid w:val="00120C22"/>
    <w:rsid w:val="0012119C"/>
    <w:rsid w:val="00121DC4"/>
    <w:rsid w:val="0012291B"/>
    <w:rsid w:val="001229A9"/>
    <w:rsid w:val="00122B95"/>
    <w:rsid w:val="00122C2C"/>
    <w:rsid w:val="001231AB"/>
    <w:rsid w:val="0012376A"/>
    <w:rsid w:val="00124D05"/>
    <w:rsid w:val="00124E96"/>
    <w:rsid w:val="00125D63"/>
    <w:rsid w:val="00126F41"/>
    <w:rsid w:val="001272B9"/>
    <w:rsid w:val="00127957"/>
    <w:rsid w:val="00130C19"/>
    <w:rsid w:val="001315C0"/>
    <w:rsid w:val="0013168D"/>
    <w:rsid w:val="001323F8"/>
    <w:rsid w:val="001334C2"/>
    <w:rsid w:val="00134110"/>
    <w:rsid w:val="001359B3"/>
    <w:rsid w:val="001360F6"/>
    <w:rsid w:val="001360FB"/>
    <w:rsid w:val="00136501"/>
    <w:rsid w:val="00136B3E"/>
    <w:rsid w:val="00137379"/>
    <w:rsid w:val="00141A7D"/>
    <w:rsid w:val="00141D24"/>
    <w:rsid w:val="0014302C"/>
    <w:rsid w:val="001439D1"/>
    <w:rsid w:val="001445C2"/>
    <w:rsid w:val="00144BDC"/>
    <w:rsid w:val="00144DE2"/>
    <w:rsid w:val="00145197"/>
    <w:rsid w:val="00145C94"/>
    <w:rsid w:val="00147690"/>
    <w:rsid w:val="0015075C"/>
    <w:rsid w:val="0015127E"/>
    <w:rsid w:val="001517A7"/>
    <w:rsid w:val="001525F8"/>
    <w:rsid w:val="001528B4"/>
    <w:rsid w:val="00152AF6"/>
    <w:rsid w:val="0015544F"/>
    <w:rsid w:val="00156280"/>
    <w:rsid w:val="00157130"/>
    <w:rsid w:val="001602DE"/>
    <w:rsid w:val="0016058F"/>
    <w:rsid w:val="0016071A"/>
    <w:rsid w:val="0016147C"/>
    <w:rsid w:val="001623AA"/>
    <w:rsid w:val="00162418"/>
    <w:rsid w:val="001624FF"/>
    <w:rsid w:val="001637BF"/>
    <w:rsid w:val="00164A2E"/>
    <w:rsid w:val="0016636D"/>
    <w:rsid w:val="00166AB3"/>
    <w:rsid w:val="00167868"/>
    <w:rsid w:val="00170169"/>
    <w:rsid w:val="00170842"/>
    <w:rsid w:val="0017090D"/>
    <w:rsid w:val="00170B0E"/>
    <w:rsid w:val="00170E55"/>
    <w:rsid w:val="00171A23"/>
    <w:rsid w:val="00172514"/>
    <w:rsid w:val="0017469A"/>
    <w:rsid w:val="00174D00"/>
    <w:rsid w:val="00175707"/>
    <w:rsid w:val="00175791"/>
    <w:rsid w:val="0017649D"/>
    <w:rsid w:val="0017658B"/>
    <w:rsid w:val="0017732F"/>
    <w:rsid w:val="001777B7"/>
    <w:rsid w:val="00177952"/>
    <w:rsid w:val="00177B15"/>
    <w:rsid w:val="00177BB1"/>
    <w:rsid w:val="001801AB"/>
    <w:rsid w:val="00181A02"/>
    <w:rsid w:val="001824DB"/>
    <w:rsid w:val="001841D1"/>
    <w:rsid w:val="001854E1"/>
    <w:rsid w:val="00186691"/>
    <w:rsid w:val="00187A33"/>
    <w:rsid w:val="00190AF6"/>
    <w:rsid w:val="00191087"/>
    <w:rsid w:val="0019121B"/>
    <w:rsid w:val="00192AF4"/>
    <w:rsid w:val="00192FF4"/>
    <w:rsid w:val="00193B07"/>
    <w:rsid w:val="00193DF9"/>
    <w:rsid w:val="001948A6"/>
    <w:rsid w:val="00195B9C"/>
    <w:rsid w:val="00195D88"/>
    <w:rsid w:val="00195F20"/>
    <w:rsid w:val="0019663A"/>
    <w:rsid w:val="00197DB3"/>
    <w:rsid w:val="00197DBE"/>
    <w:rsid w:val="00197E23"/>
    <w:rsid w:val="001A0D0B"/>
    <w:rsid w:val="001A166B"/>
    <w:rsid w:val="001A20E9"/>
    <w:rsid w:val="001A22A4"/>
    <w:rsid w:val="001A292D"/>
    <w:rsid w:val="001A29AB"/>
    <w:rsid w:val="001A2E2D"/>
    <w:rsid w:val="001A35A1"/>
    <w:rsid w:val="001A3972"/>
    <w:rsid w:val="001A3BEB"/>
    <w:rsid w:val="001A3EA4"/>
    <w:rsid w:val="001A468E"/>
    <w:rsid w:val="001A4874"/>
    <w:rsid w:val="001A4913"/>
    <w:rsid w:val="001A4EAF"/>
    <w:rsid w:val="001A5724"/>
    <w:rsid w:val="001A62B6"/>
    <w:rsid w:val="001A6342"/>
    <w:rsid w:val="001A63A5"/>
    <w:rsid w:val="001A6465"/>
    <w:rsid w:val="001A6619"/>
    <w:rsid w:val="001B0BE5"/>
    <w:rsid w:val="001B0F76"/>
    <w:rsid w:val="001B1283"/>
    <w:rsid w:val="001B1932"/>
    <w:rsid w:val="001B1D49"/>
    <w:rsid w:val="001B2ACC"/>
    <w:rsid w:val="001B363E"/>
    <w:rsid w:val="001B48B1"/>
    <w:rsid w:val="001B52A5"/>
    <w:rsid w:val="001B55DE"/>
    <w:rsid w:val="001B6985"/>
    <w:rsid w:val="001B6F3F"/>
    <w:rsid w:val="001B7676"/>
    <w:rsid w:val="001C0740"/>
    <w:rsid w:val="001C0D50"/>
    <w:rsid w:val="001C1893"/>
    <w:rsid w:val="001C2DA2"/>
    <w:rsid w:val="001C4598"/>
    <w:rsid w:val="001C4C69"/>
    <w:rsid w:val="001C4E10"/>
    <w:rsid w:val="001C522C"/>
    <w:rsid w:val="001C5A6A"/>
    <w:rsid w:val="001C6BF7"/>
    <w:rsid w:val="001C726C"/>
    <w:rsid w:val="001C7A1A"/>
    <w:rsid w:val="001D0A75"/>
    <w:rsid w:val="001D1289"/>
    <w:rsid w:val="001D1542"/>
    <w:rsid w:val="001D2602"/>
    <w:rsid w:val="001D2849"/>
    <w:rsid w:val="001D2948"/>
    <w:rsid w:val="001D3CF3"/>
    <w:rsid w:val="001D3E82"/>
    <w:rsid w:val="001D452D"/>
    <w:rsid w:val="001D492C"/>
    <w:rsid w:val="001D580E"/>
    <w:rsid w:val="001E0899"/>
    <w:rsid w:val="001E0938"/>
    <w:rsid w:val="001E0C58"/>
    <w:rsid w:val="001E0D0B"/>
    <w:rsid w:val="001E0E27"/>
    <w:rsid w:val="001E1064"/>
    <w:rsid w:val="001E1552"/>
    <w:rsid w:val="001E2131"/>
    <w:rsid w:val="001E2A04"/>
    <w:rsid w:val="001E3ACC"/>
    <w:rsid w:val="001E4573"/>
    <w:rsid w:val="001E476B"/>
    <w:rsid w:val="001E4C7E"/>
    <w:rsid w:val="001E4FB7"/>
    <w:rsid w:val="001E5004"/>
    <w:rsid w:val="001E6711"/>
    <w:rsid w:val="001E68AC"/>
    <w:rsid w:val="001E6D26"/>
    <w:rsid w:val="001E6E2E"/>
    <w:rsid w:val="001E6FE1"/>
    <w:rsid w:val="001E70E1"/>
    <w:rsid w:val="001F0188"/>
    <w:rsid w:val="001F0766"/>
    <w:rsid w:val="001F2C5A"/>
    <w:rsid w:val="001F2E33"/>
    <w:rsid w:val="001F317A"/>
    <w:rsid w:val="001F3202"/>
    <w:rsid w:val="001F3408"/>
    <w:rsid w:val="001F386A"/>
    <w:rsid w:val="001F4178"/>
    <w:rsid w:val="001F4CD4"/>
    <w:rsid w:val="001F6626"/>
    <w:rsid w:val="001F6988"/>
    <w:rsid w:val="001F699D"/>
    <w:rsid w:val="001F7195"/>
    <w:rsid w:val="001F7B7A"/>
    <w:rsid w:val="00200069"/>
    <w:rsid w:val="00200B3F"/>
    <w:rsid w:val="0020146C"/>
    <w:rsid w:val="00201EB1"/>
    <w:rsid w:val="00201F98"/>
    <w:rsid w:val="00203259"/>
    <w:rsid w:val="0020349F"/>
    <w:rsid w:val="0020372D"/>
    <w:rsid w:val="00203A50"/>
    <w:rsid w:val="00203A85"/>
    <w:rsid w:val="00203C0B"/>
    <w:rsid w:val="00204570"/>
    <w:rsid w:val="002046C3"/>
    <w:rsid w:val="0020474F"/>
    <w:rsid w:val="00204A9F"/>
    <w:rsid w:val="00204F77"/>
    <w:rsid w:val="00205292"/>
    <w:rsid w:val="002053EB"/>
    <w:rsid w:val="0020577A"/>
    <w:rsid w:val="00205A6B"/>
    <w:rsid w:val="00205E23"/>
    <w:rsid w:val="00206134"/>
    <w:rsid w:val="002063E4"/>
    <w:rsid w:val="00207CE1"/>
    <w:rsid w:val="002101E1"/>
    <w:rsid w:val="0021022C"/>
    <w:rsid w:val="00211129"/>
    <w:rsid w:val="0021124C"/>
    <w:rsid w:val="002113E1"/>
    <w:rsid w:val="00212192"/>
    <w:rsid w:val="002123F2"/>
    <w:rsid w:val="0021247D"/>
    <w:rsid w:val="0021260B"/>
    <w:rsid w:val="002134DC"/>
    <w:rsid w:val="002136BF"/>
    <w:rsid w:val="002144AE"/>
    <w:rsid w:val="00214E34"/>
    <w:rsid w:val="00216D23"/>
    <w:rsid w:val="00216D5E"/>
    <w:rsid w:val="002175C7"/>
    <w:rsid w:val="0022004E"/>
    <w:rsid w:val="0022078C"/>
    <w:rsid w:val="002226DA"/>
    <w:rsid w:val="002233E3"/>
    <w:rsid w:val="0022385C"/>
    <w:rsid w:val="002246B2"/>
    <w:rsid w:val="002266DC"/>
    <w:rsid w:val="002266FA"/>
    <w:rsid w:val="0022780E"/>
    <w:rsid w:val="002302E1"/>
    <w:rsid w:val="00230301"/>
    <w:rsid w:val="00234BB8"/>
    <w:rsid w:val="00234D27"/>
    <w:rsid w:val="00234DB1"/>
    <w:rsid w:val="0023542E"/>
    <w:rsid w:val="00235FCF"/>
    <w:rsid w:val="00237388"/>
    <w:rsid w:val="00237841"/>
    <w:rsid w:val="00237FE1"/>
    <w:rsid w:val="00240214"/>
    <w:rsid w:val="00240C14"/>
    <w:rsid w:val="002412F0"/>
    <w:rsid w:val="0024136C"/>
    <w:rsid w:val="00241E1F"/>
    <w:rsid w:val="00244144"/>
    <w:rsid w:val="002447FE"/>
    <w:rsid w:val="00244E18"/>
    <w:rsid w:val="00246F3A"/>
    <w:rsid w:val="002477A8"/>
    <w:rsid w:val="0024792E"/>
    <w:rsid w:val="00251447"/>
    <w:rsid w:val="0025240C"/>
    <w:rsid w:val="00252D7F"/>
    <w:rsid w:val="002548D5"/>
    <w:rsid w:val="00254923"/>
    <w:rsid w:val="00254C0F"/>
    <w:rsid w:val="00255469"/>
    <w:rsid w:val="00255E64"/>
    <w:rsid w:val="00257297"/>
    <w:rsid w:val="002606D8"/>
    <w:rsid w:val="002609A5"/>
    <w:rsid w:val="00261613"/>
    <w:rsid w:val="00261C74"/>
    <w:rsid w:val="00261D45"/>
    <w:rsid w:val="002628B1"/>
    <w:rsid w:val="00263ADE"/>
    <w:rsid w:val="00264D97"/>
    <w:rsid w:val="002656A3"/>
    <w:rsid w:val="00266810"/>
    <w:rsid w:val="00266CAD"/>
    <w:rsid w:val="00266D71"/>
    <w:rsid w:val="002676DC"/>
    <w:rsid w:val="00267F7C"/>
    <w:rsid w:val="00271494"/>
    <w:rsid w:val="00271A6B"/>
    <w:rsid w:val="002722BA"/>
    <w:rsid w:val="00273D80"/>
    <w:rsid w:val="00273EF4"/>
    <w:rsid w:val="00274403"/>
    <w:rsid w:val="0027639C"/>
    <w:rsid w:val="002766B9"/>
    <w:rsid w:val="00276CC8"/>
    <w:rsid w:val="00276CF3"/>
    <w:rsid w:val="0027792F"/>
    <w:rsid w:val="002809B0"/>
    <w:rsid w:val="00280D76"/>
    <w:rsid w:val="00281713"/>
    <w:rsid w:val="00282341"/>
    <w:rsid w:val="0028292B"/>
    <w:rsid w:val="002835E1"/>
    <w:rsid w:val="0028490B"/>
    <w:rsid w:val="00284959"/>
    <w:rsid w:val="00284C06"/>
    <w:rsid w:val="0028648F"/>
    <w:rsid w:val="00287BF7"/>
    <w:rsid w:val="00287C47"/>
    <w:rsid w:val="00287CC2"/>
    <w:rsid w:val="00290D77"/>
    <w:rsid w:val="002916D3"/>
    <w:rsid w:val="0029220A"/>
    <w:rsid w:val="00292D8E"/>
    <w:rsid w:val="00294394"/>
    <w:rsid w:val="002943E6"/>
    <w:rsid w:val="00294480"/>
    <w:rsid w:val="0029479A"/>
    <w:rsid w:val="00295307"/>
    <w:rsid w:val="0029534F"/>
    <w:rsid w:val="00296265"/>
    <w:rsid w:val="002972A1"/>
    <w:rsid w:val="00297448"/>
    <w:rsid w:val="002A0F32"/>
    <w:rsid w:val="002A226C"/>
    <w:rsid w:val="002A229E"/>
    <w:rsid w:val="002A2636"/>
    <w:rsid w:val="002A4040"/>
    <w:rsid w:val="002A4D2B"/>
    <w:rsid w:val="002A54C2"/>
    <w:rsid w:val="002A5736"/>
    <w:rsid w:val="002A594D"/>
    <w:rsid w:val="002A5C7A"/>
    <w:rsid w:val="002A5C99"/>
    <w:rsid w:val="002A69D6"/>
    <w:rsid w:val="002A7B5E"/>
    <w:rsid w:val="002B0EB2"/>
    <w:rsid w:val="002B1794"/>
    <w:rsid w:val="002B23DC"/>
    <w:rsid w:val="002B258E"/>
    <w:rsid w:val="002B2629"/>
    <w:rsid w:val="002B286B"/>
    <w:rsid w:val="002B299A"/>
    <w:rsid w:val="002B3495"/>
    <w:rsid w:val="002B363D"/>
    <w:rsid w:val="002B406B"/>
    <w:rsid w:val="002B4BD6"/>
    <w:rsid w:val="002B4D31"/>
    <w:rsid w:val="002B6EB4"/>
    <w:rsid w:val="002B750E"/>
    <w:rsid w:val="002C0936"/>
    <w:rsid w:val="002C094B"/>
    <w:rsid w:val="002C11C4"/>
    <w:rsid w:val="002C259C"/>
    <w:rsid w:val="002C2D77"/>
    <w:rsid w:val="002C3327"/>
    <w:rsid w:val="002C3951"/>
    <w:rsid w:val="002C48E3"/>
    <w:rsid w:val="002C522E"/>
    <w:rsid w:val="002C52D2"/>
    <w:rsid w:val="002C5485"/>
    <w:rsid w:val="002C5940"/>
    <w:rsid w:val="002C5A96"/>
    <w:rsid w:val="002C5D81"/>
    <w:rsid w:val="002C7C06"/>
    <w:rsid w:val="002D117F"/>
    <w:rsid w:val="002D1CB9"/>
    <w:rsid w:val="002D295E"/>
    <w:rsid w:val="002D2E56"/>
    <w:rsid w:val="002D4420"/>
    <w:rsid w:val="002D486F"/>
    <w:rsid w:val="002D5EF7"/>
    <w:rsid w:val="002D6A9C"/>
    <w:rsid w:val="002D6DF5"/>
    <w:rsid w:val="002D7060"/>
    <w:rsid w:val="002D718D"/>
    <w:rsid w:val="002D71C6"/>
    <w:rsid w:val="002D7FDE"/>
    <w:rsid w:val="002E0189"/>
    <w:rsid w:val="002E0BA8"/>
    <w:rsid w:val="002E3367"/>
    <w:rsid w:val="002E4429"/>
    <w:rsid w:val="002E4509"/>
    <w:rsid w:val="002E6171"/>
    <w:rsid w:val="002E713A"/>
    <w:rsid w:val="002E7289"/>
    <w:rsid w:val="002E76D0"/>
    <w:rsid w:val="002E7859"/>
    <w:rsid w:val="002E7974"/>
    <w:rsid w:val="002E7BB0"/>
    <w:rsid w:val="002F0710"/>
    <w:rsid w:val="002F0BCF"/>
    <w:rsid w:val="002F0E81"/>
    <w:rsid w:val="002F256E"/>
    <w:rsid w:val="002F2CD2"/>
    <w:rsid w:val="002F3BE6"/>
    <w:rsid w:val="002F4CC2"/>
    <w:rsid w:val="002F6443"/>
    <w:rsid w:val="002F6D4E"/>
    <w:rsid w:val="002F6ED9"/>
    <w:rsid w:val="002F75D2"/>
    <w:rsid w:val="002F7F97"/>
    <w:rsid w:val="002F7FBA"/>
    <w:rsid w:val="00303BBF"/>
    <w:rsid w:val="00304F57"/>
    <w:rsid w:val="00304F74"/>
    <w:rsid w:val="003055B0"/>
    <w:rsid w:val="00305DD3"/>
    <w:rsid w:val="0031063D"/>
    <w:rsid w:val="0031074E"/>
    <w:rsid w:val="00311329"/>
    <w:rsid w:val="00311AD4"/>
    <w:rsid w:val="00312712"/>
    <w:rsid w:val="003127D0"/>
    <w:rsid w:val="003139B2"/>
    <w:rsid w:val="00313AC4"/>
    <w:rsid w:val="0031412C"/>
    <w:rsid w:val="0031424F"/>
    <w:rsid w:val="00314FFA"/>
    <w:rsid w:val="003155EC"/>
    <w:rsid w:val="003155FD"/>
    <w:rsid w:val="003160A7"/>
    <w:rsid w:val="00316BA6"/>
    <w:rsid w:val="00316D9A"/>
    <w:rsid w:val="00317736"/>
    <w:rsid w:val="0031791C"/>
    <w:rsid w:val="00320776"/>
    <w:rsid w:val="00322E68"/>
    <w:rsid w:val="00323EEE"/>
    <w:rsid w:val="00323FB2"/>
    <w:rsid w:val="00324410"/>
    <w:rsid w:val="0032518D"/>
    <w:rsid w:val="00325E56"/>
    <w:rsid w:val="00325F1D"/>
    <w:rsid w:val="00327215"/>
    <w:rsid w:val="003317A3"/>
    <w:rsid w:val="003339DB"/>
    <w:rsid w:val="003343F7"/>
    <w:rsid w:val="00335E46"/>
    <w:rsid w:val="00337693"/>
    <w:rsid w:val="0034041B"/>
    <w:rsid w:val="00340808"/>
    <w:rsid w:val="0034187D"/>
    <w:rsid w:val="003418CD"/>
    <w:rsid w:val="0034254D"/>
    <w:rsid w:val="0034402F"/>
    <w:rsid w:val="00344F2F"/>
    <w:rsid w:val="00344F42"/>
    <w:rsid w:val="003457DE"/>
    <w:rsid w:val="003459C2"/>
    <w:rsid w:val="00345FF0"/>
    <w:rsid w:val="00346306"/>
    <w:rsid w:val="00347208"/>
    <w:rsid w:val="00347713"/>
    <w:rsid w:val="00347D4E"/>
    <w:rsid w:val="00351386"/>
    <w:rsid w:val="00351448"/>
    <w:rsid w:val="0035156D"/>
    <w:rsid w:val="00353B73"/>
    <w:rsid w:val="00353C26"/>
    <w:rsid w:val="00353D85"/>
    <w:rsid w:val="00354E3D"/>
    <w:rsid w:val="00355167"/>
    <w:rsid w:val="003558D9"/>
    <w:rsid w:val="00355996"/>
    <w:rsid w:val="003565E8"/>
    <w:rsid w:val="00360897"/>
    <w:rsid w:val="00360C24"/>
    <w:rsid w:val="003619DD"/>
    <w:rsid w:val="00361A35"/>
    <w:rsid w:val="003623B8"/>
    <w:rsid w:val="003624FF"/>
    <w:rsid w:val="0036250C"/>
    <w:rsid w:val="00363AF7"/>
    <w:rsid w:val="00364329"/>
    <w:rsid w:val="003656B8"/>
    <w:rsid w:val="00366017"/>
    <w:rsid w:val="003669F0"/>
    <w:rsid w:val="0036705D"/>
    <w:rsid w:val="00367317"/>
    <w:rsid w:val="00367C9B"/>
    <w:rsid w:val="00367E52"/>
    <w:rsid w:val="00371D63"/>
    <w:rsid w:val="00372083"/>
    <w:rsid w:val="003721A3"/>
    <w:rsid w:val="00372419"/>
    <w:rsid w:val="00376CD6"/>
    <w:rsid w:val="00380A11"/>
    <w:rsid w:val="0038123C"/>
    <w:rsid w:val="00381C49"/>
    <w:rsid w:val="00381DD4"/>
    <w:rsid w:val="00382B29"/>
    <w:rsid w:val="00385CDE"/>
    <w:rsid w:val="003902A0"/>
    <w:rsid w:val="003906DA"/>
    <w:rsid w:val="00391BA8"/>
    <w:rsid w:val="0039305A"/>
    <w:rsid w:val="00393AA9"/>
    <w:rsid w:val="003946DB"/>
    <w:rsid w:val="00394841"/>
    <w:rsid w:val="00395F8A"/>
    <w:rsid w:val="003962E8"/>
    <w:rsid w:val="00396469"/>
    <w:rsid w:val="0039649F"/>
    <w:rsid w:val="003971AA"/>
    <w:rsid w:val="00397209"/>
    <w:rsid w:val="00397249"/>
    <w:rsid w:val="003973E4"/>
    <w:rsid w:val="00397FD5"/>
    <w:rsid w:val="003A000E"/>
    <w:rsid w:val="003A05DB"/>
    <w:rsid w:val="003A0C41"/>
    <w:rsid w:val="003A14C5"/>
    <w:rsid w:val="003A2B42"/>
    <w:rsid w:val="003A2BBA"/>
    <w:rsid w:val="003A3789"/>
    <w:rsid w:val="003A40CD"/>
    <w:rsid w:val="003A4C38"/>
    <w:rsid w:val="003A54DF"/>
    <w:rsid w:val="003A5B9A"/>
    <w:rsid w:val="003A7078"/>
    <w:rsid w:val="003A7AA8"/>
    <w:rsid w:val="003A7F42"/>
    <w:rsid w:val="003B0B87"/>
    <w:rsid w:val="003B106B"/>
    <w:rsid w:val="003B353A"/>
    <w:rsid w:val="003B38AE"/>
    <w:rsid w:val="003B3B25"/>
    <w:rsid w:val="003B3B3C"/>
    <w:rsid w:val="003B49A4"/>
    <w:rsid w:val="003B5E5D"/>
    <w:rsid w:val="003B6290"/>
    <w:rsid w:val="003C039C"/>
    <w:rsid w:val="003C1764"/>
    <w:rsid w:val="003C22E8"/>
    <w:rsid w:val="003C2B44"/>
    <w:rsid w:val="003C2F6F"/>
    <w:rsid w:val="003C3226"/>
    <w:rsid w:val="003C3465"/>
    <w:rsid w:val="003C3699"/>
    <w:rsid w:val="003C3FF1"/>
    <w:rsid w:val="003C440D"/>
    <w:rsid w:val="003C66A7"/>
    <w:rsid w:val="003C6DCE"/>
    <w:rsid w:val="003C719C"/>
    <w:rsid w:val="003C77E5"/>
    <w:rsid w:val="003C7DF5"/>
    <w:rsid w:val="003D0295"/>
    <w:rsid w:val="003D4709"/>
    <w:rsid w:val="003D54E5"/>
    <w:rsid w:val="003D5723"/>
    <w:rsid w:val="003D57C9"/>
    <w:rsid w:val="003D6DB2"/>
    <w:rsid w:val="003D6FAA"/>
    <w:rsid w:val="003D706D"/>
    <w:rsid w:val="003D75E5"/>
    <w:rsid w:val="003D7CFB"/>
    <w:rsid w:val="003E0C15"/>
    <w:rsid w:val="003E226B"/>
    <w:rsid w:val="003E25AE"/>
    <w:rsid w:val="003E29E5"/>
    <w:rsid w:val="003E4426"/>
    <w:rsid w:val="003E4610"/>
    <w:rsid w:val="003E5254"/>
    <w:rsid w:val="003E5EEA"/>
    <w:rsid w:val="003E6231"/>
    <w:rsid w:val="003E6E8E"/>
    <w:rsid w:val="003E7022"/>
    <w:rsid w:val="003E7198"/>
    <w:rsid w:val="003F1484"/>
    <w:rsid w:val="003F1C09"/>
    <w:rsid w:val="003F2410"/>
    <w:rsid w:val="003F248C"/>
    <w:rsid w:val="003F2733"/>
    <w:rsid w:val="003F27E7"/>
    <w:rsid w:val="003F2F6B"/>
    <w:rsid w:val="003F30EB"/>
    <w:rsid w:val="003F321A"/>
    <w:rsid w:val="003F340E"/>
    <w:rsid w:val="003F4BB3"/>
    <w:rsid w:val="003F4F3E"/>
    <w:rsid w:val="003F5A62"/>
    <w:rsid w:val="003F60F7"/>
    <w:rsid w:val="003F713D"/>
    <w:rsid w:val="003F7210"/>
    <w:rsid w:val="004002BD"/>
    <w:rsid w:val="0040058E"/>
    <w:rsid w:val="0040074B"/>
    <w:rsid w:val="0040082A"/>
    <w:rsid w:val="00401328"/>
    <w:rsid w:val="0040167D"/>
    <w:rsid w:val="00401EC7"/>
    <w:rsid w:val="0040228D"/>
    <w:rsid w:val="00403275"/>
    <w:rsid w:val="00404162"/>
    <w:rsid w:val="00404716"/>
    <w:rsid w:val="00405D37"/>
    <w:rsid w:val="004066E7"/>
    <w:rsid w:val="00406C52"/>
    <w:rsid w:val="00407019"/>
    <w:rsid w:val="00407028"/>
    <w:rsid w:val="004102C7"/>
    <w:rsid w:val="0041131B"/>
    <w:rsid w:val="004117E4"/>
    <w:rsid w:val="00411944"/>
    <w:rsid w:val="00411C32"/>
    <w:rsid w:val="00412A1C"/>
    <w:rsid w:val="00413381"/>
    <w:rsid w:val="00413BE0"/>
    <w:rsid w:val="00414B6D"/>
    <w:rsid w:val="004175A1"/>
    <w:rsid w:val="00417928"/>
    <w:rsid w:val="004204BE"/>
    <w:rsid w:val="00420DC7"/>
    <w:rsid w:val="004218CD"/>
    <w:rsid w:val="00422252"/>
    <w:rsid w:val="0042279A"/>
    <w:rsid w:val="00422CEA"/>
    <w:rsid w:val="00423DD3"/>
    <w:rsid w:val="0042616B"/>
    <w:rsid w:val="00427251"/>
    <w:rsid w:val="00427AEE"/>
    <w:rsid w:val="00430EEC"/>
    <w:rsid w:val="00431651"/>
    <w:rsid w:val="00432409"/>
    <w:rsid w:val="004328FC"/>
    <w:rsid w:val="00432A88"/>
    <w:rsid w:val="0043360B"/>
    <w:rsid w:val="00434C86"/>
    <w:rsid w:val="0043533D"/>
    <w:rsid w:val="00435775"/>
    <w:rsid w:val="00436E63"/>
    <w:rsid w:val="004377B7"/>
    <w:rsid w:val="00440DDA"/>
    <w:rsid w:val="0044105F"/>
    <w:rsid w:val="004414D7"/>
    <w:rsid w:val="004416FB"/>
    <w:rsid w:val="0044215A"/>
    <w:rsid w:val="00442A9F"/>
    <w:rsid w:val="0044391D"/>
    <w:rsid w:val="004439ED"/>
    <w:rsid w:val="00445DA4"/>
    <w:rsid w:val="00445F53"/>
    <w:rsid w:val="00446976"/>
    <w:rsid w:val="0044725A"/>
    <w:rsid w:val="00447E6E"/>
    <w:rsid w:val="00447FFC"/>
    <w:rsid w:val="004501FA"/>
    <w:rsid w:val="00450C03"/>
    <w:rsid w:val="00450EC4"/>
    <w:rsid w:val="00450FA2"/>
    <w:rsid w:val="004510A2"/>
    <w:rsid w:val="0045264D"/>
    <w:rsid w:val="00452CF0"/>
    <w:rsid w:val="004530AA"/>
    <w:rsid w:val="00453203"/>
    <w:rsid w:val="00453D6D"/>
    <w:rsid w:val="004566A0"/>
    <w:rsid w:val="0045799A"/>
    <w:rsid w:val="00457EA1"/>
    <w:rsid w:val="004607C4"/>
    <w:rsid w:val="00460E38"/>
    <w:rsid w:val="004617D7"/>
    <w:rsid w:val="004624E1"/>
    <w:rsid w:val="00463D47"/>
    <w:rsid w:val="00463FF0"/>
    <w:rsid w:val="00464924"/>
    <w:rsid w:val="0046740C"/>
    <w:rsid w:val="00467E85"/>
    <w:rsid w:val="004710C5"/>
    <w:rsid w:val="00471262"/>
    <w:rsid w:val="0047129D"/>
    <w:rsid w:val="004718F2"/>
    <w:rsid w:val="00472113"/>
    <w:rsid w:val="004727F1"/>
    <w:rsid w:val="0047325E"/>
    <w:rsid w:val="00473A30"/>
    <w:rsid w:val="0047404E"/>
    <w:rsid w:val="0047435F"/>
    <w:rsid w:val="00474881"/>
    <w:rsid w:val="00474D27"/>
    <w:rsid w:val="0047672F"/>
    <w:rsid w:val="0047700A"/>
    <w:rsid w:val="0047732E"/>
    <w:rsid w:val="0048126D"/>
    <w:rsid w:val="004815D3"/>
    <w:rsid w:val="00481A11"/>
    <w:rsid w:val="00481B7A"/>
    <w:rsid w:val="004829F1"/>
    <w:rsid w:val="004850DE"/>
    <w:rsid w:val="00485DB6"/>
    <w:rsid w:val="00487269"/>
    <w:rsid w:val="00487A2F"/>
    <w:rsid w:val="00487CF3"/>
    <w:rsid w:val="00491195"/>
    <w:rsid w:val="0049158D"/>
    <w:rsid w:val="00493548"/>
    <w:rsid w:val="004937A2"/>
    <w:rsid w:val="004943F4"/>
    <w:rsid w:val="00495365"/>
    <w:rsid w:val="00495679"/>
    <w:rsid w:val="00496A14"/>
    <w:rsid w:val="004A37FD"/>
    <w:rsid w:val="004A3ABE"/>
    <w:rsid w:val="004A3E33"/>
    <w:rsid w:val="004A54C4"/>
    <w:rsid w:val="004A5F92"/>
    <w:rsid w:val="004A68BD"/>
    <w:rsid w:val="004A68F2"/>
    <w:rsid w:val="004A6EC5"/>
    <w:rsid w:val="004A6F25"/>
    <w:rsid w:val="004A705F"/>
    <w:rsid w:val="004A79A4"/>
    <w:rsid w:val="004B1BE9"/>
    <w:rsid w:val="004B277B"/>
    <w:rsid w:val="004B33F7"/>
    <w:rsid w:val="004B56EF"/>
    <w:rsid w:val="004B5EE2"/>
    <w:rsid w:val="004B6F86"/>
    <w:rsid w:val="004B73CD"/>
    <w:rsid w:val="004C01AD"/>
    <w:rsid w:val="004C0AA7"/>
    <w:rsid w:val="004C0E0C"/>
    <w:rsid w:val="004C0EC8"/>
    <w:rsid w:val="004C1370"/>
    <w:rsid w:val="004C2910"/>
    <w:rsid w:val="004C3056"/>
    <w:rsid w:val="004C3CEE"/>
    <w:rsid w:val="004C40FD"/>
    <w:rsid w:val="004C41B2"/>
    <w:rsid w:val="004C4728"/>
    <w:rsid w:val="004C4D1C"/>
    <w:rsid w:val="004C4E28"/>
    <w:rsid w:val="004C5147"/>
    <w:rsid w:val="004C5E95"/>
    <w:rsid w:val="004C683E"/>
    <w:rsid w:val="004C754E"/>
    <w:rsid w:val="004C7DBB"/>
    <w:rsid w:val="004D03AB"/>
    <w:rsid w:val="004D0F83"/>
    <w:rsid w:val="004D2F74"/>
    <w:rsid w:val="004D5020"/>
    <w:rsid w:val="004D5137"/>
    <w:rsid w:val="004D6647"/>
    <w:rsid w:val="004D7A29"/>
    <w:rsid w:val="004E088C"/>
    <w:rsid w:val="004E0D63"/>
    <w:rsid w:val="004E247A"/>
    <w:rsid w:val="004E4C6C"/>
    <w:rsid w:val="004E4D88"/>
    <w:rsid w:val="004E4E0A"/>
    <w:rsid w:val="004E4E26"/>
    <w:rsid w:val="004E5062"/>
    <w:rsid w:val="004E6444"/>
    <w:rsid w:val="004E721F"/>
    <w:rsid w:val="004E7D02"/>
    <w:rsid w:val="004F132A"/>
    <w:rsid w:val="004F18E5"/>
    <w:rsid w:val="004F27FB"/>
    <w:rsid w:val="00500F77"/>
    <w:rsid w:val="0050219A"/>
    <w:rsid w:val="0050282A"/>
    <w:rsid w:val="00502967"/>
    <w:rsid w:val="00502A29"/>
    <w:rsid w:val="00502BCF"/>
    <w:rsid w:val="005037E2"/>
    <w:rsid w:val="00503901"/>
    <w:rsid w:val="00503AA6"/>
    <w:rsid w:val="00504B78"/>
    <w:rsid w:val="00506016"/>
    <w:rsid w:val="005077C0"/>
    <w:rsid w:val="00510E08"/>
    <w:rsid w:val="00514234"/>
    <w:rsid w:val="005142B6"/>
    <w:rsid w:val="00514C97"/>
    <w:rsid w:val="00515161"/>
    <w:rsid w:val="005155BB"/>
    <w:rsid w:val="00515B47"/>
    <w:rsid w:val="00515B9A"/>
    <w:rsid w:val="00515E13"/>
    <w:rsid w:val="00515F22"/>
    <w:rsid w:val="00515F6D"/>
    <w:rsid w:val="00516C2B"/>
    <w:rsid w:val="00517059"/>
    <w:rsid w:val="0051780B"/>
    <w:rsid w:val="00517F25"/>
    <w:rsid w:val="00520272"/>
    <w:rsid w:val="00520E04"/>
    <w:rsid w:val="00521743"/>
    <w:rsid w:val="00521E1C"/>
    <w:rsid w:val="005220FD"/>
    <w:rsid w:val="00522156"/>
    <w:rsid w:val="0052311A"/>
    <w:rsid w:val="0052318B"/>
    <w:rsid w:val="005235BE"/>
    <w:rsid w:val="00523671"/>
    <w:rsid w:val="00523A00"/>
    <w:rsid w:val="00524D51"/>
    <w:rsid w:val="00524E86"/>
    <w:rsid w:val="0052539C"/>
    <w:rsid w:val="005263D2"/>
    <w:rsid w:val="00530866"/>
    <w:rsid w:val="00530D69"/>
    <w:rsid w:val="00530E1C"/>
    <w:rsid w:val="00531E22"/>
    <w:rsid w:val="00531E4F"/>
    <w:rsid w:val="00533242"/>
    <w:rsid w:val="005340DE"/>
    <w:rsid w:val="00534224"/>
    <w:rsid w:val="00534452"/>
    <w:rsid w:val="005344AA"/>
    <w:rsid w:val="00535086"/>
    <w:rsid w:val="00535177"/>
    <w:rsid w:val="00535BC3"/>
    <w:rsid w:val="00536439"/>
    <w:rsid w:val="00540140"/>
    <w:rsid w:val="00540BFE"/>
    <w:rsid w:val="00542546"/>
    <w:rsid w:val="005426DC"/>
    <w:rsid w:val="00542B38"/>
    <w:rsid w:val="00542D53"/>
    <w:rsid w:val="005445C0"/>
    <w:rsid w:val="00544C42"/>
    <w:rsid w:val="00547150"/>
    <w:rsid w:val="0054760C"/>
    <w:rsid w:val="00550244"/>
    <w:rsid w:val="00550387"/>
    <w:rsid w:val="00551322"/>
    <w:rsid w:val="0055161E"/>
    <w:rsid w:val="00551C1D"/>
    <w:rsid w:val="00552507"/>
    <w:rsid w:val="005533F2"/>
    <w:rsid w:val="00553E29"/>
    <w:rsid w:val="00554184"/>
    <w:rsid w:val="0055423B"/>
    <w:rsid w:val="00554D1F"/>
    <w:rsid w:val="0055505E"/>
    <w:rsid w:val="005551A6"/>
    <w:rsid w:val="00555609"/>
    <w:rsid w:val="00555A3A"/>
    <w:rsid w:val="00555B43"/>
    <w:rsid w:val="00555C63"/>
    <w:rsid w:val="00557FEE"/>
    <w:rsid w:val="00560721"/>
    <w:rsid w:val="00560BAD"/>
    <w:rsid w:val="0056121D"/>
    <w:rsid w:val="00561551"/>
    <w:rsid w:val="005625DF"/>
    <w:rsid w:val="005626E8"/>
    <w:rsid w:val="005628A6"/>
    <w:rsid w:val="00563A90"/>
    <w:rsid w:val="005641AD"/>
    <w:rsid w:val="005641C2"/>
    <w:rsid w:val="00564538"/>
    <w:rsid w:val="0056481D"/>
    <w:rsid w:val="00565490"/>
    <w:rsid w:val="00565E67"/>
    <w:rsid w:val="00565F11"/>
    <w:rsid w:val="00566215"/>
    <w:rsid w:val="005668A6"/>
    <w:rsid w:val="005668FB"/>
    <w:rsid w:val="00570FD5"/>
    <w:rsid w:val="005726CF"/>
    <w:rsid w:val="00572ABF"/>
    <w:rsid w:val="00573D8D"/>
    <w:rsid w:val="005744AE"/>
    <w:rsid w:val="0057526A"/>
    <w:rsid w:val="00575584"/>
    <w:rsid w:val="00575F72"/>
    <w:rsid w:val="005765FA"/>
    <w:rsid w:val="00580F86"/>
    <w:rsid w:val="005822D9"/>
    <w:rsid w:val="00582502"/>
    <w:rsid w:val="00582764"/>
    <w:rsid w:val="00583442"/>
    <w:rsid w:val="005841AB"/>
    <w:rsid w:val="00585F53"/>
    <w:rsid w:val="005869B3"/>
    <w:rsid w:val="00586F1B"/>
    <w:rsid w:val="005871A6"/>
    <w:rsid w:val="005905F1"/>
    <w:rsid w:val="00590A85"/>
    <w:rsid w:val="0059209B"/>
    <w:rsid w:val="00592377"/>
    <w:rsid w:val="00593E09"/>
    <w:rsid w:val="00594A18"/>
    <w:rsid w:val="00596EFD"/>
    <w:rsid w:val="00597E1E"/>
    <w:rsid w:val="005A0131"/>
    <w:rsid w:val="005A086D"/>
    <w:rsid w:val="005A1291"/>
    <w:rsid w:val="005A1BB0"/>
    <w:rsid w:val="005A1DD7"/>
    <w:rsid w:val="005A27C3"/>
    <w:rsid w:val="005A48AE"/>
    <w:rsid w:val="005A49FC"/>
    <w:rsid w:val="005A4DDB"/>
    <w:rsid w:val="005A64F6"/>
    <w:rsid w:val="005A780C"/>
    <w:rsid w:val="005A7D50"/>
    <w:rsid w:val="005B102C"/>
    <w:rsid w:val="005B3B47"/>
    <w:rsid w:val="005B4033"/>
    <w:rsid w:val="005B44EC"/>
    <w:rsid w:val="005B4829"/>
    <w:rsid w:val="005B4DF8"/>
    <w:rsid w:val="005B7A07"/>
    <w:rsid w:val="005C01F4"/>
    <w:rsid w:val="005C02EC"/>
    <w:rsid w:val="005C072A"/>
    <w:rsid w:val="005C2161"/>
    <w:rsid w:val="005C2240"/>
    <w:rsid w:val="005C2D10"/>
    <w:rsid w:val="005C3CAF"/>
    <w:rsid w:val="005C5484"/>
    <w:rsid w:val="005C56B7"/>
    <w:rsid w:val="005C5A6E"/>
    <w:rsid w:val="005C5EAA"/>
    <w:rsid w:val="005C6B5D"/>
    <w:rsid w:val="005C6C80"/>
    <w:rsid w:val="005C72DB"/>
    <w:rsid w:val="005C78CF"/>
    <w:rsid w:val="005D00E5"/>
    <w:rsid w:val="005D0A71"/>
    <w:rsid w:val="005D1B7B"/>
    <w:rsid w:val="005D294F"/>
    <w:rsid w:val="005D2D67"/>
    <w:rsid w:val="005D3253"/>
    <w:rsid w:val="005D376A"/>
    <w:rsid w:val="005D385F"/>
    <w:rsid w:val="005D4F81"/>
    <w:rsid w:val="005D5AAC"/>
    <w:rsid w:val="005D612A"/>
    <w:rsid w:val="005D690C"/>
    <w:rsid w:val="005D6D15"/>
    <w:rsid w:val="005D751F"/>
    <w:rsid w:val="005D79A0"/>
    <w:rsid w:val="005D7A5B"/>
    <w:rsid w:val="005D7AED"/>
    <w:rsid w:val="005E049D"/>
    <w:rsid w:val="005E0AB9"/>
    <w:rsid w:val="005E2128"/>
    <w:rsid w:val="005E2E1A"/>
    <w:rsid w:val="005E3EB5"/>
    <w:rsid w:val="005E4534"/>
    <w:rsid w:val="005E5CC4"/>
    <w:rsid w:val="005E65BA"/>
    <w:rsid w:val="005E66A6"/>
    <w:rsid w:val="005E6A1A"/>
    <w:rsid w:val="005E6B08"/>
    <w:rsid w:val="005E6B98"/>
    <w:rsid w:val="005E6D1C"/>
    <w:rsid w:val="005E70EA"/>
    <w:rsid w:val="005E7887"/>
    <w:rsid w:val="005E79D5"/>
    <w:rsid w:val="005E7AA2"/>
    <w:rsid w:val="005F05D4"/>
    <w:rsid w:val="005F0909"/>
    <w:rsid w:val="005F11EB"/>
    <w:rsid w:val="005F16EC"/>
    <w:rsid w:val="005F292B"/>
    <w:rsid w:val="005F2DD1"/>
    <w:rsid w:val="005F2EE6"/>
    <w:rsid w:val="005F40C9"/>
    <w:rsid w:val="005F43F5"/>
    <w:rsid w:val="005F4586"/>
    <w:rsid w:val="005F4703"/>
    <w:rsid w:val="005F6FF5"/>
    <w:rsid w:val="005F72D5"/>
    <w:rsid w:val="0060196A"/>
    <w:rsid w:val="0060232D"/>
    <w:rsid w:val="0060579E"/>
    <w:rsid w:val="00606F5D"/>
    <w:rsid w:val="00606FDD"/>
    <w:rsid w:val="0060743F"/>
    <w:rsid w:val="00607829"/>
    <w:rsid w:val="0061196F"/>
    <w:rsid w:val="00611A8D"/>
    <w:rsid w:val="00612D6E"/>
    <w:rsid w:val="0061398E"/>
    <w:rsid w:val="0061451A"/>
    <w:rsid w:val="00614926"/>
    <w:rsid w:val="00614992"/>
    <w:rsid w:val="00615041"/>
    <w:rsid w:val="0061511F"/>
    <w:rsid w:val="00615F00"/>
    <w:rsid w:val="0061613A"/>
    <w:rsid w:val="0061714F"/>
    <w:rsid w:val="006174C0"/>
    <w:rsid w:val="0061794B"/>
    <w:rsid w:val="00617BC9"/>
    <w:rsid w:val="0062018A"/>
    <w:rsid w:val="00620C22"/>
    <w:rsid w:val="006212E0"/>
    <w:rsid w:val="0062174E"/>
    <w:rsid w:val="00623C5D"/>
    <w:rsid w:val="0062417D"/>
    <w:rsid w:val="00624B30"/>
    <w:rsid w:val="00624C6E"/>
    <w:rsid w:val="00624E0E"/>
    <w:rsid w:val="0062528C"/>
    <w:rsid w:val="00625C1B"/>
    <w:rsid w:val="0062615E"/>
    <w:rsid w:val="006268BF"/>
    <w:rsid w:val="00630EE6"/>
    <w:rsid w:val="00633603"/>
    <w:rsid w:val="006338CC"/>
    <w:rsid w:val="00633947"/>
    <w:rsid w:val="00633A6E"/>
    <w:rsid w:val="00633E1B"/>
    <w:rsid w:val="00634C96"/>
    <w:rsid w:val="0063645B"/>
    <w:rsid w:val="00636728"/>
    <w:rsid w:val="0063678B"/>
    <w:rsid w:val="00636962"/>
    <w:rsid w:val="00636AF5"/>
    <w:rsid w:val="00637104"/>
    <w:rsid w:val="00637397"/>
    <w:rsid w:val="00637586"/>
    <w:rsid w:val="00641AB3"/>
    <w:rsid w:val="00642CC2"/>
    <w:rsid w:val="00643C68"/>
    <w:rsid w:val="006445FE"/>
    <w:rsid w:val="00644667"/>
    <w:rsid w:val="00645A49"/>
    <w:rsid w:val="00645E4B"/>
    <w:rsid w:val="006461BC"/>
    <w:rsid w:val="00647033"/>
    <w:rsid w:val="00647D9D"/>
    <w:rsid w:val="00650105"/>
    <w:rsid w:val="00650350"/>
    <w:rsid w:val="00650358"/>
    <w:rsid w:val="00651429"/>
    <w:rsid w:val="0065160A"/>
    <w:rsid w:val="006518F7"/>
    <w:rsid w:val="0065236A"/>
    <w:rsid w:val="006527DD"/>
    <w:rsid w:val="00653BC4"/>
    <w:rsid w:val="0065443E"/>
    <w:rsid w:val="0065506D"/>
    <w:rsid w:val="0065584C"/>
    <w:rsid w:val="00657BCD"/>
    <w:rsid w:val="00657C51"/>
    <w:rsid w:val="006605F3"/>
    <w:rsid w:val="0066086E"/>
    <w:rsid w:val="006619BF"/>
    <w:rsid w:val="00661B9F"/>
    <w:rsid w:val="00661DA3"/>
    <w:rsid w:val="00663A80"/>
    <w:rsid w:val="00664855"/>
    <w:rsid w:val="00664AF9"/>
    <w:rsid w:val="00664CF7"/>
    <w:rsid w:val="006655AE"/>
    <w:rsid w:val="00666882"/>
    <w:rsid w:val="0066733B"/>
    <w:rsid w:val="00667674"/>
    <w:rsid w:val="0066770C"/>
    <w:rsid w:val="00670A8B"/>
    <w:rsid w:val="00670C26"/>
    <w:rsid w:val="0067233B"/>
    <w:rsid w:val="00672709"/>
    <w:rsid w:val="00672787"/>
    <w:rsid w:val="00674BFD"/>
    <w:rsid w:val="006751FA"/>
    <w:rsid w:val="00675297"/>
    <w:rsid w:val="006756E8"/>
    <w:rsid w:val="00675D69"/>
    <w:rsid w:val="006761C3"/>
    <w:rsid w:val="006768E4"/>
    <w:rsid w:val="00677473"/>
    <w:rsid w:val="00680089"/>
    <w:rsid w:val="0068015C"/>
    <w:rsid w:val="00680443"/>
    <w:rsid w:val="00680706"/>
    <w:rsid w:val="00680980"/>
    <w:rsid w:val="00682A9B"/>
    <w:rsid w:val="0068348B"/>
    <w:rsid w:val="00683B8A"/>
    <w:rsid w:val="00686820"/>
    <w:rsid w:val="00686B4E"/>
    <w:rsid w:val="00690D68"/>
    <w:rsid w:val="006914AE"/>
    <w:rsid w:val="00691C37"/>
    <w:rsid w:val="00691E04"/>
    <w:rsid w:val="00691E31"/>
    <w:rsid w:val="006928A6"/>
    <w:rsid w:val="00692B7D"/>
    <w:rsid w:val="00693756"/>
    <w:rsid w:val="00694259"/>
    <w:rsid w:val="00694C28"/>
    <w:rsid w:val="00695D82"/>
    <w:rsid w:val="00695E75"/>
    <w:rsid w:val="0069768F"/>
    <w:rsid w:val="006979C4"/>
    <w:rsid w:val="006A0AB1"/>
    <w:rsid w:val="006A1B5D"/>
    <w:rsid w:val="006A2695"/>
    <w:rsid w:val="006A33B3"/>
    <w:rsid w:val="006A3FB6"/>
    <w:rsid w:val="006A48A9"/>
    <w:rsid w:val="006A4FF5"/>
    <w:rsid w:val="006A58FA"/>
    <w:rsid w:val="006A63B3"/>
    <w:rsid w:val="006A646F"/>
    <w:rsid w:val="006A69FA"/>
    <w:rsid w:val="006A79C5"/>
    <w:rsid w:val="006B117F"/>
    <w:rsid w:val="006B121D"/>
    <w:rsid w:val="006B1ACA"/>
    <w:rsid w:val="006B2478"/>
    <w:rsid w:val="006B35D5"/>
    <w:rsid w:val="006B3721"/>
    <w:rsid w:val="006B3D59"/>
    <w:rsid w:val="006B5C4B"/>
    <w:rsid w:val="006C0FF7"/>
    <w:rsid w:val="006C13AE"/>
    <w:rsid w:val="006C1979"/>
    <w:rsid w:val="006C267B"/>
    <w:rsid w:val="006C3805"/>
    <w:rsid w:val="006C4967"/>
    <w:rsid w:val="006C521B"/>
    <w:rsid w:val="006C5E7E"/>
    <w:rsid w:val="006D0276"/>
    <w:rsid w:val="006D041E"/>
    <w:rsid w:val="006D08EF"/>
    <w:rsid w:val="006D1069"/>
    <w:rsid w:val="006D27DC"/>
    <w:rsid w:val="006D6411"/>
    <w:rsid w:val="006D783D"/>
    <w:rsid w:val="006E067B"/>
    <w:rsid w:val="006E0B63"/>
    <w:rsid w:val="006E109D"/>
    <w:rsid w:val="006E2997"/>
    <w:rsid w:val="006E3231"/>
    <w:rsid w:val="006E3A44"/>
    <w:rsid w:val="006E3F66"/>
    <w:rsid w:val="006E5517"/>
    <w:rsid w:val="006E7B83"/>
    <w:rsid w:val="006E7D58"/>
    <w:rsid w:val="006F24FD"/>
    <w:rsid w:val="006F2596"/>
    <w:rsid w:val="006F2EEA"/>
    <w:rsid w:val="006F31C8"/>
    <w:rsid w:val="006F4326"/>
    <w:rsid w:val="006F50D0"/>
    <w:rsid w:val="006F5C81"/>
    <w:rsid w:val="006F65FB"/>
    <w:rsid w:val="006F66DE"/>
    <w:rsid w:val="006F6A15"/>
    <w:rsid w:val="006F7897"/>
    <w:rsid w:val="0070069D"/>
    <w:rsid w:val="00701DED"/>
    <w:rsid w:val="00702ABB"/>
    <w:rsid w:val="007039D4"/>
    <w:rsid w:val="0070493D"/>
    <w:rsid w:val="00705A3C"/>
    <w:rsid w:val="007066E9"/>
    <w:rsid w:val="00706A79"/>
    <w:rsid w:val="00706CF7"/>
    <w:rsid w:val="00707AC1"/>
    <w:rsid w:val="00710447"/>
    <w:rsid w:val="007105D3"/>
    <w:rsid w:val="007107E4"/>
    <w:rsid w:val="00711239"/>
    <w:rsid w:val="00711700"/>
    <w:rsid w:val="00712928"/>
    <w:rsid w:val="0071373C"/>
    <w:rsid w:val="0071435A"/>
    <w:rsid w:val="00714619"/>
    <w:rsid w:val="00715FE7"/>
    <w:rsid w:val="0071614A"/>
    <w:rsid w:val="007166E1"/>
    <w:rsid w:val="00716FC3"/>
    <w:rsid w:val="00720732"/>
    <w:rsid w:val="00720C16"/>
    <w:rsid w:val="0072231E"/>
    <w:rsid w:val="007224B1"/>
    <w:rsid w:val="00722B1F"/>
    <w:rsid w:val="00722D62"/>
    <w:rsid w:val="00722FC4"/>
    <w:rsid w:val="007231B6"/>
    <w:rsid w:val="0072373D"/>
    <w:rsid w:val="00724139"/>
    <w:rsid w:val="00724264"/>
    <w:rsid w:val="00725C8A"/>
    <w:rsid w:val="00727269"/>
    <w:rsid w:val="0073385F"/>
    <w:rsid w:val="00733947"/>
    <w:rsid w:val="00734603"/>
    <w:rsid w:val="0073498F"/>
    <w:rsid w:val="00735320"/>
    <w:rsid w:val="0073535B"/>
    <w:rsid w:val="0073571C"/>
    <w:rsid w:val="007363DC"/>
    <w:rsid w:val="00736834"/>
    <w:rsid w:val="007400BF"/>
    <w:rsid w:val="00741903"/>
    <w:rsid w:val="007419BB"/>
    <w:rsid w:val="007422EE"/>
    <w:rsid w:val="00742F8E"/>
    <w:rsid w:val="0074329C"/>
    <w:rsid w:val="00743763"/>
    <w:rsid w:val="00743EE7"/>
    <w:rsid w:val="00744095"/>
    <w:rsid w:val="00751588"/>
    <w:rsid w:val="00751DA2"/>
    <w:rsid w:val="00753CEC"/>
    <w:rsid w:val="00753DB5"/>
    <w:rsid w:val="0075403D"/>
    <w:rsid w:val="007547D4"/>
    <w:rsid w:val="00754F4B"/>
    <w:rsid w:val="007574D7"/>
    <w:rsid w:val="007575FB"/>
    <w:rsid w:val="00757710"/>
    <w:rsid w:val="00757C23"/>
    <w:rsid w:val="00760012"/>
    <w:rsid w:val="00760778"/>
    <w:rsid w:val="007609D6"/>
    <w:rsid w:val="00761D57"/>
    <w:rsid w:val="00762BF4"/>
    <w:rsid w:val="00763521"/>
    <w:rsid w:val="0076385F"/>
    <w:rsid w:val="007639F9"/>
    <w:rsid w:val="00763B51"/>
    <w:rsid w:val="00764E36"/>
    <w:rsid w:val="00765261"/>
    <w:rsid w:val="00766146"/>
    <w:rsid w:val="007662B7"/>
    <w:rsid w:val="00766CBB"/>
    <w:rsid w:val="0076740D"/>
    <w:rsid w:val="00767A03"/>
    <w:rsid w:val="00767F00"/>
    <w:rsid w:val="00770289"/>
    <w:rsid w:val="007711A8"/>
    <w:rsid w:val="00772DF2"/>
    <w:rsid w:val="0077305F"/>
    <w:rsid w:val="0077363E"/>
    <w:rsid w:val="007737FD"/>
    <w:rsid w:val="0077507B"/>
    <w:rsid w:val="00775D40"/>
    <w:rsid w:val="007774EE"/>
    <w:rsid w:val="00780D20"/>
    <w:rsid w:val="007831EA"/>
    <w:rsid w:val="007832C3"/>
    <w:rsid w:val="007833C6"/>
    <w:rsid w:val="00784CFF"/>
    <w:rsid w:val="00785D10"/>
    <w:rsid w:val="00786853"/>
    <w:rsid w:val="00786C64"/>
    <w:rsid w:val="00786EE3"/>
    <w:rsid w:val="007878A0"/>
    <w:rsid w:val="00790436"/>
    <w:rsid w:val="00791A7F"/>
    <w:rsid w:val="00791DA7"/>
    <w:rsid w:val="007928FE"/>
    <w:rsid w:val="0079308E"/>
    <w:rsid w:val="00794373"/>
    <w:rsid w:val="007947F1"/>
    <w:rsid w:val="00795B15"/>
    <w:rsid w:val="0079633C"/>
    <w:rsid w:val="007974AE"/>
    <w:rsid w:val="007A0DD5"/>
    <w:rsid w:val="007A22E5"/>
    <w:rsid w:val="007A2367"/>
    <w:rsid w:val="007A286A"/>
    <w:rsid w:val="007A2B49"/>
    <w:rsid w:val="007A33FD"/>
    <w:rsid w:val="007A39D8"/>
    <w:rsid w:val="007A3A96"/>
    <w:rsid w:val="007A3C8F"/>
    <w:rsid w:val="007A5239"/>
    <w:rsid w:val="007A536E"/>
    <w:rsid w:val="007A5BBD"/>
    <w:rsid w:val="007A631B"/>
    <w:rsid w:val="007B06EE"/>
    <w:rsid w:val="007B1298"/>
    <w:rsid w:val="007B1F11"/>
    <w:rsid w:val="007B216F"/>
    <w:rsid w:val="007B25F0"/>
    <w:rsid w:val="007B2D4E"/>
    <w:rsid w:val="007B308D"/>
    <w:rsid w:val="007B3487"/>
    <w:rsid w:val="007B38F2"/>
    <w:rsid w:val="007B3A02"/>
    <w:rsid w:val="007B46E8"/>
    <w:rsid w:val="007B55A6"/>
    <w:rsid w:val="007B5C43"/>
    <w:rsid w:val="007B79CB"/>
    <w:rsid w:val="007C0DB5"/>
    <w:rsid w:val="007C1350"/>
    <w:rsid w:val="007C19B6"/>
    <w:rsid w:val="007C1A9E"/>
    <w:rsid w:val="007C1ECB"/>
    <w:rsid w:val="007C2D2B"/>
    <w:rsid w:val="007C2D6F"/>
    <w:rsid w:val="007C3524"/>
    <w:rsid w:val="007C4921"/>
    <w:rsid w:val="007C51B9"/>
    <w:rsid w:val="007C5F97"/>
    <w:rsid w:val="007C6413"/>
    <w:rsid w:val="007C6639"/>
    <w:rsid w:val="007C6EE0"/>
    <w:rsid w:val="007D1E7D"/>
    <w:rsid w:val="007D295B"/>
    <w:rsid w:val="007D2A60"/>
    <w:rsid w:val="007D4325"/>
    <w:rsid w:val="007D435D"/>
    <w:rsid w:val="007D4F13"/>
    <w:rsid w:val="007D5AAC"/>
    <w:rsid w:val="007D6D4C"/>
    <w:rsid w:val="007D6FCB"/>
    <w:rsid w:val="007D7010"/>
    <w:rsid w:val="007D7155"/>
    <w:rsid w:val="007D7E75"/>
    <w:rsid w:val="007E0521"/>
    <w:rsid w:val="007E21F7"/>
    <w:rsid w:val="007E22D2"/>
    <w:rsid w:val="007E2F46"/>
    <w:rsid w:val="007E37A5"/>
    <w:rsid w:val="007E4088"/>
    <w:rsid w:val="007E5153"/>
    <w:rsid w:val="007E5606"/>
    <w:rsid w:val="007E667F"/>
    <w:rsid w:val="007E7597"/>
    <w:rsid w:val="007E77D4"/>
    <w:rsid w:val="007E7AD4"/>
    <w:rsid w:val="007F05F8"/>
    <w:rsid w:val="007F0BF2"/>
    <w:rsid w:val="007F1CC4"/>
    <w:rsid w:val="007F22E5"/>
    <w:rsid w:val="007F27B4"/>
    <w:rsid w:val="007F310D"/>
    <w:rsid w:val="007F32DC"/>
    <w:rsid w:val="007F35F5"/>
    <w:rsid w:val="007F3642"/>
    <w:rsid w:val="007F3B04"/>
    <w:rsid w:val="007F3E30"/>
    <w:rsid w:val="007F530A"/>
    <w:rsid w:val="007F533B"/>
    <w:rsid w:val="007F5B40"/>
    <w:rsid w:val="007F620C"/>
    <w:rsid w:val="007F655C"/>
    <w:rsid w:val="007F7776"/>
    <w:rsid w:val="007F79E2"/>
    <w:rsid w:val="007F79F4"/>
    <w:rsid w:val="007F7FE0"/>
    <w:rsid w:val="00800B29"/>
    <w:rsid w:val="0080126E"/>
    <w:rsid w:val="00801BAF"/>
    <w:rsid w:val="00804323"/>
    <w:rsid w:val="00804329"/>
    <w:rsid w:val="008045C9"/>
    <w:rsid w:val="008058A2"/>
    <w:rsid w:val="00805978"/>
    <w:rsid w:val="00806AF7"/>
    <w:rsid w:val="00806FA4"/>
    <w:rsid w:val="008075FD"/>
    <w:rsid w:val="00807788"/>
    <w:rsid w:val="0081196D"/>
    <w:rsid w:val="00811A31"/>
    <w:rsid w:val="00811E18"/>
    <w:rsid w:val="00811E7F"/>
    <w:rsid w:val="0081303F"/>
    <w:rsid w:val="008131F9"/>
    <w:rsid w:val="008135F9"/>
    <w:rsid w:val="0081422A"/>
    <w:rsid w:val="00815086"/>
    <w:rsid w:val="0081643D"/>
    <w:rsid w:val="008167F1"/>
    <w:rsid w:val="008170CD"/>
    <w:rsid w:val="00817251"/>
    <w:rsid w:val="00817299"/>
    <w:rsid w:val="00820AF8"/>
    <w:rsid w:val="008220E6"/>
    <w:rsid w:val="00823204"/>
    <w:rsid w:val="008233DB"/>
    <w:rsid w:val="00823D60"/>
    <w:rsid w:val="00823F29"/>
    <w:rsid w:val="00825468"/>
    <w:rsid w:val="0082692C"/>
    <w:rsid w:val="00826DDB"/>
    <w:rsid w:val="0082723E"/>
    <w:rsid w:val="00827B0C"/>
    <w:rsid w:val="008303F2"/>
    <w:rsid w:val="00831CCA"/>
    <w:rsid w:val="00832E19"/>
    <w:rsid w:val="00832E54"/>
    <w:rsid w:val="00832E9B"/>
    <w:rsid w:val="00834311"/>
    <w:rsid w:val="00834FAE"/>
    <w:rsid w:val="00836072"/>
    <w:rsid w:val="0083622C"/>
    <w:rsid w:val="00836621"/>
    <w:rsid w:val="00836E8C"/>
    <w:rsid w:val="00837B3E"/>
    <w:rsid w:val="008404F1"/>
    <w:rsid w:val="00841058"/>
    <w:rsid w:val="0084272A"/>
    <w:rsid w:val="00842FDA"/>
    <w:rsid w:val="00843373"/>
    <w:rsid w:val="008433CE"/>
    <w:rsid w:val="00843A93"/>
    <w:rsid w:val="00843CDE"/>
    <w:rsid w:val="00843DA6"/>
    <w:rsid w:val="00844514"/>
    <w:rsid w:val="0084525E"/>
    <w:rsid w:val="00845445"/>
    <w:rsid w:val="00846CFF"/>
    <w:rsid w:val="00850364"/>
    <w:rsid w:val="00850D02"/>
    <w:rsid w:val="00851218"/>
    <w:rsid w:val="008530DA"/>
    <w:rsid w:val="008531C5"/>
    <w:rsid w:val="0085386B"/>
    <w:rsid w:val="0085540E"/>
    <w:rsid w:val="00855673"/>
    <w:rsid w:val="00856249"/>
    <w:rsid w:val="00856530"/>
    <w:rsid w:val="00856946"/>
    <w:rsid w:val="00857595"/>
    <w:rsid w:val="00857863"/>
    <w:rsid w:val="00860311"/>
    <w:rsid w:val="00860804"/>
    <w:rsid w:val="00860C80"/>
    <w:rsid w:val="00862A49"/>
    <w:rsid w:val="008661EE"/>
    <w:rsid w:val="00866A38"/>
    <w:rsid w:val="00866BAD"/>
    <w:rsid w:val="00866F15"/>
    <w:rsid w:val="008671FE"/>
    <w:rsid w:val="00867E14"/>
    <w:rsid w:val="00871262"/>
    <w:rsid w:val="00871402"/>
    <w:rsid w:val="00871DA5"/>
    <w:rsid w:val="00872233"/>
    <w:rsid w:val="0087257B"/>
    <w:rsid w:val="00872ECD"/>
    <w:rsid w:val="008735E5"/>
    <w:rsid w:val="00873A1F"/>
    <w:rsid w:val="008746F1"/>
    <w:rsid w:val="00875FCD"/>
    <w:rsid w:val="00881DB8"/>
    <w:rsid w:val="0088212A"/>
    <w:rsid w:val="008827B0"/>
    <w:rsid w:val="00883861"/>
    <w:rsid w:val="00883A66"/>
    <w:rsid w:val="0088402A"/>
    <w:rsid w:val="00884045"/>
    <w:rsid w:val="00885BD4"/>
    <w:rsid w:val="00885D68"/>
    <w:rsid w:val="00885DEE"/>
    <w:rsid w:val="008879B3"/>
    <w:rsid w:val="00887D29"/>
    <w:rsid w:val="00890093"/>
    <w:rsid w:val="00891B5E"/>
    <w:rsid w:val="008938FF"/>
    <w:rsid w:val="00893BD3"/>
    <w:rsid w:val="00894699"/>
    <w:rsid w:val="00895036"/>
    <w:rsid w:val="00896023"/>
    <w:rsid w:val="00896D6B"/>
    <w:rsid w:val="00896E40"/>
    <w:rsid w:val="00897727"/>
    <w:rsid w:val="008A08EA"/>
    <w:rsid w:val="008A1642"/>
    <w:rsid w:val="008A1916"/>
    <w:rsid w:val="008A317D"/>
    <w:rsid w:val="008A40CA"/>
    <w:rsid w:val="008A470F"/>
    <w:rsid w:val="008A48F2"/>
    <w:rsid w:val="008A553C"/>
    <w:rsid w:val="008A59A0"/>
    <w:rsid w:val="008A6144"/>
    <w:rsid w:val="008A70DE"/>
    <w:rsid w:val="008A7299"/>
    <w:rsid w:val="008A7964"/>
    <w:rsid w:val="008B0249"/>
    <w:rsid w:val="008B1EEA"/>
    <w:rsid w:val="008B222C"/>
    <w:rsid w:val="008B253C"/>
    <w:rsid w:val="008B3EEF"/>
    <w:rsid w:val="008B510F"/>
    <w:rsid w:val="008B669B"/>
    <w:rsid w:val="008B6BCA"/>
    <w:rsid w:val="008B726E"/>
    <w:rsid w:val="008B7E33"/>
    <w:rsid w:val="008C0476"/>
    <w:rsid w:val="008C119E"/>
    <w:rsid w:val="008C2020"/>
    <w:rsid w:val="008C20CC"/>
    <w:rsid w:val="008C220D"/>
    <w:rsid w:val="008C2EA9"/>
    <w:rsid w:val="008C4518"/>
    <w:rsid w:val="008C4F8D"/>
    <w:rsid w:val="008C511B"/>
    <w:rsid w:val="008C6530"/>
    <w:rsid w:val="008C7C2B"/>
    <w:rsid w:val="008D1541"/>
    <w:rsid w:val="008D26C3"/>
    <w:rsid w:val="008D2B23"/>
    <w:rsid w:val="008D2BFE"/>
    <w:rsid w:val="008D33FC"/>
    <w:rsid w:val="008D4045"/>
    <w:rsid w:val="008D411D"/>
    <w:rsid w:val="008D49FD"/>
    <w:rsid w:val="008D4F2C"/>
    <w:rsid w:val="008D58CE"/>
    <w:rsid w:val="008D65E0"/>
    <w:rsid w:val="008D6D2D"/>
    <w:rsid w:val="008D6EF6"/>
    <w:rsid w:val="008E013D"/>
    <w:rsid w:val="008E0488"/>
    <w:rsid w:val="008E1B9F"/>
    <w:rsid w:val="008E33C9"/>
    <w:rsid w:val="008E39D7"/>
    <w:rsid w:val="008E3C15"/>
    <w:rsid w:val="008E47C8"/>
    <w:rsid w:val="008E48CF"/>
    <w:rsid w:val="008E53D9"/>
    <w:rsid w:val="008E5A12"/>
    <w:rsid w:val="008E5EE0"/>
    <w:rsid w:val="008E634D"/>
    <w:rsid w:val="008E673A"/>
    <w:rsid w:val="008E6E1A"/>
    <w:rsid w:val="008E7E9F"/>
    <w:rsid w:val="008F0C6E"/>
    <w:rsid w:val="008F10CA"/>
    <w:rsid w:val="008F14E3"/>
    <w:rsid w:val="008F17B1"/>
    <w:rsid w:val="008F1F97"/>
    <w:rsid w:val="008F32A5"/>
    <w:rsid w:val="008F4166"/>
    <w:rsid w:val="008F4948"/>
    <w:rsid w:val="008F4B76"/>
    <w:rsid w:val="008F4E81"/>
    <w:rsid w:val="008F58F7"/>
    <w:rsid w:val="0090061B"/>
    <w:rsid w:val="00901B4B"/>
    <w:rsid w:val="00901F48"/>
    <w:rsid w:val="00903313"/>
    <w:rsid w:val="00903F3E"/>
    <w:rsid w:val="00903FC6"/>
    <w:rsid w:val="009045B0"/>
    <w:rsid w:val="009049C0"/>
    <w:rsid w:val="009050CB"/>
    <w:rsid w:val="0090524D"/>
    <w:rsid w:val="0090546C"/>
    <w:rsid w:val="00905F34"/>
    <w:rsid w:val="0090669C"/>
    <w:rsid w:val="00906942"/>
    <w:rsid w:val="0090706C"/>
    <w:rsid w:val="00907BBA"/>
    <w:rsid w:val="009107B2"/>
    <w:rsid w:val="009107FB"/>
    <w:rsid w:val="00910A2C"/>
    <w:rsid w:val="00910B4D"/>
    <w:rsid w:val="00910E85"/>
    <w:rsid w:val="00911000"/>
    <w:rsid w:val="00911653"/>
    <w:rsid w:val="00912610"/>
    <w:rsid w:val="00913726"/>
    <w:rsid w:val="00913FA6"/>
    <w:rsid w:val="00914B26"/>
    <w:rsid w:val="009157D1"/>
    <w:rsid w:val="009161B3"/>
    <w:rsid w:val="009168D4"/>
    <w:rsid w:val="009169D5"/>
    <w:rsid w:val="00917BDD"/>
    <w:rsid w:val="00920067"/>
    <w:rsid w:val="0092051D"/>
    <w:rsid w:val="009206F8"/>
    <w:rsid w:val="00922DF5"/>
    <w:rsid w:val="00923018"/>
    <w:rsid w:val="00923F25"/>
    <w:rsid w:val="0092463C"/>
    <w:rsid w:val="00924A82"/>
    <w:rsid w:val="00924AEA"/>
    <w:rsid w:val="00924AFC"/>
    <w:rsid w:val="00924EF0"/>
    <w:rsid w:val="00925D42"/>
    <w:rsid w:val="009266D7"/>
    <w:rsid w:val="00927BC2"/>
    <w:rsid w:val="00927BD8"/>
    <w:rsid w:val="00927D8F"/>
    <w:rsid w:val="00927F56"/>
    <w:rsid w:val="00931C34"/>
    <w:rsid w:val="0093282D"/>
    <w:rsid w:val="009329F5"/>
    <w:rsid w:val="00934243"/>
    <w:rsid w:val="00934F7E"/>
    <w:rsid w:val="00936F6C"/>
    <w:rsid w:val="00937DDF"/>
    <w:rsid w:val="00937F00"/>
    <w:rsid w:val="00940469"/>
    <w:rsid w:val="009406E9"/>
    <w:rsid w:val="00940B12"/>
    <w:rsid w:val="009413DB"/>
    <w:rsid w:val="00941636"/>
    <w:rsid w:val="0094340A"/>
    <w:rsid w:val="00943BA4"/>
    <w:rsid w:val="009442EC"/>
    <w:rsid w:val="00945D5F"/>
    <w:rsid w:val="009469C2"/>
    <w:rsid w:val="00946A08"/>
    <w:rsid w:val="00947899"/>
    <w:rsid w:val="00947B99"/>
    <w:rsid w:val="0095066F"/>
    <w:rsid w:val="00950E5F"/>
    <w:rsid w:val="00951BAC"/>
    <w:rsid w:val="00952223"/>
    <w:rsid w:val="00952DDE"/>
    <w:rsid w:val="00952E16"/>
    <w:rsid w:val="009531E1"/>
    <w:rsid w:val="00954F09"/>
    <w:rsid w:val="00957073"/>
    <w:rsid w:val="009570DD"/>
    <w:rsid w:val="009602CB"/>
    <w:rsid w:val="00960A05"/>
    <w:rsid w:val="00960A29"/>
    <w:rsid w:val="00960BDE"/>
    <w:rsid w:val="00961042"/>
    <w:rsid w:val="009612DB"/>
    <w:rsid w:val="009617C5"/>
    <w:rsid w:val="00961B16"/>
    <w:rsid w:val="009625E1"/>
    <w:rsid w:val="009626D5"/>
    <w:rsid w:val="00962C05"/>
    <w:rsid w:val="0096374B"/>
    <w:rsid w:val="00963AFA"/>
    <w:rsid w:val="00963BC6"/>
    <w:rsid w:val="009650DA"/>
    <w:rsid w:val="00967C51"/>
    <w:rsid w:val="00967C5E"/>
    <w:rsid w:val="009708D3"/>
    <w:rsid w:val="00970969"/>
    <w:rsid w:val="009715EC"/>
    <w:rsid w:val="00972130"/>
    <w:rsid w:val="00972907"/>
    <w:rsid w:val="009735C7"/>
    <w:rsid w:val="009740AB"/>
    <w:rsid w:val="0097437D"/>
    <w:rsid w:val="0097476B"/>
    <w:rsid w:val="0097736E"/>
    <w:rsid w:val="00977C38"/>
    <w:rsid w:val="00977DA5"/>
    <w:rsid w:val="00980B38"/>
    <w:rsid w:val="00980BF4"/>
    <w:rsid w:val="00980EF6"/>
    <w:rsid w:val="00980FAA"/>
    <w:rsid w:val="0098112C"/>
    <w:rsid w:val="00983C8B"/>
    <w:rsid w:val="00983D2F"/>
    <w:rsid w:val="00984BCF"/>
    <w:rsid w:val="00984F2C"/>
    <w:rsid w:val="00985B9E"/>
    <w:rsid w:val="009868ED"/>
    <w:rsid w:val="00987AFB"/>
    <w:rsid w:val="00990D8E"/>
    <w:rsid w:val="009915C3"/>
    <w:rsid w:val="0099170C"/>
    <w:rsid w:val="00992606"/>
    <w:rsid w:val="00992FD2"/>
    <w:rsid w:val="009944A4"/>
    <w:rsid w:val="009951E0"/>
    <w:rsid w:val="009952A2"/>
    <w:rsid w:val="00995753"/>
    <w:rsid w:val="00995AA5"/>
    <w:rsid w:val="00995E9D"/>
    <w:rsid w:val="00996A31"/>
    <w:rsid w:val="00997645"/>
    <w:rsid w:val="00997E87"/>
    <w:rsid w:val="009A053E"/>
    <w:rsid w:val="009A0988"/>
    <w:rsid w:val="009A140C"/>
    <w:rsid w:val="009A3375"/>
    <w:rsid w:val="009A4A73"/>
    <w:rsid w:val="009A5D0C"/>
    <w:rsid w:val="009A6856"/>
    <w:rsid w:val="009A698D"/>
    <w:rsid w:val="009A69F9"/>
    <w:rsid w:val="009A79B4"/>
    <w:rsid w:val="009B2321"/>
    <w:rsid w:val="009B2459"/>
    <w:rsid w:val="009B2FF8"/>
    <w:rsid w:val="009B4130"/>
    <w:rsid w:val="009B4271"/>
    <w:rsid w:val="009B53EE"/>
    <w:rsid w:val="009B5555"/>
    <w:rsid w:val="009B5E1F"/>
    <w:rsid w:val="009B6548"/>
    <w:rsid w:val="009B69E2"/>
    <w:rsid w:val="009B74D0"/>
    <w:rsid w:val="009B7C0E"/>
    <w:rsid w:val="009C017E"/>
    <w:rsid w:val="009C06AC"/>
    <w:rsid w:val="009C0C9D"/>
    <w:rsid w:val="009C1331"/>
    <w:rsid w:val="009C242C"/>
    <w:rsid w:val="009C3E7B"/>
    <w:rsid w:val="009C60D8"/>
    <w:rsid w:val="009C6247"/>
    <w:rsid w:val="009C62A2"/>
    <w:rsid w:val="009C653D"/>
    <w:rsid w:val="009C734B"/>
    <w:rsid w:val="009C7518"/>
    <w:rsid w:val="009C7F75"/>
    <w:rsid w:val="009D0539"/>
    <w:rsid w:val="009D10BC"/>
    <w:rsid w:val="009D19D3"/>
    <w:rsid w:val="009D1B1F"/>
    <w:rsid w:val="009D255F"/>
    <w:rsid w:val="009D302A"/>
    <w:rsid w:val="009D3549"/>
    <w:rsid w:val="009D4888"/>
    <w:rsid w:val="009D48F5"/>
    <w:rsid w:val="009D5436"/>
    <w:rsid w:val="009D5B76"/>
    <w:rsid w:val="009D5D07"/>
    <w:rsid w:val="009D5D50"/>
    <w:rsid w:val="009D5D7A"/>
    <w:rsid w:val="009D6B5D"/>
    <w:rsid w:val="009D7ACB"/>
    <w:rsid w:val="009D7AED"/>
    <w:rsid w:val="009E02F0"/>
    <w:rsid w:val="009E124B"/>
    <w:rsid w:val="009E125E"/>
    <w:rsid w:val="009E39F2"/>
    <w:rsid w:val="009E5EBB"/>
    <w:rsid w:val="009E62DA"/>
    <w:rsid w:val="009E6669"/>
    <w:rsid w:val="009E6DA5"/>
    <w:rsid w:val="009E7119"/>
    <w:rsid w:val="009E729B"/>
    <w:rsid w:val="009F0872"/>
    <w:rsid w:val="009F20ED"/>
    <w:rsid w:val="009F2364"/>
    <w:rsid w:val="009F2A3D"/>
    <w:rsid w:val="009F2C5C"/>
    <w:rsid w:val="009F3E41"/>
    <w:rsid w:val="009F416C"/>
    <w:rsid w:val="009F5485"/>
    <w:rsid w:val="009F5B2B"/>
    <w:rsid w:val="009F6451"/>
    <w:rsid w:val="009F73D3"/>
    <w:rsid w:val="00A005DB"/>
    <w:rsid w:val="00A0076B"/>
    <w:rsid w:val="00A00946"/>
    <w:rsid w:val="00A0195D"/>
    <w:rsid w:val="00A01F3F"/>
    <w:rsid w:val="00A0252C"/>
    <w:rsid w:val="00A030BF"/>
    <w:rsid w:val="00A031A0"/>
    <w:rsid w:val="00A04050"/>
    <w:rsid w:val="00A04801"/>
    <w:rsid w:val="00A05067"/>
    <w:rsid w:val="00A06280"/>
    <w:rsid w:val="00A064EB"/>
    <w:rsid w:val="00A06658"/>
    <w:rsid w:val="00A072AD"/>
    <w:rsid w:val="00A1042E"/>
    <w:rsid w:val="00A10CBF"/>
    <w:rsid w:val="00A118C6"/>
    <w:rsid w:val="00A11EAC"/>
    <w:rsid w:val="00A13156"/>
    <w:rsid w:val="00A13C26"/>
    <w:rsid w:val="00A1525C"/>
    <w:rsid w:val="00A16199"/>
    <w:rsid w:val="00A17624"/>
    <w:rsid w:val="00A17CA0"/>
    <w:rsid w:val="00A209A9"/>
    <w:rsid w:val="00A20E8B"/>
    <w:rsid w:val="00A210E3"/>
    <w:rsid w:val="00A21116"/>
    <w:rsid w:val="00A21159"/>
    <w:rsid w:val="00A2134D"/>
    <w:rsid w:val="00A21AF9"/>
    <w:rsid w:val="00A2258E"/>
    <w:rsid w:val="00A226B7"/>
    <w:rsid w:val="00A231A5"/>
    <w:rsid w:val="00A24BF2"/>
    <w:rsid w:val="00A25112"/>
    <w:rsid w:val="00A25DD4"/>
    <w:rsid w:val="00A27370"/>
    <w:rsid w:val="00A275E3"/>
    <w:rsid w:val="00A30207"/>
    <w:rsid w:val="00A30621"/>
    <w:rsid w:val="00A30A0E"/>
    <w:rsid w:val="00A30C7F"/>
    <w:rsid w:val="00A31156"/>
    <w:rsid w:val="00A32CB2"/>
    <w:rsid w:val="00A32FCE"/>
    <w:rsid w:val="00A33396"/>
    <w:rsid w:val="00A342B9"/>
    <w:rsid w:val="00A3616F"/>
    <w:rsid w:val="00A364F7"/>
    <w:rsid w:val="00A403D6"/>
    <w:rsid w:val="00A40DFA"/>
    <w:rsid w:val="00A40FBD"/>
    <w:rsid w:val="00A41E8A"/>
    <w:rsid w:val="00A420D1"/>
    <w:rsid w:val="00A42761"/>
    <w:rsid w:val="00A449F6"/>
    <w:rsid w:val="00A4590A"/>
    <w:rsid w:val="00A471A6"/>
    <w:rsid w:val="00A50315"/>
    <w:rsid w:val="00A5055A"/>
    <w:rsid w:val="00A50B16"/>
    <w:rsid w:val="00A50D8E"/>
    <w:rsid w:val="00A52BA9"/>
    <w:rsid w:val="00A530D8"/>
    <w:rsid w:val="00A53A6F"/>
    <w:rsid w:val="00A53A9F"/>
    <w:rsid w:val="00A53D04"/>
    <w:rsid w:val="00A53E39"/>
    <w:rsid w:val="00A55896"/>
    <w:rsid w:val="00A55AFE"/>
    <w:rsid w:val="00A56CBD"/>
    <w:rsid w:val="00A60316"/>
    <w:rsid w:val="00A6351D"/>
    <w:rsid w:val="00A6485D"/>
    <w:rsid w:val="00A6486F"/>
    <w:rsid w:val="00A64AA6"/>
    <w:rsid w:val="00A64B29"/>
    <w:rsid w:val="00A64C09"/>
    <w:rsid w:val="00A64D5C"/>
    <w:rsid w:val="00A64D5E"/>
    <w:rsid w:val="00A65148"/>
    <w:rsid w:val="00A6544D"/>
    <w:rsid w:val="00A656F8"/>
    <w:rsid w:val="00A66227"/>
    <w:rsid w:val="00A66F4E"/>
    <w:rsid w:val="00A702DB"/>
    <w:rsid w:val="00A706CC"/>
    <w:rsid w:val="00A70B4F"/>
    <w:rsid w:val="00A70CAD"/>
    <w:rsid w:val="00A70F11"/>
    <w:rsid w:val="00A71DCF"/>
    <w:rsid w:val="00A72187"/>
    <w:rsid w:val="00A729CF"/>
    <w:rsid w:val="00A73D36"/>
    <w:rsid w:val="00A75410"/>
    <w:rsid w:val="00A75568"/>
    <w:rsid w:val="00A75DE0"/>
    <w:rsid w:val="00A76160"/>
    <w:rsid w:val="00A76EEA"/>
    <w:rsid w:val="00A76FA9"/>
    <w:rsid w:val="00A80054"/>
    <w:rsid w:val="00A80353"/>
    <w:rsid w:val="00A82EED"/>
    <w:rsid w:val="00A82F77"/>
    <w:rsid w:val="00A833A7"/>
    <w:rsid w:val="00A84630"/>
    <w:rsid w:val="00A90324"/>
    <w:rsid w:val="00A9138F"/>
    <w:rsid w:val="00A91E0E"/>
    <w:rsid w:val="00A92696"/>
    <w:rsid w:val="00A92763"/>
    <w:rsid w:val="00A92BF2"/>
    <w:rsid w:val="00A92E39"/>
    <w:rsid w:val="00A93122"/>
    <w:rsid w:val="00A93486"/>
    <w:rsid w:val="00A93847"/>
    <w:rsid w:val="00A93C3C"/>
    <w:rsid w:val="00A93EFA"/>
    <w:rsid w:val="00A96C16"/>
    <w:rsid w:val="00A97115"/>
    <w:rsid w:val="00A97EB0"/>
    <w:rsid w:val="00AA02B8"/>
    <w:rsid w:val="00AA04AE"/>
    <w:rsid w:val="00AA0B8B"/>
    <w:rsid w:val="00AA2423"/>
    <w:rsid w:val="00AA2986"/>
    <w:rsid w:val="00AA3429"/>
    <w:rsid w:val="00AA398C"/>
    <w:rsid w:val="00AA3C7C"/>
    <w:rsid w:val="00AA61B2"/>
    <w:rsid w:val="00AA69F4"/>
    <w:rsid w:val="00AA6F09"/>
    <w:rsid w:val="00AA72C9"/>
    <w:rsid w:val="00AB1358"/>
    <w:rsid w:val="00AB28EC"/>
    <w:rsid w:val="00AB4526"/>
    <w:rsid w:val="00AB4EFD"/>
    <w:rsid w:val="00AB6DFE"/>
    <w:rsid w:val="00AB721A"/>
    <w:rsid w:val="00AB7A9B"/>
    <w:rsid w:val="00AB7E01"/>
    <w:rsid w:val="00AC028D"/>
    <w:rsid w:val="00AC0434"/>
    <w:rsid w:val="00AC1848"/>
    <w:rsid w:val="00AC18D2"/>
    <w:rsid w:val="00AC1D07"/>
    <w:rsid w:val="00AC1EC4"/>
    <w:rsid w:val="00AC277F"/>
    <w:rsid w:val="00AC3134"/>
    <w:rsid w:val="00AC37F2"/>
    <w:rsid w:val="00AC3D00"/>
    <w:rsid w:val="00AC40FA"/>
    <w:rsid w:val="00AC4369"/>
    <w:rsid w:val="00AC517B"/>
    <w:rsid w:val="00AC65DF"/>
    <w:rsid w:val="00AC6B30"/>
    <w:rsid w:val="00AC6CC9"/>
    <w:rsid w:val="00AC6D28"/>
    <w:rsid w:val="00AC6F02"/>
    <w:rsid w:val="00AC7C4C"/>
    <w:rsid w:val="00AC7E49"/>
    <w:rsid w:val="00AD029C"/>
    <w:rsid w:val="00AD15D9"/>
    <w:rsid w:val="00AD31B6"/>
    <w:rsid w:val="00AD3D29"/>
    <w:rsid w:val="00AD568C"/>
    <w:rsid w:val="00AD5833"/>
    <w:rsid w:val="00AD5FB2"/>
    <w:rsid w:val="00AD600B"/>
    <w:rsid w:val="00AD6F76"/>
    <w:rsid w:val="00AD79CC"/>
    <w:rsid w:val="00AE02ED"/>
    <w:rsid w:val="00AE0403"/>
    <w:rsid w:val="00AE0901"/>
    <w:rsid w:val="00AE0D0A"/>
    <w:rsid w:val="00AE0E0A"/>
    <w:rsid w:val="00AE165F"/>
    <w:rsid w:val="00AE20BF"/>
    <w:rsid w:val="00AE2FC4"/>
    <w:rsid w:val="00AE39E5"/>
    <w:rsid w:val="00AE54B8"/>
    <w:rsid w:val="00AE5B26"/>
    <w:rsid w:val="00AE6805"/>
    <w:rsid w:val="00AE68EC"/>
    <w:rsid w:val="00AE7DA2"/>
    <w:rsid w:val="00AF0455"/>
    <w:rsid w:val="00AF06CE"/>
    <w:rsid w:val="00AF0B32"/>
    <w:rsid w:val="00AF0C9B"/>
    <w:rsid w:val="00AF16A9"/>
    <w:rsid w:val="00AF2390"/>
    <w:rsid w:val="00AF38D1"/>
    <w:rsid w:val="00AF3B42"/>
    <w:rsid w:val="00AF497E"/>
    <w:rsid w:val="00AF59D3"/>
    <w:rsid w:val="00AF6AD2"/>
    <w:rsid w:val="00AF71CA"/>
    <w:rsid w:val="00B007A5"/>
    <w:rsid w:val="00B0100D"/>
    <w:rsid w:val="00B0102B"/>
    <w:rsid w:val="00B017B1"/>
    <w:rsid w:val="00B0194B"/>
    <w:rsid w:val="00B01B5D"/>
    <w:rsid w:val="00B02ADF"/>
    <w:rsid w:val="00B03188"/>
    <w:rsid w:val="00B03B22"/>
    <w:rsid w:val="00B0419B"/>
    <w:rsid w:val="00B05393"/>
    <w:rsid w:val="00B07BCB"/>
    <w:rsid w:val="00B10C43"/>
    <w:rsid w:val="00B10C95"/>
    <w:rsid w:val="00B112B3"/>
    <w:rsid w:val="00B153B8"/>
    <w:rsid w:val="00B158B9"/>
    <w:rsid w:val="00B1795E"/>
    <w:rsid w:val="00B17CBC"/>
    <w:rsid w:val="00B21AB8"/>
    <w:rsid w:val="00B21E10"/>
    <w:rsid w:val="00B2202F"/>
    <w:rsid w:val="00B22AA9"/>
    <w:rsid w:val="00B23048"/>
    <w:rsid w:val="00B231D3"/>
    <w:rsid w:val="00B24273"/>
    <w:rsid w:val="00B242D2"/>
    <w:rsid w:val="00B248F9"/>
    <w:rsid w:val="00B2504E"/>
    <w:rsid w:val="00B259EF"/>
    <w:rsid w:val="00B25CE9"/>
    <w:rsid w:val="00B25DB3"/>
    <w:rsid w:val="00B27DB3"/>
    <w:rsid w:val="00B27EE7"/>
    <w:rsid w:val="00B30543"/>
    <w:rsid w:val="00B330C4"/>
    <w:rsid w:val="00B345D8"/>
    <w:rsid w:val="00B35B2A"/>
    <w:rsid w:val="00B365E7"/>
    <w:rsid w:val="00B36726"/>
    <w:rsid w:val="00B36ED6"/>
    <w:rsid w:val="00B377F7"/>
    <w:rsid w:val="00B404F1"/>
    <w:rsid w:val="00B4061D"/>
    <w:rsid w:val="00B407F1"/>
    <w:rsid w:val="00B43346"/>
    <w:rsid w:val="00B43BCD"/>
    <w:rsid w:val="00B4469D"/>
    <w:rsid w:val="00B45695"/>
    <w:rsid w:val="00B467EB"/>
    <w:rsid w:val="00B47663"/>
    <w:rsid w:val="00B47CBA"/>
    <w:rsid w:val="00B502CB"/>
    <w:rsid w:val="00B50456"/>
    <w:rsid w:val="00B505E7"/>
    <w:rsid w:val="00B516CD"/>
    <w:rsid w:val="00B524A1"/>
    <w:rsid w:val="00B52DD6"/>
    <w:rsid w:val="00B5372C"/>
    <w:rsid w:val="00B53AC0"/>
    <w:rsid w:val="00B5418B"/>
    <w:rsid w:val="00B549E1"/>
    <w:rsid w:val="00B55D8E"/>
    <w:rsid w:val="00B55E54"/>
    <w:rsid w:val="00B55F9F"/>
    <w:rsid w:val="00B561EE"/>
    <w:rsid w:val="00B56D48"/>
    <w:rsid w:val="00B574CD"/>
    <w:rsid w:val="00B577BD"/>
    <w:rsid w:val="00B578AF"/>
    <w:rsid w:val="00B601F6"/>
    <w:rsid w:val="00B60383"/>
    <w:rsid w:val="00B60928"/>
    <w:rsid w:val="00B62076"/>
    <w:rsid w:val="00B62104"/>
    <w:rsid w:val="00B621A7"/>
    <w:rsid w:val="00B6507B"/>
    <w:rsid w:val="00B65168"/>
    <w:rsid w:val="00B65351"/>
    <w:rsid w:val="00B6580C"/>
    <w:rsid w:val="00B65C12"/>
    <w:rsid w:val="00B67311"/>
    <w:rsid w:val="00B67B36"/>
    <w:rsid w:val="00B70367"/>
    <w:rsid w:val="00B7101B"/>
    <w:rsid w:val="00B712AA"/>
    <w:rsid w:val="00B72185"/>
    <w:rsid w:val="00B72492"/>
    <w:rsid w:val="00B74F2D"/>
    <w:rsid w:val="00B7555D"/>
    <w:rsid w:val="00B7673D"/>
    <w:rsid w:val="00B771A2"/>
    <w:rsid w:val="00B800CB"/>
    <w:rsid w:val="00B80BA4"/>
    <w:rsid w:val="00B8198B"/>
    <w:rsid w:val="00B819C9"/>
    <w:rsid w:val="00B820EA"/>
    <w:rsid w:val="00B823C5"/>
    <w:rsid w:val="00B82A86"/>
    <w:rsid w:val="00B82E30"/>
    <w:rsid w:val="00B832D7"/>
    <w:rsid w:val="00B83E99"/>
    <w:rsid w:val="00B84549"/>
    <w:rsid w:val="00B850A6"/>
    <w:rsid w:val="00B8511B"/>
    <w:rsid w:val="00B85F0A"/>
    <w:rsid w:val="00B902D2"/>
    <w:rsid w:val="00B90B11"/>
    <w:rsid w:val="00B90BE0"/>
    <w:rsid w:val="00B91448"/>
    <w:rsid w:val="00B91774"/>
    <w:rsid w:val="00B9188B"/>
    <w:rsid w:val="00B91C0F"/>
    <w:rsid w:val="00B9283C"/>
    <w:rsid w:val="00B93D10"/>
    <w:rsid w:val="00B93E79"/>
    <w:rsid w:val="00B945C5"/>
    <w:rsid w:val="00B94775"/>
    <w:rsid w:val="00B956C3"/>
    <w:rsid w:val="00B95A1B"/>
    <w:rsid w:val="00B95D6F"/>
    <w:rsid w:val="00B9780D"/>
    <w:rsid w:val="00BA14FC"/>
    <w:rsid w:val="00BA1BBE"/>
    <w:rsid w:val="00BA265F"/>
    <w:rsid w:val="00BA3034"/>
    <w:rsid w:val="00BA34DF"/>
    <w:rsid w:val="00BA366D"/>
    <w:rsid w:val="00BA5175"/>
    <w:rsid w:val="00BA5A18"/>
    <w:rsid w:val="00BA5F7C"/>
    <w:rsid w:val="00BA60FF"/>
    <w:rsid w:val="00BA6C4D"/>
    <w:rsid w:val="00BA6C50"/>
    <w:rsid w:val="00BA7435"/>
    <w:rsid w:val="00BB0F19"/>
    <w:rsid w:val="00BB118C"/>
    <w:rsid w:val="00BB1866"/>
    <w:rsid w:val="00BB1D7A"/>
    <w:rsid w:val="00BB26AD"/>
    <w:rsid w:val="00BB2E76"/>
    <w:rsid w:val="00BB464F"/>
    <w:rsid w:val="00BB50CB"/>
    <w:rsid w:val="00BB6366"/>
    <w:rsid w:val="00BB6625"/>
    <w:rsid w:val="00BB67EC"/>
    <w:rsid w:val="00BB6CAF"/>
    <w:rsid w:val="00BB6E89"/>
    <w:rsid w:val="00BB7535"/>
    <w:rsid w:val="00BC0210"/>
    <w:rsid w:val="00BC05EC"/>
    <w:rsid w:val="00BC17AB"/>
    <w:rsid w:val="00BC1AEE"/>
    <w:rsid w:val="00BC259C"/>
    <w:rsid w:val="00BC294F"/>
    <w:rsid w:val="00BC3125"/>
    <w:rsid w:val="00BC3379"/>
    <w:rsid w:val="00BC3A4C"/>
    <w:rsid w:val="00BC4282"/>
    <w:rsid w:val="00BC5ED6"/>
    <w:rsid w:val="00BC5EDE"/>
    <w:rsid w:val="00BC6470"/>
    <w:rsid w:val="00BC7052"/>
    <w:rsid w:val="00BC78A8"/>
    <w:rsid w:val="00BD0AD0"/>
    <w:rsid w:val="00BD26ED"/>
    <w:rsid w:val="00BD2701"/>
    <w:rsid w:val="00BD297D"/>
    <w:rsid w:val="00BD5EFC"/>
    <w:rsid w:val="00BD6BD4"/>
    <w:rsid w:val="00BD7C93"/>
    <w:rsid w:val="00BE01C9"/>
    <w:rsid w:val="00BE1A80"/>
    <w:rsid w:val="00BE2726"/>
    <w:rsid w:val="00BE2C80"/>
    <w:rsid w:val="00BE2DC5"/>
    <w:rsid w:val="00BE30E3"/>
    <w:rsid w:val="00BE31AA"/>
    <w:rsid w:val="00BE323A"/>
    <w:rsid w:val="00BE39C5"/>
    <w:rsid w:val="00BE44C9"/>
    <w:rsid w:val="00BE4A3B"/>
    <w:rsid w:val="00BE4DB8"/>
    <w:rsid w:val="00BE64CF"/>
    <w:rsid w:val="00BE65B4"/>
    <w:rsid w:val="00BE6CFB"/>
    <w:rsid w:val="00BE6F1C"/>
    <w:rsid w:val="00BF0216"/>
    <w:rsid w:val="00BF1B0D"/>
    <w:rsid w:val="00BF20F2"/>
    <w:rsid w:val="00BF2223"/>
    <w:rsid w:val="00BF2D64"/>
    <w:rsid w:val="00BF33F2"/>
    <w:rsid w:val="00BF39C9"/>
    <w:rsid w:val="00BF57F4"/>
    <w:rsid w:val="00BF5BD5"/>
    <w:rsid w:val="00BF689D"/>
    <w:rsid w:val="00C0091D"/>
    <w:rsid w:val="00C01079"/>
    <w:rsid w:val="00C01788"/>
    <w:rsid w:val="00C017B8"/>
    <w:rsid w:val="00C0180C"/>
    <w:rsid w:val="00C019EB"/>
    <w:rsid w:val="00C01B23"/>
    <w:rsid w:val="00C02FFF"/>
    <w:rsid w:val="00C045FD"/>
    <w:rsid w:val="00C05DE5"/>
    <w:rsid w:val="00C07EE5"/>
    <w:rsid w:val="00C10563"/>
    <w:rsid w:val="00C11EC2"/>
    <w:rsid w:val="00C126C5"/>
    <w:rsid w:val="00C12F96"/>
    <w:rsid w:val="00C1350C"/>
    <w:rsid w:val="00C13C02"/>
    <w:rsid w:val="00C13CDF"/>
    <w:rsid w:val="00C1530B"/>
    <w:rsid w:val="00C15DCF"/>
    <w:rsid w:val="00C20546"/>
    <w:rsid w:val="00C20A80"/>
    <w:rsid w:val="00C20BDC"/>
    <w:rsid w:val="00C21042"/>
    <w:rsid w:val="00C213EC"/>
    <w:rsid w:val="00C22F1E"/>
    <w:rsid w:val="00C239F9"/>
    <w:rsid w:val="00C24D9E"/>
    <w:rsid w:val="00C2567A"/>
    <w:rsid w:val="00C26AFA"/>
    <w:rsid w:val="00C26BAB"/>
    <w:rsid w:val="00C27F48"/>
    <w:rsid w:val="00C3034F"/>
    <w:rsid w:val="00C30A52"/>
    <w:rsid w:val="00C31DA5"/>
    <w:rsid w:val="00C327C9"/>
    <w:rsid w:val="00C329B0"/>
    <w:rsid w:val="00C3396C"/>
    <w:rsid w:val="00C3571D"/>
    <w:rsid w:val="00C36B64"/>
    <w:rsid w:val="00C37DB7"/>
    <w:rsid w:val="00C37F79"/>
    <w:rsid w:val="00C41143"/>
    <w:rsid w:val="00C42145"/>
    <w:rsid w:val="00C42716"/>
    <w:rsid w:val="00C4274A"/>
    <w:rsid w:val="00C4451B"/>
    <w:rsid w:val="00C453A5"/>
    <w:rsid w:val="00C45AD3"/>
    <w:rsid w:val="00C46A37"/>
    <w:rsid w:val="00C4701B"/>
    <w:rsid w:val="00C509FC"/>
    <w:rsid w:val="00C50CC1"/>
    <w:rsid w:val="00C5209E"/>
    <w:rsid w:val="00C5215F"/>
    <w:rsid w:val="00C52525"/>
    <w:rsid w:val="00C52796"/>
    <w:rsid w:val="00C53B0C"/>
    <w:rsid w:val="00C54F85"/>
    <w:rsid w:val="00C55026"/>
    <w:rsid w:val="00C557ED"/>
    <w:rsid w:val="00C560C7"/>
    <w:rsid w:val="00C56451"/>
    <w:rsid w:val="00C57005"/>
    <w:rsid w:val="00C57F8B"/>
    <w:rsid w:val="00C57FC8"/>
    <w:rsid w:val="00C57FCF"/>
    <w:rsid w:val="00C607AF"/>
    <w:rsid w:val="00C60BD3"/>
    <w:rsid w:val="00C60CE5"/>
    <w:rsid w:val="00C617FD"/>
    <w:rsid w:val="00C6605A"/>
    <w:rsid w:val="00C66E05"/>
    <w:rsid w:val="00C67982"/>
    <w:rsid w:val="00C700D2"/>
    <w:rsid w:val="00C72C26"/>
    <w:rsid w:val="00C7322D"/>
    <w:rsid w:val="00C75ED9"/>
    <w:rsid w:val="00C771C5"/>
    <w:rsid w:val="00C77D7D"/>
    <w:rsid w:val="00C77E32"/>
    <w:rsid w:val="00C806BF"/>
    <w:rsid w:val="00C81810"/>
    <w:rsid w:val="00C838C9"/>
    <w:rsid w:val="00C84529"/>
    <w:rsid w:val="00C84BDE"/>
    <w:rsid w:val="00C85365"/>
    <w:rsid w:val="00C85818"/>
    <w:rsid w:val="00C87A54"/>
    <w:rsid w:val="00C90063"/>
    <w:rsid w:val="00C90F42"/>
    <w:rsid w:val="00C9113A"/>
    <w:rsid w:val="00C914D0"/>
    <w:rsid w:val="00C91553"/>
    <w:rsid w:val="00C93666"/>
    <w:rsid w:val="00C9384C"/>
    <w:rsid w:val="00C94E29"/>
    <w:rsid w:val="00C95A6B"/>
    <w:rsid w:val="00C9600E"/>
    <w:rsid w:val="00C964E7"/>
    <w:rsid w:val="00C9687D"/>
    <w:rsid w:val="00C97D77"/>
    <w:rsid w:val="00CA05E5"/>
    <w:rsid w:val="00CA1270"/>
    <w:rsid w:val="00CA1691"/>
    <w:rsid w:val="00CA2E69"/>
    <w:rsid w:val="00CA3599"/>
    <w:rsid w:val="00CA4C09"/>
    <w:rsid w:val="00CA54A9"/>
    <w:rsid w:val="00CA5CEE"/>
    <w:rsid w:val="00CA7408"/>
    <w:rsid w:val="00CA7B29"/>
    <w:rsid w:val="00CA7D4B"/>
    <w:rsid w:val="00CB0506"/>
    <w:rsid w:val="00CB1C21"/>
    <w:rsid w:val="00CB1E62"/>
    <w:rsid w:val="00CB2245"/>
    <w:rsid w:val="00CB2474"/>
    <w:rsid w:val="00CB360C"/>
    <w:rsid w:val="00CB4026"/>
    <w:rsid w:val="00CB43FA"/>
    <w:rsid w:val="00CB4865"/>
    <w:rsid w:val="00CB5370"/>
    <w:rsid w:val="00CB616E"/>
    <w:rsid w:val="00CC02BC"/>
    <w:rsid w:val="00CC06F2"/>
    <w:rsid w:val="00CC268F"/>
    <w:rsid w:val="00CC4D36"/>
    <w:rsid w:val="00CC52EE"/>
    <w:rsid w:val="00CC76C9"/>
    <w:rsid w:val="00CC773D"/>
    <w:rsid w:val="00CD0E1E"/>
    <w:rsid w:val="00CD24BE"/>
    <w:rsid w:val="00CD2D23"/>
    <w:rsid w:val="00CD31FA"/>
    <w:rsid w:val="00CD40E2"/>
    <w:rsid w:val="00CD41A7"/>
    <w:rsid w:val="00CD5A6D"/>
    <w:rsid w:val="00CD6D72"/>
    <w:rsid w:val="00CD7DE0"/>
    <w:rsid w:val="00CE0AA3"/>
    <w:rsid w:val="00CE0BFE"/>
    <w:rsid w:val="00CE1009"/>
    <w:rsid w:val="00CE194A"/>
    <w:rsid w:val="00CE1C20"/>
    <w:rsid w:val="00CE23C6"/>
    <w:rsid w:val="00CE25C9"/>
    <w:rsid w:val="00CE3DF7"/>
    <w:rsid w:val="00CE3EDA"/>
    <w:rsid w:val="00CE42F4"/>
    <w:rsid w:val="00CE49EB"/>
    <w:rsid w:val="00CE4C5B"/>
    <w:rsid w:val="00CE5CCF"/>
    <w:rsid w:val="00CE7308"/>
    <w:rsid w:val="00CF06A3"/>
    <w:rsid w:val="00CF0B4F"/>
    <w:rsid w:val="00CF412A"/>
    <w:rsid w:val="00CF4A58"/>
    <w:rsid w:val="00CF4D58"/>
    <w:rsid w:val="00CF57B5"/>
    <w:rsid w:val="00CF5B20"/>
    <w:rsid w:val="00CF5B25"/>
    <w:rsid w:val="00CF794C"/>
    <w:rsid w:val="00CF7B87"/>
    <w:rsid w:val="00CF7C40"/>
    <w:rsid w:val="00D01687"/>
    <w:rsid w:val="00D020E7"/>
    <w:rsid w:val="00D02799"/>
    <w:rsid w:val="00D03293"/>
    <w:rsid w:val="00D034CD"/>
    <w:rsid w:val="00D037B7"/>
    <w:rsid w:val="00D06DF6"/>
    <w:rsid w:val="00D10CDF"/>
    <w:rsid w:val="00D13450"/>
    <w:rsid w:val="00D13D10"/>
    <w:rsid w:val="00D144B1"/>
    <w:rsid w:val="00D15C78"/>
    <w:rsid w:val="00D17404"/>
    <w:rsid w:val="00D17526"/>
    <w:rsid w:val="00D17647"/>
    <w:rsid w:val="00D1781B"/>
    <w:rsid w:val="00D17F0F"/>
    <w:rsid w:val="00D20057"/>
    <w:rsid w:val="00D20F81"/>
    <w:rsid w:val="00D214C7"/>
    <w:rsid w:val="00D2163D"/>
    <w:rsid w:val="00D21654"/>
    <w:rsid w:val="00D21C5E"/>
    <w:rsid w:val="00D21EB9"/>
    <w:rsid w:val="00D21F62"/>
    <w:rsid w:val="00D22C8C"/>
    <w:rsid w:val="00D22DB8"/>
    <w:rsid w:val="00D232A7"/>
    <w:rsid w:val="00D23369"/>
    <w:rsid w:val="00D2338A"/>
    <w:rsid w:val="00D2368C"/>
    <w:rsid w:val="00D24C0D"/>
    <w:rsid w:val="00D25258"/>
    <w:rsid w:val="00D2581B"/>
    <w:rsid w:val="00D25BC8"/>
    <w:rsid w:val="00D27437"/>
    <w:rsid w:val="00D27956"/>
    <w:rsid w:val="00D27996"/>
    <w:rsid w:val="00D30028"/>
    <w:rsid w:val="00D30824"/>
    <w:rsid w:val="00D310CE"/>
    <w:rsid w:val="00D315BC"/>
    <w:rsid w:val="00D31B93"/>
    <w:rsid w:val="00D3260C"/>
    <w:rsid w:val="00D32D6B"/>
    <w:rsid w:val="00D336F8"/>
    <w:rsid w:val="00D3683D"/>
    <w:rsid w:val="00D37299"/>
    <w:rsid w:val="00D37638"/>
    <w:rsid w:val="00D40507"/>
    <w:rsid w:val="00D41C92"/>
    <w:rsid w:val="00D4214E"/>
    <w:rsid w:val="00D42CDD"/>
    <w:rsid w:val="00D44024"/>
    <w:rsid w:val="00D442C3"/>
    <w:rsid w:val="00D44E2C"/>
    <w:rsid w:val="00D4613B"/>
    <w:rsid w:val="00D463EA"/>
    <w:rsid w:val="00D47BB9"/>
    <w:rsid w:val="00D47DD6"/>
    <w:rsid w:val="00D51B8C"/>
    <w:rsid w:val="00D52E03"/>
    <w:rsid w:val="00D55120"/>
    <w:rsid w:val="00D55C48"/>
    <w:rsid w:val="00D56713"/>
    <w:rsid w:val="00D5676C"/>
    <w:rsid w:val="00D567B3"/>
    <w:rsid w:val="00D56AA1"/>
    <w:rsid w:val="00D57357"/>
    <w:rsid w:val="00D607F5"/>
    <w:rsid w:val="00D61609"/>
    <w:rsid w:val="00D62464"/>
    <w:rsid w:val="00D62BF2"/>
    <w:rsid w:val="00D62F46"/>
    <w:rsid w:val="00D63621"/>
    <w:rsid w:val="00D6401E"/>
    <w:rsid w:val="00D651E8"/>
    <w:rsid w:val="00D653C0"/>
    <w:rsid w:val="00D656FE"/>
    <w:rsid w:val="00D67A17"/>
    <w:rsid w:val="00D67D0B"/>
    <w:rsid w:val="00D67DCA"/>
    <w:rsid w:val="00D706A0"/>
    <w:rsid w:val="00D70901"/>
    <w:rsid w:val="00D70C43"/>
    <w:rsid w:val="00D722C9"/>
    <w:rsid w:val="00D727B3"/>
    <w:rsid w:val="00D75542"/>
    <w:rsid w:val="00D761B9"/>
    <w:rsid w:val="00D776D0"/>
    <w:rsid w:val="00D77EA7"/>
    <w:rsid w:val="00D8024F"/>
    <w:rsid w:val="00D80E0F"/>
    <w:rsid w:val="00D81E56"/>
    <w:rsid w:val="00D81EA8"/>
    <w:rsid w:val="00D8475B"/>
    <w:rsid w:val="00D85786"/>
    <w:rsid w:val="00D86983"/>
    <w:rsid w:val="00D879FF"/>
    <w:rsid w:val="00D87D54"/>
    <w:rsid w:val="00D90F9F"/>
    <w:rsid w:val="00D915DB"/>
    <w:rsid w:val="00D919AF"/>
    <w:rsid w:val="00D933EB"/>
    <w:rsid w:val="00D95351"/>
    <w:rsid w:val="00D95C71"/>
    <w:rsid w:val="00D95EF8"/>
    <w:rsid w:val="00DA0B1E"/>
    <w:rsid w:val="00DA0D0F"/>
    <w:rsid w:val="00DA0F66"/>
    <w:rsid w:val="00DA1D5D"/>
    <w:rsid w:val="00DA27AA"/>
    <w:rsid w:val="00DA2B6F"/>
    <w:rsid w:val="00DA3462"/>
    <w:rsid w:val="00DA43A0"/>
    <w:rsid w:val="00DA59FC"/>
    <w:rsid w:val="00DA5B44"/>
    <w:rsid w:val="00DA5D6F"/>
    <w:rsid w:val="00DA7575"/>
    <w:rsid w:val="00DB1CF8"/>
    <w:rsid w:val="00DB2C42"/>
    <w:rsid w:val="00DB3923"/>
    <w:rsid w:val="00DB47D9"/>
    <w:rsid w:val="00DB4B17"/>
    <w:rsid w:val="00DB54D0"/>
    <w:rsid w:val="00DB58D8"/>
    <w:rsid w:val="00DB6D07"/>
    <w:rsid w:val="00DB6DED"/>
    <w:rsid w:val="00DB7432"/>
    <w:rsid w:val="00DB7D36"/>
    <w:rsid w:val="00DC02C4"/>
    <w:rsid w:val="00DC1B40"/>
    <w:rsid w:val="00DC26F4"/>
    <w:rsid w:val="00DC27AA"/>
    <w:rsid w:val="00DC27E2"/>
    <w:rsid w:val="00DC2A3A"/>
    <w:rsid w:val="00DC3744"/>
    <w:rsid w:val="00DC3C91"/>
    <w:rsid w:val="00DC5AE2"/>
    <w:rsid w:val="00DC62A3"/>
    <w:rsid w:val="00DC6C6D"/>
    <w:rsid w:val="00DC7976"/>
    <w:rsid w:val="00DC7F77"/>
    <w:rsid w:val="00DD035C"/>
    <w:rsid w:val="00DD09C3"/>
    <w:rsid w:val="00DD0A4F"/>
    <w:rsid w:val="00DD15FA"/>
    <w:rsid w:val="00DD2B4F"/>
    <w:rsid w:val="00DD35B7"/>
    <w:rsid w:val="00DD4439"/>
    <w:rsid w:val="00DD4D80"/>
    <w:rsid w:val="00DD52B9"/>
    <w:rsid w:val="00DD53FB"/>
    <w:rsid w:val="00DD5B7D"/>
    <w:rsid w:val="00DD62AB"/>
    <w:rsid w:val="00DD7249"/>
    <w:rsid w:val="00DE01DF"/>
    <w:rsid w:val="00DE090A"/>
    <w:rsid w:val="00DE1359"/>
    <w:rsid w:val="00DE1DE0"/>
    <w:rsid w:val="00DE2CDE"/>
    <w:rsid w:val="00DE3AAB"/>
    <w:rsid w:val="00DE40D2"/>
    <w:rsid w:val="00DE6015"/>
    <w:rsid w:val="00DE62D4"/>
    <w:rsid w:val="00DE678F"/>
    <w:rsid w:val="00DE7E0B"/>
    <w:rsid w:val="00DF02A0"/>
    <w:rsid w:val="00DF07EF"/>
    <w:rsid w:val="00DF11E7"/>
    <w:rsid w:val="00DF1303"/>
    <w:rsid w:val="00DF1B33"/>
    <w:rsid w:val="00DF1F3F"/>
    <w:rsid w:val="00DF1FBB"/>
    <w:rsid w:val="00DF2E07"/>
    <w:rsid w:val="00DF2E1E"/>
    <w:rsid w:val="00DF322D"/>
    <w:rsid w:val="00DF3D83"/>
    <w:rsid w:val="00DF402D"/>
    <w:rsid w:val="00DF41D4"/>
    <w:rsid w:val="00DF433F"/>
    <w:rsid w:val="00DF43FD"/>
    <w:rsid w:val="00DF45EE"/>
    <w:rsid w:val="00DF4DC7"/>
    <w:rsid w:val="00DF4E69"/>
    <w:rsid w:val="00DF5167"/>
    <w:rsid w:val="00DF62BF"/>
    <w:rsid w:val="00DF6775"/>
    <w:rsid w:val="00DF68E0"/>
    <w:rsid w:val="00DF6D63"/>
    <w:rsid w:val="00DF7387"/>
    <w:rsid w:val="00E00389"/>
    <w:rsid w:val="00E01777"/>
    <w:rsid w:val="00E01BB6"/>
    <w:rsid w:val="00E01BDE"/>
    <w:rsid w:val="00E026F0"/>
    <w:rsid w:val="00E02AB4"/>
    <w:rsid w:val="00E02E5B"/>
    <w:rsid w:val="00E03359"/>
    <w:rsid w:val="00E04147"/>
    <w:rsid w:val="00E0516A"/>
    <w:rsid w:val="00E059A3"/>
    <w:rsid w:val="00E06298"/>
    <w:rsid w:val="00E06771"/>
    <w:rsid w:val="00E06ABF"/>
    <w:rsid w:val="00E06E3A"/>
    <w:rsid w:val="00E07240"/>
    <w:rsid w:val="00E07C51"/>
    <w:rsid w:val="00E100A9"/>
    <w:rsid w:val="00E10912"/>
    <w:rsid w:val="00E114FC"/>
    <w:rsid w:val="00E11506"/>
    <w:rsid w:val="00E121DA"/>
    <w:rsid w:val="00E12CEC"/>
    <w:rsid w:val="00E13C09"/>
    <w:rsid w:val="00E14297"/>
    <w:rsid w:val="00E14473"/>
    <w:rsid w:val="00E14A41"/>
    <w:rsid w:val="00E15D14"/>
    <w:rsid w:val="00E16173"/>
    <w:rsid w:val="00E162D8"/>
    <w:rsid w:val="00E167A7"/>
    <w:rsid w:val="00E20B84"/>
    <w:rsid w:val="00E20C41"/>
    <w:rsid w:val="00E20C44"/>
    <w:rsid w:val="00E21221"/>
    <w:rsid w:val="00E21785"/>
    <w:rsid w:val="00E21BF1"/>
    <w:rsid w:val="00E22442"/>
    <w:rsid w:val="00E22467"/>
    <w:rsid w:val="00E23231"/>
    <w:rsid w:val="00E2411D"/>
    <w:rsid w:val="00E248AC"/>
    <w:rsid w:val="00E24F3A"/>
    <w:rsid w:val="00E25A18"/>
    <w:rsid w:val="00E26110"/>
    <w:rsid w:val="00E266C0"/>
    <w:rsid w:val="00E268EA"/>
    <w:rsid w:val="00E26944"/>
    <w:rsid w:val="00E2736B"/>
    <w:rsid w:val="00E31233"/>
    <w:rsid w:val="00E32642"/>
    <w:rsid w:val="00E333FC"/>
    <w:rsid w:val="00E33583"/>
    <w:rsid w:val="00E33668"/>
    <w:rsid w:val="00E33C48"/>
    <w:rsid w:val="00E3489A"/>
    <w:rsid w:val="00E3550D"/>
    <w:rsid w:val="00E36363"/>
    <w:rsid w:val="00E37A4A"/>
    <w:rsid w:val="00E37F7B"/>
    <w:rsid w:val="00E42B84"/>
    <w:rsid w:val="00E43D51"/>
    <w:rsid w:val="00E43F62"/>
    <w:rsid w:val="00E4500D"/>
    <w:rsid w:val="00E464DA"/>
    <w:rsid w:val="00E468B2"/>
    <w:rsid w:val="00E477CB"/>
    <w:rsid w:val="00E47F77"/>
    <w:rsid w:val="00E50166"/>
    <w:rsid w:val="00E50450"/>
    <w:rsid w:val="00E50FBA"/>
    <w:rsid w:val="00E5121A"/>
    <w:rsid w:val="00E52220"/>
    <w:rsid w:val="00E5222E"/>
    <w:rsid w:val="00E52A6F"/>
    <w:rsid w:val="00E52E22"/>
    <w:rsid w:val="00E53914"/>
    <w:rsid w:val="00E54925"/>
    <w:rsid w:val="00E551D1"/>
    <w:rsid w:val="00E561DB"/>
    <w:rsid w:val="00E56225"/>
    <w:rsid w:val="00E5632C"/>
    <w:rsid w:val="00E56B7A"/>
    <w:rsid w:val="00E56D40"/>
    <w:rsid w:val="00E60C88"/>
    <w:rsid w:val="00E616A0"/>
    <w:rsid w:val="00E61727"/>
    <w:rsid w:val="00E628B2"/>
    <w:rsid w:val="00E6325A"/>
    <w:rsid w:val="00E65C28"/>
    <w:rsid w:val="00E662D7"/>
    <w:rsid w:val="00E6671B"/>
    <w:rsid w:val="00E677F1"/>
    <w:rsid w:val="00E67928"/>
    <w:rsid w:val="00E703D8"/>
    <w:rsid w:val="00E70792"/>
    <w:rsid w:val="00E72129"/>
    <w:rsid w:val="00E7228F"/>
    <w:rsid w:val="00E72855"/>
    <w:rsid w:val="00E72E11"/>
    <w:rsid w:val="00E73D29"/>
    <w:rsid w:val="00E74140"/>
    <w:rsid w:val="00E74DD6"/>
    <w:rsid w:val="00E74F0A"/>
    <w:rsid w:val="00E76588"/>
    <w:rsid w:val="00E766DE"/>
    <w:rsid w:val="00E77704"/>
    <w:rsid w:val="00E80165"/>
    <w:rsid w:val="00E80177"/>
    <w:rsid w:val="00E806B0"/>
    <w:rsid w:val="00E80716"/>
    <w:rsid w:val="00E81D8C"/>
    <w:rsid w:val="00E81EC0"/>
    <w:rsid w:val="00E8234B"/>
    <w:rsid w:val="00E83BD6"/>
    <w:rsid w:val="00E84A5E"/>
    <w:rsid w:val="00E84E40"/>
    <w:rsid w:val="00E853EB"/>
    <w:rsid w:val="00E859CA"/>
    <w:rsid w:val="00E8651A"/>
    <w:rsid w:val="00E91183"/>
    <w:rsid w:val="00E91665"/>
    <w:rsid w:val="00E9231F"/>
    <w:rsid w:val="00E925FC"/>
    <w:rsid w:val="00E92973"/>
    <w:rsid w:val="00E92CF8"/>
    <w:rsid w:val="00E94D4B"/>
    <w:rsid w:val="00E97286"/>
    <w:rsid w:val="00E97742"/>
    <w:rsid w:val="00E97DA1"/>
    <w:rsid w:val="00E97E03"/>
    <w:rsid w:val="00EA0B1E"/>
    <w:rsid w:val="00EA0CE2"/>
    <w:rsid w:val="00EA1A4B"/>
    <w:rsid w:val="00EA1E4C"/>
    <w:rsid w:val="00EA25EA"/>
    <w:rsid w:val="00EA420C"/>
    <w:rsid w:val="00EA4879"/>
    <w:rsid w:val="00EA5415"/>
    <w:rsid w:val="00EA5E85"/>
    <w:rsid w:val="00EA6216"/>
    <w:rsid w:val="00EA65F2"/>
    <w:rsid w:val="00EA6639"/>
    <w:rsid w:val="00EA6772"/>
    <w:rsid w:val="00EA73A6"/>
    <w:rsid w:val="00EB1136"/>
    <w:rsid w:val="00EB13D5"/>
    <w:rsid w:val="00EB2878"/>
    <w:rsid w:val="00EB3424"/>
    <w:rsid w:val="00EB376C"/>
    <w:rsid w:val="00EB4CA2"/>
    <w:rsid w:val="00EB502F"/>
    <w:rsid w:val="00EB600E"/>
    <w:rsid w:val="00EB607F"/>
    <w:rsid w:val="00EB6791"/>
    <w:rsid w:val="00EB7A32"/>
    <w:rsid w:val="00EC0298"/>
    <w:rsid w:val="00EC0325"/>
    <w:rsid w:val="00EC1224"/>
    <w:rsid w:val="00EC2117"/>
    <w:rsid w:val="00EC2FAA"/>
    <w:rsid w:val="00EC305C"/>
    <w:rsid w:val="00EC382A"/>
    <w:rsid w:val="00EC4487"/>
    <w:rsid w:val="00EC4F82"/>
    <w:rsid w:val="00EC51E3"/>
    <w:rsid w:val="00EC5524"/>
    <w:rsid w:val="00EC5790"/>
    <w:rsid w:val="00EC6E43"/>
    <w:rsid w:val="00EC7159"/>
    <w:rsid w:val="00EC7358"/>
    <w:rsid w:val="00EC7476"/>
    <w:rsid w:val="00ED02AF"/>
    <w:rsid w:val="00ED052C"/>
    <w:rsid w:val="00ED0565"/>
    <w:rsid w:val="00ED07D3"/>
    <w:rsid w:val="00ED113F"/>
    <w:rsid w:val="00ED1D44"/>
    <w:rsid w:val="00ED3300"/>
    <w:rsid w:val="00ED3CDE"/>
    <w:rsid w:val="00ED3EBD"/>
    <w:rsid w:val="00ED3F2A"/>
    <w:rsid w:val="00ED67EA"/>
    <w:rsid w:val="00EE0128"/>
    <w:rsid w:val="00EE0847"/>
    <w:rsid w:val="00EE1C15"/>
    <w:rsid w:val="00EE25C7"/>
    <w:rsid w:val="00EE2AF6"/>
    <w:rsid w:val="00EE2EE9"/>
    <w:rsid w:val="00EE33C3"/>
    <w:rsid w:val="00EE3FCE"/>
    <w:rsid w:val="00EE4AB0"/>
    <w:rsid w:val="00EE4C58"/>
    <w:rsid w:val="00EE4F32"/>
    <w:rsid w:val="00EE6D62"/>
    <w:rsid w:val="00EE75B6"/>
    <w:rsid w:val="00EE7E9E"/>
    <w:rsid w:val="00EF03BC"/>
    <w:rsid w:val="00EF0759"/>
    <w:rsid w:val="00EF11FD"/>
    <w:rsid w:val="00EF1D72"/>
    <w:rsid w:val="00EF233F"/>
    <w:rsid w:val="00EF2502"/>
    <w:rsid w:val="00EF2509"/>
    <w:rsid w:val="00EF2B7B"/>
    <w:rsid w:val="00EF2DBB"/>
    <w:rsid w:val="00EF35B1"/>
    <w:rsid w:val="00EF3629"/>
    <w:rsid w:val="00EF37DA"/>
    <w:rsid w:val="00EF5635"/>
    <w:rsid w:val="00EF60BA"/>
    <w:rsid w:val="00EF68D4"/>
    <w:rsid w:val="00EF7C7C"/>
    <w:rsid w:val="00F004F8"/>
    <w:rsid w:val="00F01909"/>
    <w:rsid w:val="00F01E84"/>
    <w:rsid w:val="00F02313"/>
    <w:rsid w:val="00F03CE6"/>
    <w:rsid w:val="00F057D4"/>
    <w:rsid w:val="00F05BE8"/>
    <w:rsid w:val="00F10DDF"/>
    <w:rsid w:val="00F129CA"/>
    <w:rsid w:val="00F13042"/>
    <w:rsid w:val="00F139FA"/>
    <w:rsid w:val="00F14AFC"/>
    <w:rsid w:val="00F15FD5"/>
    <w:rsid w:val="00F1614A"/>
    <w:rsid w:val="00F16B46"/>
    <w:rsid w:val="00F16DFF"/>
    <w:rsid w:val="00F20408"/>
    <w:rsid w:val="00F22103"/>
    <w:rsid w:val="00F229CE"/>
    <w:rsid w:val="00F22EC8"/>
    <w:rsid w:val="00F2306F"/>
    <w:rsid w:val="00F235C5"/>
    <w:rsid w:val="00F23B76"/>
    <w:rsid w:val="00F23F66"/>
    <w:rsid w:val="00F25A80"/>
    <w:rsid w:val="00F25C49"/>
    <w:rsid w:val="00F25EDE"/>
    <w:rsid w:val="00F2637E"/>
    <w:rsid w:val="00F30E8D"/>
    <w:rsid w:val="00F313C1"/>
    <w:rsid w:val="00F3197C"/>
    <w:rsid w:val="00F31B19"/>
    <w:rsid w:val="00F3228D"/>
    <w:rsid w:val="00F32D50"/>
    <w:rsid w:val="00F331CC"/>
    <w:rsid w:val="00F33B74"/>
    <w:rsid w:val="00F34568"/>
    <w:rsid w:val="00F349FC"/>
    <w:rsid w:val="00F35C30"/>
    <w:rsid w:val="00F35FAB"/>
    <w:rsid w:val="00F3602B"/>
    <w:rsid w:val="00F375DF"/>
    <w:rsid w:val="00F3795F"/>
    <w:rsid w:val="00F40121"/>
    <w:rsid w:val="00F411C5"/>
    <w:rsid w:val="00F41B80"/>
    <w:rsid w:val="00F420C5"/>
    <w:rsid w:val="00F4291D"/>
    <w:rsid w:val="00F44657"/>
    <w:rsid w:val="00F45478"/>
    <w:rsid w:val="00F458F3"/>
    <w:rsid w:val="00F45C3A"/>
    <w:rsid w:val="00F46ADA"/>
    <w:rsid w:val="00F47D21"/>
    <w:rsid w:val="00F50499"/>
    <w:rsid w:val="00F506CC"/>
    <w:rsid w:val="00F50A29"/>
    <w:rsid w:val="00F50E0B"/>
    <w:rsid w:val="00F53078"/>
    <w:rsid w:val="00F5374C"/>
    <w:rsid w:val="00F55A29"/>
    <w:rsid w:val="00F55C76"/>
    <w:rsid w:val="00F56A87"/>
    <w:rsid w:val="00F56C19"/>
    <w:rsid w:val="00F57294"/>
    <w:rsid w:val="00F60224"/>
    <w:rsid w:val="00F60254"/>
    <w:rsid w:val="00F60327"/>
    <w:rsid w:val="00F60A23"/>
    <w:rsid w:val="00F63680"/>
    <w:rsid w:val="00F6429B"/>
    <w:rsid w:val="00F64DEF"/>
    <w:rsid w:val="00F65473"/>
    <w:rsid w:val="00F657A2"/>
    <w:rsid w:val="00F67C04"/>
    <w:rsid w:val="00F70445"/>
    <w:rsid w:val="00F70D99"/>
    <w:rsid w:val="00F71597"/>
    <w:rsid w:val="00F72C53"/>
    <w:rsid w:val="00F738DB"/>
    <w:rsid w:val="00F73CCA"/>
    <w:rsid w:val="00F77AF9"/>
    <w:rsid w:val="00F77B80"/>
    <w:rsid w:val="00F8189F"/>
    <w:rsid w:val="00F81EE8"/>
    <w:rsid w:val="00F820D5"/>
    <w:rsid w:val="00F82E19"/>
    <w:rsid w:val="00F82EA8"/>
    <w:rsid w:val="00F83D6D"/>
    <w:rsid w:val="00F8455D"/>
    <w:rsid w:val="00F847B0"/>
    <w:rsid w:val="00F8670C"/>
    <w:rsid w:val="00F875E7"/>
    <w:rsid w:val="00F877B5"/>
    <w:rsid w:val="00F90681"/>
    <w:rsid w:val="00F90804"/>
    <w:rsid w:val="00F91F5A"/>
    <w:rsid w:val="00F9279C"/>
    <w:rsid w:val="00F92CAF"/>
    <w:rsid w:val="00F92DE5"/>
    <w:rsid w:val="00F970FE"/>
    <w:rsid w:val="00F9778B"/>
    <w:rsid w:val="00F97B1F"/>
    <w:rsid w:val="00FA00EC"/>
    <w:rsid w:val="00FA0921"/>
    <w:rsid w:val="00FA17B9"/>
    <w:rsid w:val="00FA2F5A"/>
    <w:rsid w:val="00FA4C5B"/>
    <w:rsid w:val="00FA4DA5"/>
    <w:rsid w:val="00FA4F5E"/>
    <w:rsid w:val="00FA5739"/>
    <w:rsid w:val="00FA650A"/>
    <w:rsid w:val="00FA6ABF"/>
    <w:rsid w:val="00FA6C1A"/>
    <w:rsid w:val="00FA70C7"/>
    <w:rsid w:val="00FB0FAE"/>
    <w:rsid w:val="00FB13BD"/>
    <w:rsid w:val="00FB1A24"/>
    <w:rsid w:val="00FB1E0C"/>
    <w:rsid w:val="00FB21DB"/>
    <w:rsid w:val="00FB24EE"/>
    <w:rsid w:val="00FB2996"/>
    <w:rsid w:val="00FB2F3F"/>
    <w:rsid w:val="00FB5507"/>
    <w:rsid w:val="00FB5A55"/>
    <w:rsid w:val="00FB5AB0"/>
    <w:rsid w:val="00FB5E92"/>
    <w:rsid w:val="00FB63E8"/>
    <w:rsid w:val="00FB64DB"/>
    <w:rsid w:val="00FC0108"/>
    <w:rsid w:val="00FC13DB"/>
    <w:rsid w:val="00FC2E33"/>
    <w:rsid w:val="00FC41CA"/>
    <w:rsid w:val="00FC48F0"/>
    <w:rsid w:val="00FC60B9"/>
    <w:rsid w:val="00FD18C9"/>
    <w:rsid w:val="00FD1FED"/>
    <w:rsid w:val="00FD22AC"/>
    <w:rsid w:val="00FD3242"/>
    <w:rsid w:val="00FD361A"/>
    <w:rsid w:val="00FD3A59"/>
    <w:rsid w:val="00FD3ABC"/>
    <w:rsid w:val="00FD3EAD"/>
    <w:rsid w:val="00FD5223"/>
    <w:rsid w:val="00FD54B7"/>
    <w:rsid w:val="00FD551D"/>
    <w:rsid w:val="00FD57FD"/>
    <w:rsid w:val="00FD5807"/>
    <w:rsid w:val="00FD6B96"/>
    <w:rsid w:val="00FD6FD4"/>
    <w:rsid w:val="00FD7868"/>
    <w:rsid w:val="00FD78DD"/>
    <w:rsid w:val="00FE171B"/>
    <w:rsid w:val="00FE1959"/>
    <w:rsid w:val="00FE27DD"/>
    <w:rsid w:val="00FE302C"/>
    <w:rsid w:val="00FE392C"/>
    <w:rsid w:val="00FE4398"/>
    <w:rsid w:val="00FE45FD"/>
    <w:rsid w:val="00FE4DDD"/>
    <w:rsid w:val="00FE51FF"/>
    <w:rsid w:val="00FE56CF"/>
    <w:rsid w:val="00FE61FF"/>
    <w:rsid w:val="00FE678F"/>
    <w:rsid w:val="00FE7A68"/>
    <w:rsid w:val="00FF0B6D"/>
    <w:rsid w:val="00FF281C"/>
    <w:rsid w:val="00FF3083"/>
    <w:rsid w:val="00FF3714"/>
    <w:rsid w:val="00FF3D1F"/>
    <w:rsid w:val="00FF4378"/>
    <w:rsid w:val="00FF4E1C"/>
    <w:rsid w:val="00FF5851"/>
    <w:rsid w:val="00FF6066"/>
    <w:rsid w:val="00FF6D43"/>
    <w:rsid w:val="00FF7B9F"/>
    <w:rsid w:val="00FF7C41"/>
    <w:rsid w:val="4F56AEFE"/>
    <w:rsid w:val="6ABDA4D2"/>
    <w:rsid w:val="6FDBF0B6"/>
    <w:rsid w:val="707D36BA"/>
    <w:rsid w:val="756779E2"/>
    <w:rsid w:val="75B624BE"/>
    <w:rsid w:val="75DD2509"/>
    <w:rsid w:val="77FEB016"/>
    <w:rsid w:val="7BFBCE92"/>
    <w:rsid w:val="7D17359C"/>
    <w:rsid w:val="7EDE3647"/>
    <w:rsid w:val="7EFE5F05"/>
    <w:rsid w:val="7EFF5B12"/>
    <w:rsid w:val="7F7BEF14"/>
    <w:rsid w:val="7FDB737C"/>
    <w:rsid w:val="7FFD2A2F"/>
    <w:rsid w:val="7FFFA355"/>
    <w:rsid w:val="8DDF68A7"/>
    <w:rsid w:val="99FF6E2D"/>
    <w:rsid w:val="B7BF9784"/>
    <w:rsid w:val="BACEC05F"/>
    <w:rsid w:val="BFC40D13"/>
    <w:rsid w:val="D95BC338"/>
    <w:rsid w:val="DDFE9241"/>
    <w:rsid w:val="DF752988"/>
    <w:rsid w:val="DFC6562E"/>
    <w:rsid w:val="E3FF566C"/>
    <w:rsid w:val="EF4D2E1B"/>
    <w:rsid w:val="F3BBCBC1"/>
    <w:rsid w:val="FAFF54D0"/>
    <w:rsid w:val="FE6FA18D"/>
    <w:rsid w:val="FFAB3031"/>
    <w:rsid w:val="FFBFCAEA"/>
    <w:rsid w:val="FFFED910"/>
    <w:rsid w:val="FFFFF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32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paragraph" w:styleId="3">
    <w:name w:val="heading 2"/>
    <w:basedOn w:val="1"/>
    <w:next w:val="1"/>
    <w:link w:val="33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76092" w:themeColor="accent1" w:themeShade="BF"/>
      <w:sz w:val="28"/>
      <w:szCs w:val="28"/>
    </w:rPr>
  </w:style>
  <w:style w:type="paragraph" w:styleId="4">
    <w:name w:val="heading 3"/>
    <w:basedOn w:val="1"/>
    <w:next w:val="1"/>
    <w:link w:val="34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paragraph" w:styleId="5">
    <w:name w:val="heading 4"/>
    <w:basedOn w:val="1"/>
    <w:next w:val="1"/>
    <w:link w:val="35"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paragraph" w:styleId="6">
    <w:name w:val="heading 5"/>
    <w:basedOn w:val="1"/>
    <w:next w:val="1"/>
    <w:link w:val="36"/>
    <w:unhideWhenUsed/>
    <w:qFormat/>
    <w:uiPriority w:val="9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376092" w:themeColor="accent1" w:themeShade="BF"/>
    </w:rPr>
  </w:style>
  <w:style w:type="paragraph" w:styleId="7">
    <w:name w:val="heading 6"/>
    <w:basedOn w:val="1"/>
    <w:next w:val="1"/>
    <w:link w:val="37"/>
    <w:unhideWhenUsed/>
    <w:qFormat/>
    <w:uiPriority w:val="9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7"/>
    <w:basedOn w:val="1"/>
    <w:next w:val="1"/>
    <w:link w:val="38"/>
    <w:unhideWhenUsed/>
    <w:qFormat/>
    <w:uiPriority w:val="9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8"/>
    <w:basedOn w:val="1"/>
    <w:next w:val="1"/>
    <w:link w:val="39"/>
    <w:unhideWhenUsed/>
    <w:qFormat/>
    <w:uiPriority w:val="9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262626" w:themeColor="text1" w:themeTint="D9"/>
      <w:sz w:val="21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40"/>
    <w:semiHidden/>
    <w:unhideWhenUsed/>
    <w:qFormat/>
    <w:uiPriority w:val="9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color w:val="262626" w:themeColor="text1" w:themeTint="D9"/>
      <w:sz w:val="21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ndnote reference"/>
    <w:basedOn w:val="11"/>
    <w:semiHidden/>
    <w:unhideWhenUsed/>
    <w:qFormat/>
    <w:uiPriority w:val="99"/>
    <w:rPr>
      <w:vertAlign w:val="superscript"/>
    </w:rPr>
  </w:style>
  <w:style w:type="character" w:styleId="14">
    <w:name w:val="Emphasis"/>
    <w:basedOn w:val="11"/>
    <w:qFormat/>
    <w:uiPriority w:val="20"/>
    <w:rPr>
      <w:i/>
      <w:iCs/>
      <w:color w:val="auto"/>
    </w:rPr>
  </w:style>
  <w:style w:type="character" w:styleId="15">
    <w:name w:val="Strong"/>
    <w:basedOn w:val="11"/>
    <w:qFormat/>
    <w:uiPriority w:val="22"/>
    <w:rPr>
      <w:b/>
      <w:bCs/>
      <w:color w:val="auto"/>
    </w:rPr>
  </w:style>
  <w:style w:type="paragraph" w:styleId="16">
    <w:name w:val="Balloon Text"/>
    <w:basedOn w:val="1"/>
    <w:link w:val="24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7">
    <w:name w:val="endnote text"/>
    <w:basedOn w:val="1"/>
    <w:link w:val="50"/>
    <w:semiHidden/>
    <w:unhideWhenUsed/>
    <w:qFormat/>
    <w:uiPriority w:val="99"/>
    <w:pPr>
      <w:spacing w:after="0" w:line="240" w:lineRule="auto"/>
    </w:pPr>
    <w:rPr>
      <w:sz w:val="20"/>
      <w:szCs w:val="20"/>
    </w:rPr>
  </w:style>
  <w:style w:type="paragraph" w:styleId="18">
    <w:name w:val="caption"/>
    <w:basedOn w:val="1"/>
    <w:next w:val="1"/>
    <w:semiHidden/>
    <w:unhideWhenUsed/>
    <w:qFormat/>
    <w:uiPriority w:val="35"/>
    <w:pPr>
      <w:spacing w:after="200" w:line="240" w:lineRule="auto"/>
    </w:pPr>
    <w:rPr>
      <w:i/>
      <w:iCs/>
      <w:color w:val="1F497D" w:themeColor="text2"/>
      <w:sz w:val="18"/>
      <w:szCs w:val="18"/>
      <w14:textFill>
        <w14:solidFill>
          <w14:schemeClr w14:val="tx2"/>
        </w14:solidFill>
      </w14:textFill>
    </w:rPr>
  </w:style>
  <w:style w:type="paragraph" w:styleId="19">
    <w:name w:val="header"/>
    <w:basedOn w:val="1"/>
    <w:link w:val="30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20">
    <w:name w:val="Title"/>
    <w:basedOn w:val="1"/>
    <w:next w:val="1"/>
    <w:link w:val="26"/>
    <w:qFormat/>
    <w:uiPriority w:val="10"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21">
    <w:name w:val="footer"/>
    <w:basedOn w:val="1"/>
    <w:link w:val="31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22">
    <w:name w:val="Subtitle"/>
    <w:basedOn w:val="1"/>
    <w:next w:val="1"/>
    <w:link w:val="41"/>
    <w:qFormat/>
    <w:uiPriority w:val="11"/>
    <w:rPr>
      <w:color w:val="595959" w:themeColor="text1" w:themeTint="A6"/>
      <w:spacing w:val="15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table" w:styleId="23">
    <w:name w:val="Table Grid"/>
    <w:basedOn w:val="1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4">
    <w:name w:val="Текст выноски Знак"/>
    <w:basedOn w:val="11"/>
    <w:link w:val="16"/>
    <w:semiHidden/>
    <w:qFormat/>
    <w:uiPriority w:val="99"/>
    <w:rPr>
      <w:rFonts w:ascii="Tahoma" w:hAnsi="Tahoma" w:cs="Tahoma"/>
      <w:sz w:val="16"/>
      <w:szCs w:val="16"/>
    </w:rPr>
  </w:style>
  <w:style w:type="paragraph" w:styleId="25">
    <w:name w:val="List Paragraph"/>
    <w:basedOn w:val="1"/>
    <w:qFormat/>
    <w:uiPriority w:val="34"/>
    <w:pPr>
      <w:ind w:left="720"/>
      <w:contextualSpacing/>
    </w:pPr>
  </w:style>
  <w:style w:type="character" w:customStyle="1" w:styleId="26">
    <w:name w:val="Заголовок Знак"/>
    <w:basedOn w:val="11"/>
    <w:link w:val="20"/>
    <w:qFormat/>
    <w:uiPriority w:val="10"/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2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en-US" w:bidi="ar-SA"/>
    </w:rPr>
  </w:style>
  <w:style w:type="character" w:customStyle="1" w:styleId="28">
    <w:name w:val="Subtle Emphasis"/>
    <w:basedOn w:val="11"/>
    <w:qFormat/>
    <w:uiPriority w:val="1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Intense Emphasis"/>
    <w:basedOn w:val="11"/>
    <w:qFormat/>
    <w:uiPriority w:val="21"/>
    <w:rPr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30">
    <w:name w:val="Верхний колонтитул Знак"/>
    <w:basedOn w:val="11"/>
    <w:link w:val="19"/>
    <w:qFormat/>
    <w:uiPriority w:val="99"/>
  </w:style>
  <w:style w:type="character" w:customStyle="1" w:styleId="31">
    <w:name w:val="Нижний колонтитул Знак"/>
    <w:basedOn w:val="11"/>
    <w:link w:val="21"/>
    <w:qFormat/>
    <w:uiPriority w:val="99"/>
  </w:style>
  <w:style w:type="character" w:customStyle="1" w:styleId="32">
    <w:name w:val="Заголовок 1 Знак"/>
    <w:basedOn w:val="11"/>
    <w:link w:val="2"/>
    <w:qFormat/>
    <w:uiPriority w:val="9"/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character" w:customStyle="1" w:styleId="33">
    <w:name w:val="Заголовок 2 Знак"/>
    <w:basedOn w:val="11"/>
    <w:link w:val="3"/>
    <w:qFormat/>
    <w:uiPriority w:val="9"/>
    <w:rPr>
      <w:rFonts w:asciiTheme="majorHAnsi" w:hAnsiTheme="majorHAnsi" w:eastAsiaTheme="majorEastAsia" w:cstheme="majorBidi"/>
      <w:color w:val="376092" w:themeColor="accent1" w:themeShade="BF"/>
      <w:sz w:val="28"/>
      <w:szCs w:val="28"/>
    </w:rPr>
  </w:style>
  <w:style w:type="character" w:customStyle="1" w:styleId="34">
    <w:name w:val="Заголовок 3 Знак"/>
    <w:basedOn w:val="11"/>
    <w:link w:val="4"/>
    <w:qFormat/>
    <w:uiPriority w:val="9"/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character" w:customStyle="1" w:styleId="35">
    <w:name w:val="Заголовок 4 Знак"/>
    <w:basedOn w:val="11"/>
    <w:link w:val="5"/>
    <w:qFormat/>
    <w:uiPriority w:val="9"/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character" w:customStyle="1" w:styleId="36">
    <w:name w:val="Заголовок 5 Знак"/>
    <w:basedOn w:val="11"/>
    <w:link w:val="6"/>
    <w:qFormat/>
    <w:uiPriority w:val="9"/>
    <w:rPr>
      <w:rFonts w:asciiTheme="majorHAnsi" w:hAnsiTheme="majorHAnsi" w:eastAsiaTheme="majorEastAsia" w:cstheme="majorBidi"/>
      <w:color w:val="376092" w:themeColor="accent1" w:themeShade="BF"/>
    </w:rPr>
  </w:style>
  <w:style w:type="character" w:customStyle="1" w:styleId="37">
    <w:name w:val="Заголовок 6 Знак"/>
    <w:basedOn w:val="11"/>
    <w:link w:val="7"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38">
    <w:name w:val="Заголовок 7 Знак"/>
    <w:basedOn w:val="11"/>
    <w:link w:val="8"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39">
    <w:name w:val="Заголовок 8 Знак"/>
    <w:basedOn w:val="11"/>
    <w:link w:val="9"/>
    <w:qFormat/>
    <w:uiPriority w:val="9"/>
    <w:rPr>
      <w:rFonts w:asciiTheme="majorHAnsi" w:hAnsiTheme="majorHAnsi" w:eastAsiaTheme="majorEastAsia" w:cstheme="majorBidi"/>
      <w:color w:val="262626" w:themeColor="text1" w:themeTint="D9"/>
      <w:sz w:val="21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40">
    <w:name w:val="Заголовок 9 Знак"/>
    <w:basedOn w:val="11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262626" w:themeColor="text1" w:themeTint="D9"/>
      <w:sz w:val="21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41">
    <w:name w:val="Подзаголовок Знак"/>
    <w:basedOn w:val="11"/>
    <w:link w:val="22"/>
    <w:qFormat/>
    <w:uiPriority w:val="11"/>
    <w:rPr>
      <w:color w:val="595959" w:themeColor="text1" w:themeTint="A6"/>
      <w:spacing w:val="15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42">
    <w:name w:val="Quote"/>
    <w:basedOn w:val="1"/>
    <w:next w:val="1"/>
    <w:link w:val="43"/>
    <w:qFormat/>
    <w:uiPriority w:val="29"/>
    <w:pPr>
      <w:spacing w:before="200"/>
      <w:ind w:left="864" w:right="864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43">
    <w:name w:val="Цитата 2 Знак"/>
    <w:basedOn w:val="11"/>
    <w:link w:val="42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44">
    <w:name w:val="Intense Quote"/>
    <w:basedOn w:val="1"/>
    <w:next w:val="1"/>
    <w:link w:val="45"/>
    <w:qFormat/>
    <w:uiPriority w:val="30"/>
    <w:pPr>
      <w:pBdr>
        <w:top w:val="single" w:color="4F81BD" w:themeColor="accent1" w:sz="4" w:space="10"/>
        <w:bottom w:val="single" w:color="4F81BD" w:themeColor="accent1" w:sz="4" w:space="10"/>
      </w:pBdr>
      <w:spacing w:before="360" w:after="360"/>
      <w:ind w:left="864" w:right="864"/>
      <w:jc w:val="center"/>
    </w:pPr>
    <w:rPr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45">
    <w:name w:val="Выделенная цитата Знак"/>
    <w:basedOn w:val="11"/>
    <w:link w:val="44"/>
    <w:qFormat/>
    <w:uiPriority w:val="30"/>
    <w:rPr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46">
    <w:name w:val="Subtle Reference"/>
    <w:basedOn w:val="11"/>
    <w:qFormat/>
    <w:uiPriority w:val="31"/>
    <w:rPr>
      <w:smallCap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47">
    <w:name w:val="Intense Reference"/>
    <w:basedOn w:val="11"/>
    <w:qFormat/>
    <w:uiPriority w:val="32"/>
    <w:rPr>
      <w:b/>
      <w:bCs/>
      <w:smallCaps/>
      <w:color w:val="4F81BD" w:themeColor="accent1"/>
      <w:spacing w:val="5"/>
      <w14:textFill>
        <w14:solidFill>
          <w14:schemeClr w14:val="accent1"/>
        </w14:solidFill>
      </w14:textFill>
    </w:rPr>
  </w:style>
  <w:style w:type="character" w:customStyle="1" w:styleId="48">
    <w:name w:val="Book Title"/>
    <w:basedOn w:val="11"/>
    <w:qFormat/>
    <w:uiPriority w:val="33"/>
    <w:rPr>
      <w:b/>
      <w:bCs/>
      <w:i/>
      <w:iCs/>
      <w:spacing w:val="5"/>
    </w:rPr>
  </w:style>
  <w:style w:type="paragraph" w:customStyle="1" w:styleId="49">
    <w:name w:val="TOC Heading"/>
    <w:basedOn w:val="2"/>
    <w:next w:val="1"/>
    <w:semiHidden/>
    <w:unhideWhenUsed/>
    <w:qFormat/>
    <w:uiPriority w:val="39"/>
    <w:pPr>
      <w:outlineLvl w:val="9"/>
    </w:pPr>
  </w:style>
  <w:style w:type="character" w:customStyle="1" w:styleId="50">
    <w:name w:val="Текст концевой сноски Знак"/>
    <w:basedOn w:val="11"/>
    <w:link w:val="17"/>
    <w:semiHidden/>
    <w:qFormat/>
    <w:uiPriority w:val="99"/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DP_2</Company>
  <Pages>6</Pages>
  <Words>1154</Words>
  <Characters>6580</Characters>
  <Lines>54</Lines>
  <Paragraphs>15</Paragraphs>
  <TotalTime>5</TotalTime>
  <ScaleCrop>false</ScaleCrop>
  <LinksUpToDate>false</LinksUpToDate>
  <CharactersWithSpaces>7719</CharactersWithSpaces>
  <Application>WPS Office_11.1.0.11698_F1E327BC-269C-435d-A152-05C5408002CA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2026-08-08T21:49:00Z</dcterms:created>
  <dc:creator>Пользователь Windows</dc:creator>
  <cp:lastModifiedBy>user</cp:lastModifiedBy>
  <cp:lastPrinted>2026-09-04T18:17:50Z</cp:lastPrinted>
  <dcterms:modified xsi:type="dcterms:W3CDTF">2026-09-04T18:18:59Z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1049-11.1.0.11698</vt:lpwstr>
  </property>
</Properties>
</file>