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проведения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профилактических медицинских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осмотров несовершеннолетних,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10 августа 2017 г. N 514н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CDA" w:rsidRDefault="00550CDA" w:rsidP="0055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ИССЛЕДОВАНИЙ ПРИ ПРОВЕДЕНИИ ПРОФИЛАКТИЧЕСКИХ МЕДИЦИНСКИХ ОСМОТРОВ НЕСОВЕРШЕННОЛЕТНИХ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2500"/>
        <w:gridCol w:w="2500"/>
      </w:tblGrid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Возрастные периоды, в которые проводятся профилактические медицинские осмотры несовершеннолетних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Осмотры врачами-специалистами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Лабораторные, функциональные и иные исследования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Новорожденный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Неонатальный скрининг на врожденный гипотиреоз,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фенилкетонурию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адреногенитальный синдром,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муковисцидоз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галактоземию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скрининг &lt;**&gt;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почек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тазобедренных суставов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Нейросонография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скрининг &lt;**&gt;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Травматолог-ортопед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скрининг &lt;**&gt;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Электрокардиография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03.07.2018 N 410н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3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6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детский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Акушер-гинеколог &lt;***&gt;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уролог-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&lt;***&gt;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 детский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Акушер-гинеколог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уролог-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почек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Электрокардиография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эндокринолог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уролог-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Акушер-гинеколог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уролог-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эндокринолог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Акушер-гинеколог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почек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Электрокардиография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уролог-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эндокринолог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Акушер-гинеколог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550CDA" w:rsidTr="00E64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стоматолог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уролог-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эндокринолог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Акушер-гинеколог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  <w:p w:rsidR="00550CDA" w:rsidRDefault="00550CDA" w:rsidP="00E6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Электрокардиография </w:t>
            </w:r>
          </w:p>
        </w:tc>
      </w:tr>
    </w:tbl>
    <w:p w:rsidR="00550CDA" w:rsidRDefault="00550CDA" w:rsidP="00550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Неонатальный скрининг на врожденный гипотиреоз, </w:t>
      </w:r>
      <w:proofErr w:type="spellStart"/>
      <w:r>
        <w:rPr>
          <w:rFonts w:ascii="Times New Roman" w:hAnsi="Times New Roman"/>
          <w:sz w:val="24"/>
          <w:szCs w:val="24"/>
        </w:rPr>
        <w:t>фенилкетонурию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адреногенитальный синдром, </w:t>
      </w:r>
      <w:proofErr w:type="spellStart"/>
      <w:r>
        <w:rPr>
          <w:rFonts w:ascii="Times New Roman" w:hAnsi="Times New Roman"/>
          <w:sz w:val="24"/>
          <w:szCs w:val="24"/>
        </w:rPr>
        <w:t>муковисцидоз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галактоземию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детям в возрасте до 1 месяца включительно в случае отсутствия сведений о его проведении.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&lt;**&gt; </w:t>
      </w:r>
      <w:proofErr w:type="spellStart"/>
      <w:r>
        <w:rPr>
          <w:rFonts w:ascii="Times New Roman" w:hAnsi="Times New Roman"/>
          <w:sz w:val="24"/>
          <w:szCs w:val="24"/>
        </w:rPr>
        <w:t>Аудиологический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скрининг проводится детям в возрасте до 3 месяцев включительно в случае отсутствия сведений о его проведении.</w:t>
      </w:r>
    </w:p>
    <w:p w:rsidR="00550CDA" w:rsidRDefault="00550CDA" w:rsidP="0055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&lt;***&gt; Медицинский осмотр врача - детского уролога-</w:t>
      </w:r>
      <w:proofErr w:type="spellStart"/>
      <w:r>
        <w:rPr>
          <w:rFonts w:ascii="Times New Roman" w:hAnsi="Times New Roman"/>
          <w:sz w:val="24"/>
          <w:szCs w:val="24"/>
        </w:rPr>
        <w:t>андролога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проходят мальчики, врача-акушера-гинеколога - девочки.</w:t>
      </w:r>
    </w:p>
    <w:p w:rsidR="000D4FBD" w:rsidRDefault="00550CDA" w:rsidP="00550CDA"/>
    <w:sectPr w:rsidR="000D4FBD" w:rsidSect="00550CDA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E"/>
    <w:rsid w:val="002B0C1E"/>
    <w:rsid w:val="00420C2A"/>
    <w:rsid w:val="00550CDA"/>
    <w:rsid w:val="00A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999F-C95E-49DF-964E-CF19E520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7484#l7" TargetMode="External"/><Relationship Id="rId4" Type="http://schemas.openxmlformats.org/officeDocument/2006/relationships/hyperlink" Target="https://normativ.kontur.ru/document?moduleid=1&amp;documentid=317484#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Наталья Смирнова</cp:lastModifiedBy>
  <cp:revision>2</cp:revision>
  <dcterms:created xsi:type="dcterms:W3CDTF">2019-05-15T08:12:00Z</dcterms:created>
  <dcterms:modified xsi:type="dcterms:W3CDTF">2019-05-15T08:17:00Z</dcterms:modified>
</cp:coreProperties>
</file>