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1C" w:rsidRPr="0078301C" w:rsidRDefault="0078301C" w:rsidP="007830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2"/>
          <w:szCs w:val="52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bCs/>
          <w:color w:val="C00000"/>
          <w:kern w:val="36"/>
          <w:sz w:val="52"/>
          <w:szCs w:val="52"/>
          <w:lang w:eastAsia="ru-RU"/>
        </w:rPr>
        <w:t xml:space="preserve">Профилактика </w:t>
      </w:r>
      <w:proofErr w:type="spellStart"/>
      <w:r w:rsidRPr="0078301C">
        <w:rPr>
          <w:rFonts w:ascii="Times New Roman" w:eastAsia="Times New Roman" w:hAnsi="Times New Roman" w:cs="Times New Roman"/>
          <w:b/>
          <w:bCs/>
          <w:color w:val="C00000"/>
          <w:kern w:val="36"/>
          <w:sz w:val="52"/>
          <w:szCs w:val="52"/>
          <w:lang w:eastAsia="ru-RU"/>
        </w:rPr>
        <w:t>коронавируса</w:t>
      </w:r>
      <w:proofErr w:type="spellEnd"/>
      <w:r w:rsidRPr="0078301C">
        <w:rPr>
          <w:rFonts w:ascii="Times New Roman" w:eastAsia="Times New Roman" w:hAnsi="Times New Roman" w:cs="Times New Roman"/>
          <w:b/>
          <w:bCs/>
          <w:color w:val="C00000"/>
          <w:kern w:val="36"/>
          <w:sz w:val="52"/>
          <w:szCs w:val="52"/>
          <w:lang w:eastAsia="ru-RU"/>
        </w:rPr>
        <w:t xml:space="preserve">. </w:t>
      </w:r>
    </w:p>
    <w:p w:rsidR="0078301C" w:rsidRPr="0078301C" w:rsidRDefault="007556C2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BA7626" wp14:editId="198A3520">
            <wp:extent cx="5940425" cy="3341489"/>
            <wp:effectExtent l="0" t="0" r="3175" b="0"/>
            <wp:docPr id="1" name="Рисунок 1" descr="http://i.mycdn.me/i?r=AzEPZsRbOZEKgBhR0XGMT1RkIHsnBYbMrcm0fYzX603rS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IHsnBYbMrcm0fYzX603rS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01C"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Что такое </w:t>
      </w:r>
      <w:proofErr w:type="spellStart"/>
      <w:r w:rsidR="0078301C"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коронавирусы</w:t>
      </w:r>
      <w:proofErr w:type="spellEnd"/>
      <w:r w:rsidR="0078301C"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?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8301C">
        <w:rPr>
          <w:rFonts w:ascii="Times New Roman" w:eastAsia="Times New Roman" w:hAnsi="Times New Roman" w:cs="Times New Roman"/>
          <w:lang w:eastAsia="ru-RU"/>
        </w:rPr>
        <w:t>Коронавирусы</w:t>
      </w:r>
      <w:proofErr w:type="spellEnd"/>
      <w:r w:rsidRPr="0078301C">
        <w:rPr>
          <w:rFonts w:ascii="Times New Roman" w:eastAsia="Times New Roman" w:hAnsi="Times New Roman" w:cs="Times New Roman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78301C">
        <w:rPr>
          <w:rFonts w:ascii="Times New Roman" w:eastAsia="Times New Roman" w:hAnsi="Times New Roman" w:cs="Times New Roman"/>
          <w:lang w:eastAsia="ru-RU"/>
        </w:rPr>
        <w:t>коронавирусами</w:t>
      </w:r>
      <w:proofErr w:type="spellEnd"/>
      <w:r w:rsidRPr="0078301C">
        <w:rPr>
          <w:rFonts w:ascii="Times New Roman" w:eastAsia="Times New Roman" w:hAnsi="Times New Roman" w:cs="Times New Roman"/>
          <w:lang w:eastAsia="ru-RU"/>
        </w:rPr>
        <w:t xml:space="preserve">, протекают в лёгкой форме, не вызывая тяжёлой симптоматики.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8301C">
        <w:rPr>
          <w:rFonts w:ascii="Times New Roman" w:eastAsia="Times New Roman" w:hAnsi="Times New Roman" w:cs="Times New Roman"/>
          <w:lang w:eastAsia="ru-RU"/>
        </w:rPr>
        <w:t>Однако, бывают и тяжёлые формы, такие как ближневосточный респираторный синдром (</w:t>
      </w:r>
      <w:proofErr w:type="spellStart"/>
      <w:r w:rsidRPr="0078301C">
        <w:rPr>
          <w:rFonts w:ascii="Times New Roman" w:eastAsia="Times New Roman" w:hAnsi="Times New Roman" w:cs="Times New Roman"/>
          <w:lang w:eastAsia="ru-RU"/>
        </w:rPr>
        <w:t>Mers</w:t>
      </w:r>
      <w:proofErr w:type="spellEnd"/>
      <w:r w:rsidRPr="007830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3455">
        <w:rPr>
          <w:rFonts w:ascii="Times New Roman" w:eastAsia="Times New Roman" w:hAnsi="Times New Roman" w:cs="Times New Roman"/>
          <w:lang w:eastAsia="ru-RU"/>
        </w:rPr>
        <w:t>— верблюжий грипп</w:t>
      </w:r>
      <w:r w:rsidRPr="0078301C">
        <w:rPr>
          <w:rFonts w:ascii="Times New Roman" w:eastAsia="Times New Roman" w:hAnsi="Times New Roman" w:cs="Times New Roman"/>
          <w:lang w:eastAsia="ru-RU"/>
        </w:rPr>
        <w:t>) и тяжёлый острый респираторный синдром (</w:t>
      </w:r>
      <w:proofErr w:type="spellStart"/>
      <w:r w:rsidRPr="0078301C">
        <w:rPr>
          <w:rFonts w:ascii="Times New Roman" w:eastAsia="Times New Roman" w:hAnsi="Times New Roman" w:cs="Times New Roman"/>
          <w:lang w:eastAsia="ru-RU"/>
        </w:rPr>
        <w:t>Sars</w:t>
      </w:r>
      <w:proofErr w:type="spellEnd"/>
      <w:r w:rsidRPr="0078301C">
        <w:rPr>
          <w:rFonts w:ascii="Times New Roman" w:eastAsia="Times New Roman" w:hAnsi="Times New Roman" w:cs="Times New Roman"/>
          <w:lang w:eastAsia="ru-RU"/>
        </w:rPr>
        <w:t xml:space="preserve"> – атипичная пневмония).</w:t>
      </w:r>
    </w:p>
    <w:p w:rsidR="0078301C" w:rsidRPr="0078301C" w:rsidRDefault="0078301C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Каковы симптомы заболевания, вызванного новым </w:t>
      </w:r>
      <w:proofErr w:type="spellStart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коронавирусом</w:t>
      </w:r>
      <w:proofErr w:type="spellEnd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? </w:t>
      </w:r>
    </w:p>
    <w:p w:rsidR="0078301C" w:rsidRPr="0078301C" w:rsidRDefault="0078301C" w:rsidP="00783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усталости </w:t>
      </w:r>
    </w:p>
    <w:p w:rsidR="0078301C" w:rsidRPr="0078301C" w:rsidRDefault="0078301C" w:rsidP="00783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Затруднённое дыхание </w:t>
      </w:r>
    </w:p>
    <w:p w:rsidR="0078301C" w:rsidRPr="0078301C" w:rsidRDefault="0078301C" w:rsidP="00783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температура </w:t>
      </w:r>
    </w:p>
    <w:p w:rsidR="0078301C" w:rsidRPr="0078301C" w:rsidRDefault="0078301C" w:rsidP="00783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Кашель и / или боль в горле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Симптомы во многом сходны со многими респираторными заболеваниями, часто имитируют обычную простуду, могут походить на грипп.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>Если у вас есть аналогичные симптомы, подумайте о следующем:</w:t>
      </w:r>
      <w:r w:rsidRPr="0078301C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78301C" w:rsidRPr="0078301C" w:rsidRDefault="0078301C" w:rsidP="007830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посещали в последние две недели в зоны повышенного риска (Китай и прилегающие регионы)? </w:t>
      </w:r>
    </w:p>
    <w:p w:rsidR="0078301C" w:rsidRPr="0078301C" w:rsidRDefault="0078301C" w:rsidP="007830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были в контакте с кем-то, кто посещал в последние две недели в зоны повышенного риска (Китай и прилегающие регионы)? </w:t>
      </w:r>
    </w:p>
    <w:p w:rsidR="0078301C" w:rsidRPr="0078301C" w:rsidRDefault="0078301C" w:rsidP="007830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ответ на эти вопросы положителен - к симптомам следует отнестись максимально внимательно.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lastRenderedPageBreak/>
        <w:t xml:space="preserve">Как передаётся </w:t>
      </w:r>
      <w:proofErr w:type="spellStart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коронавирус</w:t>
      </w:r>
      <w:proofErr w:type="spellEnd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?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другие респираторные вирусы, </w:t>
      </w:r>
      <w:proofErr w:type="spell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78301C" w:rsidRPr="0078301C" w:rsidRDefault="0078301C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Как защитить себя от заражения? </w:t>
      </w:r>
    </w:p>
    <w:p w:rsidR="0078301C" w:rsidRPr="0078301C" w:rsidRDefault="0078301C" w:rsidP="0078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важное, что можно сделать, чтобы защитить себя, — это поддерживать чистоту рук и поверхностей. </w:t>
      </w:r>
    </w:p>
    <w:p w:rsidR="0078301C" w:rsidRPr="0078301C" w:rsidRDefault="0078301C" w:rsidP="0078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Держите руки в чистоте, часто мойте их водой с мылом или используйте дезинфицирующее средство. </w:t>
      </w:r>
    </w:p>
    <w:p w:rsidR="0078301C" w:rsidRPr="0078301C" w:rsidRDefault="0078301C" w:rsidP="0078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старайтесь не касаться рта, носа или глаз немытыми руками (обычно такие прикосновения неосознанно свершаются нами в среднем 15 раз в час). </w:t>
      </w:r>
    </w:p>
    <w:p w:rsidR="0078301C" w:rsidRPr="0078301C" w:rsidRDefault="0078301C" w:rsidP="0078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Носите с собой дезинфицирующее средство для рук, чтобы в любой обстановке вы могли очистить руки. </w:t>
      </w:r>
    </w:p>
    <w:p w:rsidR="0078301C" w:rsidRPr="0078301C" w:rsidRDefault="0078301C" w:rsidP="0078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мойте руки перед едой. </w:t>
      </w:r>
    </w:p>
    <w:p w:rsidR="0078301C" w:rsidRPr="0078301C" w:rsidRDefault="0078301C" w:rsidP="0078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 </w:t>
      </w:r>
    </w:p>
    <w:p w:rsidR="0078301C" w:rsidRPr="0078301C" w:rsidRDefault="0078301C" w:rsidP="0078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Носите с собой одноразовые салфетки и всегда прикрывайте нос и рот, когда вы кашляете или чихаете, и обязательно утилизируйте их после использования. </w:t>
      </w:r>
    </w:p>
    <w:p w:rsidR="0078301C" w:rsidRPr="0078301C" w:rsidRDefault="0078301C" w:rsidP="0078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ешьте еду (орешки, чипсы, печенье и другие снеки) из общих упаковок или посуды, если другие люди погружали в них свои пальцы. </w:t>
      </w:r>
    </w:p>
    <w:p w:rsidR="0078301C" w:rsidRPr="0078301C" w:rsidRDefault="0078301C" w:rsidP="0078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приветственных рукопожатий и поцелуев в щеку, пока эпидемиологическая ситуация не стабилизируется. </w:t>
      </w:r>
    </w:p>
    <w:p w:rsidR="0078301C" w:rsidRPr="0078301C" w:rsidRDefault="0078301C" w:rsidP="0078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Как правильно носить медицинскую маску? </w:t>
      </w:r>
    </w:p>
    <w:p w:rsidR="0078301C" w:rsidRPr="0078301C" w:rsidRDefault="0078301C" w:rsidP="00783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Аккуратно закройте нос и рот маской и закрепите её, чтобы уменьшить зазор между лицом и маской. </w:t>
      </w:r>
    </w:p>
    <w:p w:rsidR="0078301C" w:rsidRPr="0078301C" w:rsidRDefault="0078301C" w:rsidP="00783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прикасайтесь к маске во время использования. После прикосновения к использованной маске, например, чтобы снять её, вымойте руки. </w:t>
      </w:r>
    </w:p>
    <w:p w:rsidR="0078301C" w:rsidRPr="0078301C" w:rsidRDefault="0078301C" w:rsidP="00783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маска станет влажной или загрязнённой, наденьте новую чистую и сухую маску. </w:t>
      </w:r>
    </w:p>
    <w:p w:rsidR="0078301C" w:rsidRPr="0078301C" w:rsidRDefault="0078301C" w:rsidP="00783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7556C2" w:rsidRDefault="007556C2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78301C" w:rsidRPr="0078301C" w:rsidRDefault="0078301C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bookmarkStart w:id="0" w:name="_GoBack"/>
      <w:bookmarkEnd w:id="0"/>
      <w:r w:rsidRPr="0078301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lastRenderedPageBreak/>
        <w:t xml:space="preserve">Что можно сделать дома? </w:t>
      </w:r>
    </w:p>
    <w:p w:rsidR="0078301C" w:rsidRPr="0078301C" w:rsidRDefault="0078301C" w:rsidP="007830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детям о профилактике </w:t>
      </w:r>
      <w:proofErr w:type="spell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78301C" w:rsidRPr="0078301C" w:rsidRDefault="0078301C" w:rsidP="007830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детям, как распространяются микробы, и почему важна хорошая гигиена рук и лица. </w:t>
      </w:r>
    </w:p>
    <w:p w:rsidR="0078301C" w:rsidRPr="0078301C" w:rsidRDefault="0078301C" w:rsidP="007830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 Часто проветривайте помещение.</w:t>
      </w:r>
    </w:p>
    <w:p w:rsidR="0078301C" w:rsidRPr="0078301C" w:rsidRDefault="0078301C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Можно ли вылечить новый </w:t>
      </w:r>
      <w:proofErr w:type="spellStart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коронавирус</w:t>
      </w:r>
      <w:proofErr w:type="spellEnd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?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так же, как нет специфического лечения от большинства других респираторных вирусов, вызывающих простудные заболевания.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Вирусную пневмонию, основное и самое опасное осложнение </w:t>
      </w:r>
      <w:proofErr w:type="spell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78301C" w:rsidRPr="0078301C" w:rsidRDefault="0078301C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Кто в группе риска?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— в зоне риска тяжёлого течения заболевания.</w:t>
      </w:r>
    </w:p>
    <w:p w:rsidR="0078301C" w:rsidRPr="0078301C" w:rsidRDefault="0078301C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Есть ли вакцина для нового </w:t>
      </w:r>
      <w:proofErr w:type="spellStart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коронавируса</w:t>
      </w:r>
      <w:proofErr w:type="spellEnd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?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начаты её разработки.</w:t>
      </w:r>
    </w:p>
    <w:p w:rsidR="0078301C" w:rsidRPr="0078301C" w:rsidRDefault="0078301C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В чем разница между </w:t>
      </w:r>
      <w:proofErr w:type="spellStart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коронавирусом</w:t>
      </w:r>
      <w:proofErr w:type="spellEnd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и вирусом гриппа?</w:t>
      </w:r>
      <w:r w:rsidRPr="007830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вирус гриппа могут иметь сходные симптомы, но генетически они абсолютно разные.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коронавирусу</w:t>
      </w:r>
      <w:proofErr w:type="spell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для этого до 14 дней.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Как определить у себя наличие </w:t>
      </w:r>
      <w:proofErr w:type="spellStart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коронавируса</w:t>
      </w:r>
      <w:proofErr w:type="spellEnd"/>
      <w:r w:rsidRPr="007830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?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России.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Научными организациями </w:t>
      </w:r>
      <w:proofErr w:type="spell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чем за 7 дней с момента появления информации о структуре генов нового </w:t>
      </w:r>
      <w:proofErr w:type="spell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это высокая чувствительность – с использованием разработанных </w:t>
      </w:r>
      <w:proofErr w:type="gram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тест-систем</w:t>
      </w:r>
      <w:proofErr w:type="gram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обнаруживать единичные копии вирусов.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—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Диагностические лаборатории </w:t>
      </w:r>
      <w:proofErr w:type="spellStart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78301C" w:rsidRPr="0078301C" w:rsidRDefault="0078301C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lang w:eastAsia="ru-RU"/>
        </w:rPr>
      </w:pPr>
      <w:r w:rsidRPr="0078301C">
        <w:rPr>
          <w:rFonts w:ascii="Times New Roman" w:eastAsia="Times New Roman" w:hAnsi="Times New Roman" w:cs="Times New Roman"/>
          <w:b/>
          <w:color w:val="C00000"/>
          <w:lang w:eastAsia="ru-RU"/>
        </w:rPr>
        <w:t xml:space="preserve">В целях недопущения распространения случаев заболеваний, вызванных новым </w:t>
      </w:r>
      <w:proofErr w:type="spellStart"/>
      <w:r w:rsidRPr="0078301C">
        <w:rPr>
          <w:rFonts w:ascii="Times New Roman" w:eastAsia="Times New Roman" w:hAnsi="Times New Roman" w:cs="Times New Roman"/>
          <w:b/>
          <w:color w:val="C00000"/>
          <w:lang w:eastAsia="ru-RU"/>
        </w:rPr>
        <w:t>коронавирусом</w:t>
      </w:r>
      <w:proofErr w:type="spellEnd"/>
      <w:r w:rsidRPr="0078301C">
        <w:rPr>
          <w:rFonts w:ascii="Times New Roman" w:eastAsia="Times New Roman" w:hAnsi="Times New Roman" w:cs="Times New Roman"/>
          <w:b/>
          <w:color w:val="C00000"/>
          <w:lang w:eastAsia="ru-RU"/>
        </w:rPr>
        <w:t xml:space="preserve"> в Российской Федерации необходимо соблюдать меры предосторожности:</w:t>
      </w:r>
    </w:p>
    <w:p w:rsidR="0078301C" w:rsidRPr="0078301C" w:rsidRDefault="0078301C" w:rsidP="007830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зарубежных поездок уточнять эпидемиологическую ситуацию;</w:t>
      </w:r>
    </w:p>
    <w:p w:rsidR="0078301C" w:rsidRPr="0078301C" w:rsidRDefault="0078301C" w:rsidP="007830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посещать за рубежом рынки, где продаются животные, морепродукты;</w:t>
      </w:r>
    </w:p>
    <w:p w:rsidR="0078301C" w:rsidRPr="0078301C" w:rsidRDefault="0078301C" w:rsidP="007830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только термически обработанную пищу, бутилированную воду;</w:t>
      </w:r>
    </w:p>
    <w:p w:rsidR="0078301C" w:rsidRPr="0078301C" w:rsidRDefault="0078301C" w:rsidP="007830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посещать зоопарки, культурно-массовые мероприятия с привлечением животных;</w:t>
      </w:r>
    </w:p>
    <w:p w:rsidR="0078301C" w:rsidRPr="0078301C" w:rsidRDefault="0078301C" w:rsidP="007830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защиты органов дыхания (маски);</w:t>
      </w:r>
    </w:p>
    <w:p w:rsidR="0078301C" w:rsidRPr="0078301C" w:rsidRDefault="0078301C" w:rsidP="007830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после посещения мест массового скопления людей и перед приемом пищи;</w:t>
      </w:r>
    </w:p>
    <w:p w:rsidR="0078301C" w:rsidRPr="0078301C" w:rsidRDefault="0078301C" w:rsidP="007830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первых признаках заболевания, обращаться за медицинской помощью в лечебные организации, не допускать самолечения;</w:t>
      </w:r>
    </w:p>
    <w:p w:rsidR="0078301C" w:rsidRPr="0078301C" w:rsidRDefault="0078301C" w:rsidP="007830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медицинской помощью на территории Российской Федерации информировать медицинский персонал о времени и месте пребывания в КНР.</w:t>
      </w:r>
    </w:p>
    <w:p w:rsidR="0078301C" w:rsidRPr="0078301C" w:rsidRDefault="00FF361D" w:rsidP="0078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Заранее планировать свои поездки </w:t>
      </w:r>
      <w:r w:rsidR="0078301C" w:rsidRPr="0078301C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и воздержаться от поездок до стабилизации ситуации.</w:t>
      </w:r>
    </w:p>
    <w:sectPr w:rsidR="0078301C" w:rsidRPr="0078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427A"/>
    <w:multiLevelType w:val="multilevel"/>
    <w:tmpl w:val="E316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416BF"/>
    <w:multiLevelType w:val="multilevel"/>
    <w:tmpl w:val="BBCA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17EBD"/>
    <w:multiLevelType w:val="multilevel"/>
    <w:tmpl w:val="FB8A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7733A"/>
    <w:multiLevelType w:val="multilevel"/>
    <w:tmpl w:val="B784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95695"/>
    <w:multiLevelType w:val="multilevel"/>
    <w:tmpl w:val="ACA2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A56A89"/>
    <w:multiLevelType w:val="multilevel"/>
    <w:tmpl w:val="CF92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A83C38"/>
    <w:multiLevelType w:val="multilevel"/>
    <w:tmpl w:val="DBE6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EF5180"/>
    <w:multiLevelType w:val="multilevel"/>
    <w:tmpl w:val="E164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1B2825"/>
    <w:multiLevelType w:val="multilevel"/>
    <w:tmpl w:val="B70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42577D"/>
    <w:multiLevelType w:val="multilevel"/>
    <w:tmpl w:val="40BA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E6"/>
    <w:rsid w:val="007556C2"/>
    <w:rsid w:val="0078301C"/>
    <w:rsid w:val="008816EC"/>
    <w:rsid w:val="009957E6"/>
    <w:rsid w:val="00A55471"/>
    <w:rsid w:val="00B33455"/>
    <w:rsid w:val="00B84E8D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0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3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2020-03-31T09:48:00Z</dcterms:created>
  <dcterms:modified xsi:type="dcterms:W3CDTF">2020-03-31T11:08:00Z</dcterms:modified>
</cp:coreProperties>
</file>