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58" w:rsidRPr="00CB3158" w:rsidRDefault="00CB3158" w:rsidP="00CB3158">
      <w:pPr>
        <w:spacing w:after="0" w:line="240" w:lineRule="auto"/>
        <w:ind w:left="-567" w:right="-143"/>
        <w:jc w:val="both"/>
        <w:textAlignment w:val="center"/>
        <w:outlineLvl w:val="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Всемирный день борьбы с раком груди</w:t>
      </w:r>
      <w:r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                             </w:t>
      </w:r>
      <w:r w:rsidRPr="00CB315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15.10.2020</w:t>
      </w:r>
    </w:p>
    <w:p w:rsidR="00CB3158" w:rsidRPr="00CB3158" w:rsidRDefault="00CB3158" w:rsidP="00B05ED4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noProof/>
          <w:color w:val="008238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65F4FADC" wp14:editId="0248A603">
            <wp:simplePos x="0" y="0"/>
            <wp:positionH relativeFrom="margin">
              <wp:posOffset>-346710</wp:posOffset>
            </wp:positionH>
            <wp:positionV relativeFrom="margin">
              <wp:posOffset>321945</wp:posOffset>
            </wp:positionV>
            <wp:extent cx="1781175" cy="1187450"/>
            <wp:effectExtent l="0" t="0" r="9525" b="0"/>
            <wp:wrapSquare wrapText="bothSides"/>
            <wp:docPr id="2" name="Рисунок 2" descr="https://xn----8sbnnbambfrmllc0aj3a1a.xn--p1ai/wp-content/uploads/2020/10/pink-ribbon-3715345_1920-600x400.jpg">
              <a:hlinkClick xmlns:a="http://schemas.openxmlformats.org/drawingml/2006/main" r:id="rId6" tooltip="&quot;Всемирный день борьбы с раком груд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nnbambfrmllc0aj3a1a.xn--p1ai/wp-content/uploads/2020/10/pink-ribbon-3715345_1920-600x400.jpg">
                      <a:hlinkClick r:id="rId6" tooltip="&quot;Всемирный день борьбы с раком груд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31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Рак молочной железы входит в разряд самых страшных онкологических болезней, в зону риска которого попадают в основном женщины. В 1985 году ВОЗ объявила октябрь месяцем борьбы с этим жестоким заболеванием, а дату 15 октября – Всемирным днем борьбы с раком груди. Мероприятия проходят во многих странах мира, включая и Россию.</w:t>
      </w:r>
    </w:p>
    <w:p w:rsidR="00CB3158" w:rsidRDefault="00CB3158" w:rsidP="00B05ED4">
      <w:pPr>
        <w:spacing w:after="0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 женщинам необходимо особенно тщательно заботиться о здоровье своей груди, поскольку, по статистике, </w:t>
      </w:r>
      <w:r w:rsidRPr="00CB3158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каждая третья женщина</w:t>
      </w:r>
      <w:r w:rsidRPr="00CB315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 </w:t>
      </w: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сталкивается с заболеваниями молочной железы.</w:t>
      </w:r>
    </w:p>
    <w:p w:rsidR="00BA59EA" w:rsidRPr="00CB3158" w:rsidRDefault="00BA59EA" w:rsidP="00BA59EA">
      <w:pPr>
        <w:spacing w:after="0" w:line="384" w:lineRule="atLeast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158" w:rsidRPr="00CB3158" w:rsidRDefault="00CB3158" w:rsidP="00BA59EA">
      <w:pPr>
        <w:spacing w:after="0" w:line="240" w:lineRule="auto"/>
        <w:ind w:left="-567" w:right="-14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CB315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ЧТО должно насторожить?</w:t>
      </w:r>
    </w:p>
    <w:p w:rsidR="00CB3158" w:rsidRPr="00CB3158" w:rsidRDefault="00CB3158" w:rsidP="00BA59EA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-142" w:right="-143" w:hanging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болезненности при прощупывании;</w:t>
      </w:r>
    </w:p>
    <w:p w:rsidR="00CB3158" w:rsidRPr="00CB3158" w:rsidRDefault="00CB3158" w:rsidP="00BA59E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/>
        <w:ind w:left="-142" w:right="-143" w:hanging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втяжение соска, выделения из него;</w:t>
      </w:r>
    </w:p>
    <w:p w:rsidR="00CB3158" w:rsidRPr="00CB3158" w:rsidRDefault="00CB3158" w:rsidP="00BA59E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/>
        <w:ind w:left="-142" w:right="-143" w:hanging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цвета соска или ареолы;</w:t>
      </w:r>
    </w:p>
    <w:p w:rsidR="00CB3158" w:rsidRPr="00CB3158" w:rsidRDefault="00CB3158" w:rsidP="00BA59E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/>
        <w:ind w:left="-142" w:right="-143" w:hanging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кожи груди;</w:t>
      </w:r>
    </w:p>
    <w:p w:rsidR="00CB3158" w:rsidRPr="00CB3158" w:rsidRDefault="00CB3158" w:rsidP="00BA59E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/>
        <w:ind w:left="-142" w:right="-143" w:hanging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прощупываемое уплотнение в груди;</w:t>
      </w:r>
    </w:p>
    <w:p w:rsidR="00CB3158" w:rsidRPr="00CB3158" w:rsidRDefault="00CB3158" w:rsidP="00BA59E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/>
        <w:ind w:left="-142" w:right="-143" w:hanging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тянущие боли;</w:t>
      </w:r>
    </w:p>
    <w:p w:rsidR="00CB3158" w:rsidRPr="00CB3158" w:rsidRDefault="00CB3158" w:rsidP="00BA59E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/>
        <w:ind w:left="-142" w:right="-143" w:hanging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воспаленность подмышечных лимфоузлов;</w:t>
      </w:r>
    </w:p>
    <w:p w:rsidR="00CB3158" w:rsidRPr="00CB3158" w:rsidRDefault="00CB3158" w:rsidP="00BA59E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/>
        <w:ind w:left="-142" w:right="-143" w:hanging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видимые изменения в очертаниях груди;</w:t>
      </w:r>
    </w:p>
    <w:p w:rsidR="00CB3158" w:rsidRPr="00CB3158" w:rsidRDefault="00CB3158" w:rsidP="00BA59E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/>
        <w:ind w:left="-142" w:right="-143" w:hanging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отечность;</w:t>
      </w:r>
    </w:p>
    <w:p w:rsidR="00CB3158" w:rsidRPr="00CB3158" w:rsidRDefault="00CB3158" w:rsidP="00BA59EA">
      <w:pPr>
        <w:numPr>
          <w:ilvl w:val="1"/>
          <w:numId w:val="5"/>
        </w:numPr>
        <w:tabs>
          <w:tab w:val="clear" w:pos="1440"/>
        </w:tabs>
        <w:spacing w:before="100" w:beforeAutospacing="1" w:after="0"/>
        <w:ind w:left="-142" w:right="-143" w:hanging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 груди.</w:t>
      </w:r>
    </w:p>
    <w:p w:rsidR="00CB3158" w:rsidRPr="00CB3158" w:rsidRDefault="00CB3158" w:rsidP="00BA59EA">
      <w:pPr>
        <w:spacing w:after="0" w:line="384" w:lineRule="atLeast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появлении данных симптомов необходимо сразу обратиться к гинекологу или </w:t>
      </w:r>
      <w:proofErr w:type="spell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маммологу</w:t>
      </w:r>
      <w:proofErr w:type="spell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проведет анализы для выявления заболевания.</w:t>
      </w:r>
    </w:p>
    <w:p w:rsidR="00CB3158" w:rsidRPr="00CB3158" w:rsidRDefault="00CB3158" w:rsidP="00CB3158">
      <w:pPr>
        <w:spacing w:after="0" w:line="384" w:lineRule="atLeast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ВАЖНО!</w:t>
      </w: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315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Самостоятельно оценивать, насколько безобидны изменения в молочной железе, опасно для жизни. Даже незначительные изменения могут привести к развитию необратимых процессов.</w:t>
      </w:r>
    </w:p>
    <w:p w:rsidR="00CB3158" w:rsidRPr="00CB3158" w:rsidRDefault="00CB3158" w:rsidP="00BA59EA">
      <w:pPr>
        <w:spacing w:before="432" w:after="0" w:line="240" w:lineRule="auto"/>
        <w:ind w:left="-567" w:right="-14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CB315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Виды заболеваний молочной железы</w:t>
      </w:r>
    </w:p>
    <w:p w:rsidR="00CB3158" w:rsidRPr="00CB3158" w:rsidRDefault="00CB3158" w:rsidP="00BA59EA">
      <w:pPr>
        <w:spacing w:after="0" w:line="384" w:lineRule="atLeast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заболевания молочных желез можно условно разделить на 3 больших группы:</w:t>
      </w:r>
    </w:p>
    <w:p w:rsidR="00CB3158" w:rsidRPr="00CB3158" w:rsidRDefault="00CB3158" w:rsidP="00BA59EA">
      <w:pPr>
        <w:numPr>
          <w:ilvl w:val="1"/>
          <w:numId w:val="3"/>
        </w:numPr>
        <w:spacing w:before="100" w:beforeAutospacing="1" w:after="100" w:afterAutospacing="1" w:line="240" w:lineRule="auto"/>
        <w:ind w:left="-142" w:right="-143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Болезни, имеющие воспалительный характер (возникают в послеродовой период): </w:t>
      </w:r>
      <w:proofErr w:type="spell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лактостаз</w:t>
      </w:r>
      <w:proofErr w:type="spell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мастит;</w:t>
      </w:r>
    </w:p>
    <w:p w:rsidR="00CB3158" w:rsidRPr="00CB3158" w:rsidRDefault="00CB3158" w:rsidP="00BA59EA">
      <w:pPr>
        <w:numPr>
          <w:ilvl w:val="1"/>
          <w:numId w:val="3"/>
        </w:numPr>
        <w:spacing w:before="100" w:beforeAutospacing="1" w:after="100" w:afterAutospacing="1" w:line="240" w:lineRule="auto"/>
        <w:ind w:left="-142" w:right="-143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Доброкачественные опухоли (образуются в связи с гормональными нарушениями, большим количеством абортов, наличием воспалительных заболеваний половых органов, непродолжительной лактацией): мастопатия, фиброаденома, папиллома, киста, липома.</w:t>
      </w:r>
      <w:proofErr w:type="gram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своего роста доброкачественные опухоли не распространяются за пределы молочной железы и не поражают другие ткани и органы.</w:t>
      </w:r>
    </w:p>
    <w:p w:rsidR="00CB3158" w:rsidRPr="00CB3158" w:rsidRDefault="00CB3158" w:rsidP="00BA59EA">
      <w:pPr>
        <w:numPr>
          <w:ilvl w:val="1"/>
          <w:numId w:val="3"/>
        </w:numPr>
        <w:spacing w:before="100" w:beforeAutospacing="1" w:after="100" w:afterAutospacing="1" w:line="240" w:lineRule="auto"/>
        <w:ind w:left="-142" w:right="-143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Онкологические новообразования: рак молочной железы (узловой, диффузный); Болезнь </w:t>
      </w:r>
      <w:proofErr w:type="spell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Педжета</w:t>
      </w:r>
      <w:proofErr w:type="spell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рак соска; саркома, </w:t>
      </w:r>
      <w:proofErr w:type="spell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лимфома</w:t>
      </w:r>
      <w:proofErr w:type="spell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метастазы других опухолей в молочную железу.</w:t>
      </w:r>
    </w:p>
    <w:p w:rsidR="00CB3158" w:rsidRPr="00CB3158" w:rsidRDefault="00CB3158" w:rsidP="00CB3158">
      <w:pPr>
        <w:spacing w:after="0" w:line="384" w:lineRule="atLeast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ВАЖНО!</w:t>
      </w:r>
      <w:r w:rsidRPr="00CB315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</w:t>
      </w:r>
      <w:proofErr w:type="spellStart"/>
      <w:r w:rsidRPr="00CB315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Онкоклетки</w:t>
      </w:r>
      <w:proofErr w:type="spellEnd"/>
      <w:r w:rsidRPr="00CB315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могут прорастать в окружающие их ткани за пределами железы, а также распространиться в другие участки тела по лимфатическим и кровеносным сосудам.</w:t>
      </w:r>
    </w:p>
    <w:p w:rsidR="00CB3158" w:rsidRPr="00CB3158" w:rsidRDefault="00CB3158" w:rsidP="00CB3158">
      <w:pPr>
        <w:spacing w:after="0" w:line="384" w:lineRule="atLeast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18"/>
          <w:szCs w:val="18"/>
          <w:lang w:eastAsia="ru-RU"/>
        </w:rPr>
      </w:pPr>
      <w:r w:rsidRPr="00CB3158">
        <w:rPr>
          <w:rFonts w:ascii="Times New Roman" w:eastAsia="Times New Roman" w:hAnsi="Times New Roman" w:cs="Times New Roman"/>
          <w:color w:val="C00000"/>
          <w:sz w:val="18"/>
          <w:szCs w:val="18"/>
          <w:lang w:eastAsia="ru-RU"/>
        </w:rPr>
        <w:t xml:space="preserve">! </w:t>
      </w:r>
      <w:r w:rsidRPr="00CB3158">
        <w:rPr>
          <w:rFonts w:ascii="Times New Roman" w:eastAsia="Times New Roman" w:hAnsi="Times New Roman" w:cs="Times New Roman"/>
          <w:b/>
          <w:color w:val="C00000"/>
          <w:sz w:val="18"/>
          <w:szCs w:val="18"/>
          <w:lang w:eastAsia="ru-RU"/>
        </w:rPr>
        <w:t>ОБНАРУЖЕННАЯ НА РАННИХ СТАДИЯХ ЗЛОКАЧЕСТВЕННАЯ ОПУХОЛЬ УСПЕШНО ИЗЛЕЧИВАЕТСЯ.</w:t>
      </w:r>
    </w:p>
    <w:p w:rsidR="00B05ED4" w:rsidRDefault="00CB3158" w:rsidP="00B05ED4">
      <w:pPr>
        <w:spacing w:before="432" w:after="0" w:line="240" w:lineRule="auto"/>
        <w:ind w:left="-567" w:right="-143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lastRenderedPageBreak/>
        <w:t>Методы диагностики заболеваний молочной железы</w:t>
      </w:r>
      <w:r w:rsidR="00B05ED4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 w:rsidRPr="00CB315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Самообследование</w:t>
      </w:r>
      <w:proofErr w:type="spellEnd"/>
      <w:r w:rsidR="00B05ED4" w:rsidRPr="00B05ED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.  </w:t>
      </w:r>
    </w:p>
    <w:p w:rsidR="00CB3158" w:rsidRDefault="00CB3158" w:rsidP="00B05ED4">
      <w:pPr>
        <w:spacing w:before="432" w:after="0" w:line="240" w:lineRule="auto"/>
        <w:ind w:left="-567" w:right="-143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Регулярное </w:t>
      </w:r>
      <w:proofErr w:type="spell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груди поможет женщине заметить любое даже </w:t>
      </w:r>
      <w:proofErr w:type="gram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 заметное</w:t>
      </w:r>
      <w:proofErr w:type="gram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изменение на коже или в структуре молочной железы. Включает в себя два главных приема: осмотр и пальпацию (ощупывание). Выполняют стоя у зеркала и лежа на твердой поверхности.</w:t>
      </w:r>
    </w:p>
    <w:p w:rsidR="00B05ED4" w:rsidRPr="00CB3158" w:rsidRDefault="00B05ED4" w:rsidP="00B05ED4">
      <w:pPr>
        <w:spacing w:after="0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 wp14:anchorId="3FBFE40F" wp14:editId="3F9CE246">
            <wp:extent cx="5940425" cy="5453640"/>
            <wp:effectExtent l="0" t="0" r="3175" b="0"/>
            <wp:docPr id="12" name="Рисунок 12" descr="https://gkb16.zdrav36.ru/images/uploads/1665483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kb16.zdrav36.ru/images/uploads/16654839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158" w:rsidRPr="00CB3158" w:rsidRDefault="00CB3158" w:rsidP="00B05ED4">
      <w:pPr>
        <w:spacing w:after="0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158" w:rsidRPr="00CB3158" w:rsidRDefault="00CB3158" w:rsidP="00B05ED4">
      <w:pPr>
        <w:spacing w:before="432" w:after="288"/>
        <w:ind w:left="-567" w:right="-143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Маммография</w:t>
      </w:r>
      <w:r w:rsidR="00B05ED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. </w:t>
      </w: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наиболее информативных, доступных и точных методов диагностики патологии молочных желез. </w:t>
      </w:r>
      <w:proofErr w:type="spell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Малодозное</w:t>
      </w:r>
      <w:proofErr w:type="spell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абсолютно безболезненное рентгенологическое исследование, проводимое на </w:t>
      </w:r>
      <w:proofErr w:type="gram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цифровом</w:t>
      </w:r>
      <w:proofErr w:type="gram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маммографе</w:t>
      </w:r>
      <w:proofErr w:type="spell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двух проекциях (для каждой молочной железы). Применяется для женщин старше 40 лет.</w:t>
      </w:r>
    </w:p>
    <w:p w:rsidR="00CB3158" w:rsidRPr="00CB3158" w:rsidRDefault="00CB3158" w:rsidP="00B05ED4">
      <w:pPr>
        <w:spacing w:before="432" w:after="288"/>
        <w:ind w:left="-567" w:right="-143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УЗИ молочных желез</w:t>
      </w:r>
      <w:r w:rsidR="00B05ED4" w:rsidRPr="00B05ED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.</w:t>
      </w:r>
      <w:r w:rsidR="00B05ED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Позволяет выявлять мелкие </w:t>
      </w:r>
      <w:proofErr w:type="spell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кистовидные</w:t>
      </w:r>
      <w:proofErr w:type="spell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объекты до 3 мм диаметром. Широко применяется при обследовании пациенток с </w:t>
      </w:r>
      <w:proofErr w:type="spell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имплантами</w:t>
      </w:r>
      <w:proofErr w:type="spell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молочных желез. Рекомендован для женщин в возрасте 20–40 лет.</w:t>
      </w:r>
    </w:p>
    <w:p w:rsidR="00CB3158" w:rsidRPr="00CB3158" w:rsidRDefault="00CB3158" w:rsidP="00B05ED4">
      <w:pPr>
        <w:spacing w:before="432" w:after="288"/>
        <w:ind w:left="-567" w:right="-143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315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Дуктография</w:t>
      </w:r>
      <w:proofErr w:type="spellEnd"/>
      <w:r w:rsidRPr="00CB315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молочной железы</w:t>
      </w:r>
      <w:r w:rsidR="00B05ED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. </w:t>
      </w: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Уточняющий вид исследования, при котором в протоки молочной железы вводится специальное контрастное вещество и проводится серия снимков в разных проекциях для выявления </w:t>
      </w:r>
      <w:proofErr w:type="spell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внутрипротоковых</w:t>
      </w:r>
      <w:proofErr w:type="spell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образованиий</w:t>
      </w:r>
      <w:proofErr w:type="spell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(полипа, опухоли и т. д.).</w:t>
      </w:r>
    </w:p>
    <w:p w:rsidR="00CB3158" w:rsidRPr="00CB3158" w:rsidRDefault="00CB3158" w:rsidP="00B05ED4">
      <w:pPr>
        <w:spacing w:before="432" w:after="288"/>
        <w:ind w:left="-567" w:right="-143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Пункционная биопсия</w:t>
      </w:r>
      <w:r w:rsidR="00B05ED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. </w:t>
      </w: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Метод, при котором берется тонкой полой иглой или щипцами образец ткани. Используется для определения типа опухоли.</w:t>
      </w:r>
    </w:p>
    <w:p w:rsidR="00CB3158" w:rsidRPr="00CB3158" w:rsidRDefault="00CB3158" w:rsidP="00B05ED4">
      <w:pPr>
        <w:spacing w:before="432" w:after="0"/>
        <w:ind w:left="-567" w:right="-14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CB315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Факторы, влияющие на развитие заболеваний молочных желез</w:t>
      </w:r>
    </w:p>
    <w:p w:rsidR="00CB3158" w:rsidRPr="00CB3158" w:rsidRDefault="00CB3158" w:rsidP="00B05ED4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раннее начало менструаций (ранее 12 лет);</w:t>
      </w:r>
    </w:p>
    <w:p w:rsidR="00CB3158" w:rsidRPr="00CB3158" w:rsidRDefault="00CB3158" w:rsidP="00B05ED4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поздняя менопауза (позже 55 лет);</w:t>
      </w:r>
    </w:p>
    <w:p w:rsidR="00CB3158" w:rsidRPr="00CB3158" w:rsidRDefault="00CB3158" w:rsidP="00B05ED4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отсутствие или всего одна беременность;</w:t>
      </w:r>
    </w:p>
    <w:p w:rsidR="00CB3158" w:rsidRPr="00CB3158" w:rsidRDefault="00CB3158" w:rsidP="00B05ED4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поздняя первая беременность (после 30 лет);</w:t>
      </w:r>
    </w:p>
    <w:p w:rsidR="00CB3158" w:rsidRPr="00CB3158" w:rsidRDefault="00CB3158" w:rsidP="00B05ED4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отсутствие или короткий срок лактации;</w:t>
      </w:r>
    </w:p>
    <w:p w:rsidR="00CB3158" w:rsidRPr="00CB3158" w:rsidRDefault="00CB3158" w:rsidP="00B05ED4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длительная заместительная гормональная терапия;</w:t>
      </w:r>
    </w:p>
    <w:p w:rsidR="00CB3158" w:rsidRPr="00CB3158" w:rsidRDefault="00CB3158" w:rsidP="00B05ED4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стрессы, длительные психологические нагрузки, недосыпание, бессонница;</w:t>
      </w:r>
    </w:p>
    <w:p w:rsidR="00CB3158" w:rsidRPr="00CB3158" w:rsidRDefault="00CB3158" w:rsidP="00B05ED4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аборты и хронические воспалительные заболевания женской половой сферы;</w:t>
      </w:r>
    </w:p>
    <w:p w:rsidR="00CB3158" w:rsidRPr="00CB3158" w:rsidRDefault="00CB3158" w:rsidP="00B05ED4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наследственная предрасположенность;</w:t>
      </w:r>
    </w:p>
    <w:p w:rsidR="00CB3158" w:rsidRPr="00CB3158" w:rsidRDefault="00CB3158" w:rsidP="00B05ED4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заболевания органов пищеварения (гепатиты, холангиты, холециститы, колиты и другие);</w:t>
      </w:r>
    </w:p>
    <w:p w:rsidR="00CB3158" w:rsidRPr="00CB3158" w:rsidRDefault="00CB3158" w:rsidP="00B05ED4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заболевания эндокринной системы;</w:t>
      </w:r>
    </w:p>
    <w:p w:rsidR="00CB3158" w:rsidRPr="00CB3158" w:rsidRDefault="00CB3158" w:rsidP="00B05ED4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неполноценное и бедное витаминами и микроэлементами питание с частым употреблением жареных, копченых и жирных блюд;</w:t>
      </w:r>
    </w:p>
    <w:p w:rsidR="00CB3158" w:rsidRPr="00CB3158" w:rsidRDefault="00CB3158" w:rsidP="00B05ED4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вредные привычки (курение, алкоголь).</w:t>
      </w:r>
    </w:p>
    <w:p w:rsidR="00CB3158" w:rsidRPr="00CB3158" w:rsidRDefault="00B05ED4" w:rsidP="00B05ED4">
      <w:pPr>
        <w:spacing w:before="432" w:after="0"/>
        <w:ind w:left="-567" w:right="-14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B05ED4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Как минимизи</w:t>
      </w:r>
      <w:r w:rsidR="00CB3158" w:rsidRPr="00CB315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ровать риск развития заболеваний молочной железы</w:t>
      </w:r>
    </w:p>
    <w:p w:rsidR="00CB3158" w:rsidRPr="00CB3158" w:rsidRDefault="00CB3158" w:rsidP="00B05ED4">
      <w:pPr>
        <w:numPr>
          <w:ilvl w:val="1"/>
          <w:numId w:val="7"/>
        </w:numPr>
        <w:tabs>
          <w:tab w:val="clear" w:pos="1440"/>
        </w:tabs>
        <w:spacing w:before="100" w:beforeAutospacing="1" w:after="0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Проходить регулярное профилактическое обследование. Женщинам старше 40 лет необходимо один раз в 2 года проводить маммографию, после 50 – каждый год; при раке груди у родственниц – каждый год с 35 лет. С 20-40 лет – </w:t>
      </w:r>
      <w:bookmarkStart w:id="0" w:name="_GoBack"/>
      <w:proofErr w:type="gramStart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ежегодное</w:t>
      </w:r>
      <w:bookmarkEnd w:id="0"/>
      <w:proofErr w:type="gramEnd"/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УЗИ молочных желез.</w:t>
      </w:r>
    </w:p>
    <w:p w:rsidR="00CB3158" w:rsidRPr="00CB3158" w:rsidRDefault="00CB3158" w:rsidP="00B05ED4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Проводить систематическое </w:t>
      </w:r>
      <w:r w:rsidR="00130C10"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обследование</w:t>
      </w: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груди.</w:t>
      </w:r>
    </w:p>
    <w:p w:rsidR="00CB3158" w:rsidRPr="00CB3158" w:rsidRDefault="00CB3158" w:rsidP="00B05ED4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Обращаться к врачу при появлении первых изменений в молочной железе.</w:t>
      </w:r>
    </w:p>
    <w:p w:rsidR="00CB3158" w:rsidRPr="00CB3158" w:rsidRDefault="00CB3158" w:rsidP="00B05ED4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Контролировать вес, сахарный диабет и другие эндокринные болезни.</w:t>
      </w:r>
    </w:p>
    <w:p w:rsidR="00CB3158" w:rsidRPr="00CB3158" w:rsidRDefault="00CB3158" w:rsidP="00B05ED4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/>
        <w:ind w:left="-142" w:right="-1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Принимать оральные контрацептивы только после консультации врача и обследования.</w:t>
      </w:r>
    </w:p>
    <w:p w:rsidR="00CB3158" w:rsidRPr="00CB3158" w:rsidRDefault="00CB3158" w:rsidP="00B05ED4">
      <w:pPr>
        <w:spacing w:after="150"/>
        <w:ind w:left="-567" w:right="-143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90 % всех случаев рака молочной железы диагностируется у женщин после 40 лет.</w:t>
      </w:r>
    </w:p>
    <w:p w:rsidR="00CB3158" w:rsidRPr="00CB3158" w:rsidRDefault="00CB3158" w:rsidP="00B05ED4">
      <w:pPr>
        <w:spacing w:after="150"/>
        <w:ind w:left="-567" w:right="-143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Максимальная заболеваемость отмечается в возрастном интервале 40-60 лет. В этот период происходят гормональные изменения, что обуславливает снижение защитных возможностей и устойчивости гормональной системы.</w:t>
      </w:r>
    </w:p>
    <w:p w:rsidR="00CB3158" w:rsidRPr="00CB3158" w:rsidRDefault="00CB3158" w:rsidP="00B05ED4">
      <w:pPr>
        <w:spacing w:after="150"/>
        <w:ind w:left="-567" w:right="-143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Важно отметить, что рак молочной железы может возникнуть не только у женщин, но и у мужчин. Опасность в том, что сильный пол обращается за помощью к врачам уже на поздней стадии развития заболевания, что значительно снижает возможность полного излечения. На сегодня единственный надежный способ борьбы против рака молочной железы – превентивная диагностика (на доклинической стадии).</w:t>
      </w:r>
    </w:p>
    <w:p w:rsidR="00CB3158" w:rsidRPr="00CB3158" w:rsidRDefault="00CB3158" w:rsidP="00B05ED4">
      <w:pPr>
        <w:spacing w:after="150"/>
        <w:ind w:left="-567" w:right="-143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31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рамках программы государственных гарантий оказания гражданам бесплатной медицинской помощи проводится диспансеризация определенных гру</w:t>
      </w:r>
      <w:proofErr w:type="gramStart"/>
      <w:r w:rsidRPr="00CB31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пп взр</w:t>
      </w:r>
      <w:proofErr w:type="gramEnd"/>
      <w:r w:rsidRPr="00CB31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ослого населения, включающая проведение маммографии женщинам старше 40 лет.</w:t>
      </w:r>
    </w:p>
    <w:p w:rsidR="00CB3158" w:rsidRPr="00CB3158" w:rsidRDefault="00CB3158" w:rsidP="00B05ED4">
      <w:pPr>
        <w:spacing w:after="150"/>
        <w:ind w:left="-567" w:right="-143"/>
        <w:jc w:val="both"/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</w:pPr>
      <w:r w:rsidRPr="00CB3158"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  <w:t>Будьте здоровы!</w:t>
      </w:r>
    </w:p>
    <w:p w:rsidR="00081477" w:rsidRDefault="00081477" w:rsidP="00B05ED4"/>
    <w:sectPr w:rsidR="00081477" w:rsidSect="00B05ED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349A"/>
    <w:multiLevelType w:val="multilevel"/>
    <w:tmpl w:val="8478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E125F"/>
    <w:multiLevelType w:val="multilevel"/>
    <w:tmpl w:val="10B8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36D9B"/>
    <w:multiLevelType w:val="multilevel"/>
    <w:tmpl w:val="47E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4F28E0"/>
    <w:multiLevelType w:val="multilevel"/>
    <w:tmpl w:val="CE0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662B7"/>
    <w:multiLevelType w:val="multilevel"/>
    <w:tmpl w:val="BE6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"/>
    <w:lvlOverride w:ilvl="1">
      <w:lvl w:ilvl="1">
        <w:numFmt w:val="decimal"/>
        <w:lvlText w:val="%2."/>
        <w:lvlJc w:val="left"/>
      </w:lvl>
    </w:lvlOverride>
  </w:num>
  <w:num w:numId="4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5A"/>
    <w:rsid w:val="00081477"/>
    <w:rsid w:val="00130C10"/>
    <w:rsid w:val="001522BD"/>
    <w:rsid w:val="003E2D02"/>
    <w:rsid w:val="00B05ED4"/>
    <w:rsid w:val="00BA59EA"/>
    <w:rsid w:val="00CB3158"/>
    <w:rsid w:val="00E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442">
              <w:marLeft w:val="0"/>
              <w:marRight w:val="0"/>
              <w:marTop w:val="0"/>
              <w:marBottom w:val="0"/>
              <w:divBdr>
                <w:top w:val="none" w:sz="0" w:space="26" w:color="auto"/>
                <w:left w:val="none" w:sz="0" w:space="0" w:color="auto"/>
                <w:bottom w:val="single" w:sz="6" w:space="26" w:color="E5E5E5"/>
                <w:right w:val="none" w:sz="0" w:space="0" w:color="auto"/>
              </w:divBdr>
              <w:divsChild>
                <w:div w:id="4127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2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7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E5E5E5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2897">
              <w:marLeft w:val="0"/>
              <w:marRight w:val="0"/>
              <w:marTop w:val="0"/>
              <w:marBottom w:val="0"/>
              <w:divBdr>
                <w:top w:val="none" w:sz="0" w:space="26" w:color="auto"/>
                <w:left w:val="none" w:sz="0" w:space="0" w:color="auto"/>
                <w:bottom w:val="single" w:sz="6" w:space="26" w:color="E5E5E5"/>
                <w:right w:val="none" w:sz="0" w:space="0" w:color="auto"/>
              </w:divBdr>
              <w:divsChild>
                <w:div w:id="1657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83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E5E5E5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4;&#1077;&#1085;&#1090;&#1088;-&#1087;&#1088;&#1086;&#1092;&#1080;&#1083;&#1072;&#1082;&#1090;&#1080;&#1082;&#1080;.&#1088;&#1092;/wp-content/uploads/2020/10/pink-ribbon-3715345_1920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Vospitatel6</dc:creator>
  <cp:keywords/>
  <dc:description/>
  <cp:lastModifiedBy>Vospitatel6</cp:lastModifiedBy>
  <cp:revision>3</cp:revision>
  <dcterms:created xsi:type="dcterms:W3CDTF">2022-10-12T10:22:00Z</dcterms:created>
  <dcterms:modified xsi:type="dcterms:W3CDTF">2022-10-12T10:58:00Z</dcterms:modified>
</cp:coreProperties>
</file>