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74" w:rsidRPr="00541B44" w:rsidRDefault="00E14874" w:rsidP="00285402">
      <w:pPr>
        <w:pStyle w:val="a3"/>
        <w:spacing w:before="0" w:beforeAutospacing="0" w:after="0" w:afterAutospacing="0"/>
        <w:ind w:left="-426"/>
        <w:rPr>
          <w:b/>
          <w:i/>
          <w:color w:val="002060"/>
          <w:sz w:val="28"/>
          <w:szCs w:val="28"/>
        </w:rPr>
      </w:pPr>
      <w:r w:rsidRPr="00541B44">
        <w:rPr>
          <w:b/>
          <w:i/>
          <w:color w:val="002060"/>
          <w:sz w:val="28"/>
          <w:szCs w:val="28"/>
        </w:rPr>
        <w:t>5 - 11 декабря</w:t>
      </w:r>
    </w:p>
    <w:p w:rsidR="00285402" w:rsidRDefault="005260F6" w:rsidP="00285402">
      <w:pPr>
        <w:pStyle w:val="a3"/>
        <w:spacing w:before="0" w:beforeAutospacing="0" w:after="0" w:afterAutospacing="0"/>
        <w:ind w:left="-426"/>
      </w:pPr>
      <w:hyperlink r:id="rId4" w:tgtFrame="_blank" w:history="1">
        <w:r w:rsidR="00E14874" w:rsidRPr="00541B44">
          <w:rPr>
            <w:rStyle w:val="a5"/>
            <w:b/>
            <w:i/>
            <w:color w:val="002060"/>
            <w:sz w:val="28"/>
            <w:szCs w:val="28"/>
            <w:u w:val="none"/>
          </w:rPr>
          <w:t>Неделя ответственного отношения к здоровью</w:t>
        </w:r>
      </w:hyperlink>
      <w:r w:rsidR="00E14874" w:rsidRPr="00E14874">
        <w:rPr>
          <w:b/>
          <w:i/>
          <w:color w:val="002060"/>
          <w:sz w:val="28"/>
          <w:szCs w:val="28"/>
        </w:rPr>
        <w:t xml:space="preserve"> (популяризация диспансеризации и профилактических осмотров).</w:t>
      </w:r>
      <w:r w:rsidR="00E14874" w:rsidRPr="00E14874">
        <w:rPr>
          <w:b/>
          <w:i/>
          <w:color w:val="002060"/>
          <w:sz w:val="28"/>
          <w:szCs w:val="28"/>
        </w:rPr>
        <w:br/>
      </w:r>
    </w:p>
    <w:p w:rsidR="00E14874" w:rsidRDefault="00285402" w:rsidP="00636444">
      <w:pPr>
        <w:pStyle w:val="a3"/>
        <w:spacing w:before="0" w:beforeAutospacing="0" w:after="0" w:afterAutospacing="0" w:line="276" w:lineRule="auto"/>
        <w:ind w:left="-426"/>
        <w:jc w:val="both"/>
      </w:pPr>
      <w:r w:rsidRPr="00285402">
        <w:rPr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836295</wp:posOffset>
            </wp:positionV>
            <wp:extent cx="3162300" cy="2108200"/>
            <wp:effectExtent l="19050" t="0" r="0" b="0"/>
            <wp:wrapSquare wrapText="bothSides"/>
            <wp:docPr id="6" name="Рисунок 6" descr="В 2022 году возобновилась плановая диспансеризация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2022 году возобновилась плановая диспансеризация насе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874" w:rsidRPr="00285402">
        <w:rPr>
          <w:b/>
          <w:color w:val="C00000"/>
          <w:sz w:val="28"/>
          <w:szCs w:val="28"/>
        </w:rPr>
        <w:t xml:space="preserve">Диспансеризация </w:t>
      </w:r>
      <w:r w:rsidR="00E14874">
        <w:t>позволяет укрепить здоровье,</w:t>
      </w:r>
      <w:r>
        <w:t xml:space="preserve"> </w:t>
      </w:r>
      <w:r w:rsidR="00E14874">
        <w:t>выявить заболевание как можно раньше, лечить болезнь с наибольшим успехом.</w:t>
      </w:r>
    </w:p>
    <w:p w:rsidR="00636444" w:rsidRDefault="00E14874" w:rsidP="00636444">
      <w:pPr>
        <w:pStyle w:val="a3"/>
        <w:spacing w:before="0" w:beforeAutospacing="0" w:after="0" w:afterAutospacing="0" w:line="276" w:lineRule="auto"/>
        <w:ind w:left="-426"/>
        <w:jc w:val="both"/>
      </w:pPr>
      <w:r w:rsidRPr="00285402">
        <w:rPr>
          <w:rStyle w:val="a4"/>
          <w:color w:val="002060"/>
        </w:rPr>
        <w:t>Диспансеризация</w:t>
      </w:r>
      <w:r>
        <w:t xml:space="preserve"> представляет собой комплекс мероприятий, включающий в себя профилактический медицинский осмотр и дополнительные методы обследований, проводимые в целях оценки состояния здоровья граждан</w:t>
      </w:r>
      <w:r w:rsidR="00285402">
        <w:t xml:space="preserve"> </w:t>
      </w:r>
      <w:r>
        <w:t xml:space="preserve">и назначения диспансерного наблюдения при выявлении </w:t>
      </w:r>
    </w:p>
    <w:p w:rsidR="00285402" w:rsidRDefault="00E14874" w:rsidP="00285402">
      <w:pPr>
        <w:pStyle w:val="a3"/>
        <w:spacing w:before="0" w:beforeAutospacing="0" w:after="0" w:afterAutospacing="0" w:line="276" w:lineRule="auto"/>
        <w:ind w:left="-426"/>
      </w:pPr>
      <w:r>
        <w:t>хронических неинфекционных заболеваний (состояний).</w:t>
      </w:r>
      <w:r>
        <w:br/>
      </w:r>
    </w:p>
    <w:p w:rsidR="00285402" w:rsidRDefault="00E14874" w:rsidP="00285402">
      <w:pPr>
        <w:pStyle w:val="a3"/>
        <w:spacing w:before="0" w:beforeAutospacing="0" w:after="0" w:afterAutospacing="0" w:line="276" w:lineRule="auto"/>
        <w:ind w:left="-426"/>
        <w:jc w:val="both"/>
      </w:pPr>
      <w:r>
        <w:t xml:space="preserve">Данные мероприятия проводятся в рамках Программы государственных гарантий бесплатного оказания гражданам медицинской помощи как работающим, так и неработающим гражданам, а также студентам-очникам начиная с 18 лет. </w:t>
      </w:r>
    </w:p>
    <w:p w:rsidR="00285402" w:rsidRDefault="00285402" w:rsidP="00285402">
      <w:pPr>
        <w:pStyle w:val="a3"/>
        <w:spacing w:before="0" w:beforeAutospacing="0" w:after="0" w:afterAutospacing="0" w:line="276" w:lineRule="auto"/>
        <w:ind w:left="-426"/>
        <w:jc w:val="both"/>
      </w:pPr>
    </w:p>
    <w:p w:rsidR="00E14874" w:rsidRPr="00285402" w:rsidRDefault="00E14874" w:rsidP="00285402">
      <w:pPr>
        <w:pStyle w:val="a3"/>
        <w:spacing w:before="0" w:beforeAutospacing="0" w:after="0" w:afterAutospacing="0" w:line="276" w:lineRule="auto"/>
        <w:ind w:left="-426"/>
        <w:jc w:val="both"/>
        <w:rPr>
          <w:color w:val="C00000"/>
        </w:rPr>
      </w:pPr>
      <w:r w:rsidRPr="00285402">
        <w:rPr>
          <w:rStyle w:val="a4"/>
          <w:color w:val="C00000"/>
          <w:u w:val="single"/>
        </w:rPr>
        <w:t>Приказ Министерства здравоохранения РФ от 13.03.2019 г. № 124н 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285402">
        <w:rPr>
          <w:rStyle w:val="a4"/>
          <w:color w:val="C00000"/>
          <w:u w:val="single"/>
        </w:rPr>
        <w:t>пп взр</w:t>
      </w:r>
      <w:proofErr w:type="gramEnd"/>
      <w:r w:rsidRPr="00285402">
        <w:rPr>
          <w:rStyle w:val="a4"/>
          <w:color w:val="C00000"/>
          <w:u w:val="single"/>
        </w:rPr>
        <w:t>ослого населения»</w:t>
      </w:r>
    </w:p>
    <w:p w:rsidR="00473AEA" w:rsidRDefault="00473AEA" w:rsidP="00473AEA">
      <w:pPr>
        <w:pStyle w:val="a3"/>
        <w:spacing w:before="0" w:beforeAutospacing="0" w:after="0" w:afterAutospacing="0" w:line="276" w:lineRule="auto"/>
        <w:ind w:left="-426"/>
        <w:rPr>
          <w:rStyle w:val="a4"/>
          <w:color w:val="002060"/>
        </w:rPr>
      </w:pPr>
    </w:p>
    <w:p w:rsidR="00473AEA" w:rsidRDefault="00E14874" w:rsidP="00473AEA">
      <w:pPr>
        <w:pStyle w:val="a3"/>
        <w:spacing w:before="0" w:beforeAutospacing="0" w:after="0" w:afterAutospacing="0" w:line="276" w:lineRule="auto"/>
        <w:ind w:left="-426"/>
      </w:pPr>
      <w:r w:rsidRPr="00285402">
        <w:rPr>
          <w:rStyle w:val="a4"/>
          <w:color w:val="002060"/>
        </w:rPr>
        <w:t>Профилактический медицинский осмотр проводится ежегодно:</w:t>
      </w:r>
      <w:r w:rsidRPr="00285402">
        <w:rPr>
          <w:color w:val="002060"/>
        </w:rPr>
        <w:br/>
      </w:r>
      <w:r>
        <w:t>1) в качестве самостоятельного мероприятия;</w:t>
      </w:r>
      <w:r>
        <w:br/>
        <w:t>2) в рамках диспансеризации;</w:t>
      </w:r>
      <w:r>
        <w:br/>
        <w:t>3) в рамках диспансерного наблюдения.</w:t>
      </w:r>
    </w:p>
    <w:p w:rsidR="00473AEA" w:rsidRDefault="00473AEA" w:rsidP="00473AEA">
      <w:pPr>
        <w:pStyle w:val="a3"/>
        <w:spacing w:before="0" w:beforeAutospacing="0" w:after="0" w:afterAutospacing="0" w:line="276" w:lineRule="auto"/>
        <w:ind w:left="-426"/>
        <w:rPr>
          <w:rStyle w:val="a4"/>
          <w:color w:val="002060"/>
        </w:rPr>
      </w:pPr>
    </w:p>
    <w:p w:rsidR="00E14874" w:rsidRDefault="00E14874" w:rsidP="00473AEA">
      <w:pPr>
        <w:pStyle w:val="a3"/>
        <w:spacing w:before="0" w:beforeAutospacing="0" w:after="0" w:afterAutospacing="0" w:line="276" w:lineRule="auto"/>
        <w:ind w:left="-426"/>
      </w:pPr>
      <w:r w:rsidRPr="00285402">
        <w:rPr>
          <w:rStyle w:val="a4"/>
          <w:color w:val="002060"/>
        </w:rPr>
        <w:t>Диспансеризация проводится:</w:t>
      </w:r>
      <w:r w:rsidRPr="00285402">
        <w:rPr>
          <w:b/>
          <w:bCs/>
          <w:color w:val="002060"/>
        </w:rPr>
        <w:br/>
      </w:r>
      <w:r w:rsidR="00473AEA">
        <w:t xml:space="preserve">- </w:t>
      </w:r>
      <w:r>
        <w:rPr>
          <w:rStyle w:val="a4"/>
        </w:rPr>
        <w:t>1 раз в 3 года</w:t>
      </w:r>
      <w:r>
        <w:t xml:space="preserve"> в возрасте от 18 до 39 лет включительно, годом прохождения диспансеризации считается календарный год, в котором гражданин достигает соответствующего возраста: 18; 21; 24; 27; 30; 33; 36; 39 лет</w:t>
      </w:r>
      <w:r w:rsidR="00473AEA">
        <w:t>;</w:t>
      </w:r>
      <w:r>
        <w:br/>
      </w:r>
      <w:r w:rsidR="00473AEA">
        <w:t xml:space="preserve">- </w:t>
      </w:r>
      <w:r>
        <w:rPr>
          <w:rStyle w:val="a4"/>
        </w:rPr>
        <w:t>ежегодно в возрасте</w:t>
      </w:r>
      <w:r>
        <w:t xml:space="preserve"> 40 лет и старше.</w:t>
      </w:r>
    </w:p>
    <w:p w:rsidR="00F36961" w:rsidRDefault="00F36961" w:rsidP="00F36961">
      <w:pPr>
        <w:pStyle w:val="a3"/>
        <w:ind w:left="-426"/>
      </w:pPr>
      <w:r>
        <w:rPr>
          <w:rStyle w:val="qa-hint"/>
        </w:rPr>
        <w:t>Некоторые категории граждан</w:t>
      </w:r>
      <w:r>
        <w:t xml:space="preserve"> </w:t>
      </w:r>
      <w:r>
        <w:rPr>
          <w:rStyle w:val="qa-text-wrap"/>
        </w:rPr>
        <w:t>проходят диспансеризацию ежегодно независимо от возраста.</w:t>
      </w:r>
    </w:p>
    <w:p w:rsidR="00F36961" w:rsidRDefault="00F36961" w:rsidP="00F36961">
      <w:pPr>
        <w:pStyle w:val="a3"/>
        <w:ind w:left="-426"/>
      </w:pPr>
      <w:r>
        <w:rPr>
          <w:rStyle w:val="qa-hint"/>
        </w:rPr>
        <w:t>Профилактический медицинский осмотр</w:t>
      </w:r>
      <w:r>
        <w:t xml:space="preserve"> </w:t>
      </w:r>
      <w:r w:rsidR="00473AEA">
        <w:t>мо</w:t>
      </w:r>
      <w:r>
        <w:rPr>
          <w:rStyle w:val="qa-text-wrap"/>
        </w:rPr>
        <w:t>ж</w:t>
      </w:r>
      <w:r w:rsidR="00473AEA">
        <w:rPr>
          <w:rStyle w:val="qa-text-wrap"/>
        </w:rPr>
        <w:t>но</w:t>
      </w:r>
      <w:r>
        <w:rPr>
          <w:rStyle w:val="qa-text-wrap"/>
        </w:rPr>
        <w:t xml:space="preserve"> пройти в возрасте 19, 20, 22, 23, 25, 26, 28, 29, 31, 32, 34, 35, 37 и 38 лет.</w:t>
      </w:r>
    </w:p>
    <w:p w:rsidR="00E14874" w:rsidRPr="00473AEA" w:rsidRDefault="00E14874" w:rsidP="00473AEA">
      <w:pPr>
        <w:pStyle w:val="a3"/>
        <w:spacing w:before="0" w:beforeAutospacing="0" w:after="0" w:afterAutospacing="0" w:line="276" w:lineRule="auto"/>
        <w:ind w:left="-426"/>
        <w:jc w:val="both"/>
        <w:rPr>
          <w:b/>
          <w:color w:val="002060"/>
        </w:rPr>
      </w:pPr>
      <w:r w:rsidRPr="00473AEA">
        <w:rPr>
          <w:b/>
          <w:color w:val="002060"/>
        </w:rPr>
        <w:t>Для прохождения диспансеризации необходимы следующие документы:</w:t>
      </w:r>
    </w:p>
    <w:p w:rsidR="00E14874" w:rsidRDefault="00E14874" w:rsidP="00473AEA">
      <w:pPr>
        <w:pStyle w:val="a3"/>
        <w:spacing w:before="0" w:beforeAutospacing="0" w:after="0" w:afterAutospacing="0" w:line="276" w:lineRule="auto"/>
        <w:ind w:left="-426"/>
      </w:pPr>
      <w:r>
        <w:t>• Паспорт гражданина РФ</w:t>
      </w:r>
      <w:r>
        <w:br/>
        <w:t>• Полис ОМС</w:t>
      </w:r>
    </w:p>
    <w:p w:rsidR="00E14874" w:rsidRDefault="00E14874" w:rsidP="00285402">
      <w:pPr>
        <w:pStyle w:val="a3"/>
        <w:spacing w:line="276" w:lineRule="auto"/>
        <w:ind w:left="-426"/>
        <w:jc w:val="both"/>
      </w:pPr>
      <w:r>
        <w:t xml:space="preserve">Работающие граждане с 01.01.2019 г. могут получить освобождение от работы на 1 день раз в три года для прохождения диспансеризации, а работники </w:t>
      </w:r>
      <w:proofErr w:type="spellStart"/>
      <w:r>
        <w:t>предпенсионного</w:t>
      </w:r>
      <w:proofErr w:type="spellEnd"/>
      <w:r>
        <w:t xml:space="preserve"> возраста (за 5 лет </w:t>
      </w:r>
      <w:r>
        <w:lastRenderedPageBreak/>
        <w:t xml:space="preserve">до начала пенсии) — 2 рабочих дня каждый год. </w:t>
      </w:r>
      <w:r>
        <w:rPr>
          <w:u w:val="single"/>
        </w:rPr>
        <w:t>(Федеральный закон от 03.10.2018 N 353ФЗ «О внесении изменения в Трудовой кодекс Российской Федерации», ст. 185.1)</w:t>
      </w:r>
    </w:p>
    <w:p w:rsidR="00E14874" w:rsidRDefault="00E14874" w:rsidP="00285402">
      <w:pPr>
        <w:pStyle w:val="a3"/>
        <w:spacing w:line="276" w:lineRule="auto"/>
        <w:ind w:left="-426"/>
        <w:jc w:val="both"/>
      </w:pPr>
      <w:r>
        <w:t>     Ваш участковый врач, участковая медицинская сестра или сотрудник регистратуры подробно расскажут Вам где, когда и как можно пройти диспансеризацию, согласуют с Вами ориентировочную дату (период) прохождения диспансеризации.</w:t>
      </w:r>
    </w:p>
    <w:p w:rsidR="00E14874" w:rsidRDefault="00E14874" w:rsidP="0041051B">
      <w:pPr>
        <w:pStyle w:val="a3"/>
        <w:spacing w:line="276" w:lineRule="auto"/>
        <w:ind w:left="-426"/>
        <w:jc w:val="both"/>
      </w:pPr>
      <w:r w:rsidRPr="0041051B">
        <w:rPr>
          <w:rStyle w:val="a4"/>
          <w:color w:val="002060"/>
        </w:rPr>
        <w:t>Также ежегодно вне зависимости от возраста диспансеризацию вправе пройти:</w:t>
      </w:r>
      <w:r w:rsidRPr="0041051B">
        <w:rPr>
          <w:b/>
          <w:bCs/>
          <w:color w:val="002060"/>
        </w:rPr>
        <w:br/>
      </w:r>
      <w:r>
        <w:t>1. Инвалиды Великой Отечественной войны и инвалиды боевых действий;</w:t>
      </w:r>
      <w:r>
        <w:br/>
        <w:t>2. Участники Великой Отечественной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  <w:r>
        <w:br/>
        <w:t xml:space="preserve">3. Лица, награжденные знаком «Жителю блокадного Ленинграда» и признанных инвалидами вследствие общего заболевания, трудового увечья и других причин (кроме лиц, инвалидность которых наступила </w:t>
      </w:r>
      <w:proofErr w:type="gramStart"/>
      <w:r>
        <w:t>вследствие</w:t>
      </w:r>
      <w:proofErr w:type="gramEnd"/>
      <w:r>
        <w:t xml:space="preserve"> из противоправных действий);</w:t>
      </w:r>
      <w:r>
        <w:br/>
        <w:t>4.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  <w:r>
        <w:br/>
        <w:t>5. Работающие граждане, не достигшие возраста, дающего право на назначение пенсии по старости, в том числе досрочно, в течение пяти лет до наступления такого возраста и работающие граждане, являющиеся получателями пенсии по старости или пенсии за выслугу лет.</w:t>
      </w:r>
      <w:r>
        <w:br/>
      </w:r>
    </w:p>
    <w:p w:rsidR="00285402" w:rsidRPr="0041051B" w:rsidRDefault="00285402" w:rsidP="00285402">
      <w:pPr>
        <w:pStyle w:val="a3"/>
        <w:spacing w:line="276" w:lineRule="auto"/>
        <w:ind w:left="-426"/>
        <w:jc w:val="both"/>
        <w:rPr>
          <w:i/>
          <w:color w:val="002060"/>
          <w:sz w:val="32"/>
          <w:szCs w:val="32"/>
        </w:rPr>
      </w:pPr>
      <w:r w:rsidRPr="0041051B">
        <w:rPr>
          <w:rStyle w:val="a4"/>
          <w:i/>
          <w:color w:val="002060"/>
          <w:sz w:val="32"/>
          <w:szCs w:val="32"/>
        </w:rPr>
        <w:t>Здоровье – самая большая ценность.</w:t>
      </w:r>
      <w:r w:rsidR="0041051B" w:rsidRPr="0041051B">
        <w:rPr>
          <w:rStyle w:val="a4"/>
          <w:i/>
          <w:color w:val="002060"/>
          <w:sz w:val="32"/>
          <w:szCs w:val="32"/>
        </w:rPr>
        <w:t xml:space="preserve"> </w:t>
      </w:r>
      <w:r w:rsidRPr="0041051B">
        <w:rPr>
          <w:rStyle w:val="a4"/>
          <w:i/>
          <w:color w:val="002060"/>
          <w:sz w:val="32"/>
          <w:szCs w:val="32"/>
        </w:rPr>
        <w:t xml:space="preserve">Будьте внимательны к себе. </w:t>
      </w:r>
    </w:p>
    <w:p w:rsidR="00285402" w:rsidRPr="0041051B" w:rsidRDefault="00285402" w:rsidP="00285402">
      <w:pPr>
        <w:pStyle w:val="a3"/>
        <w:spacing w:line="276" w:lineRule="auto"/>
        <w:ind w:left="-426"/>
        <w:jc w:val="both"/>
        <w:rPr>
          <w:sz w:val="52"/>
          <w:szCs w:val="52"/>
        </w:rPr>
      </w:pPr>
      <w:r w:rsidRPr="0041051B">
        <w:rPr>
          <w:rStyle w:val="a4"/>
          <w:color w:val="FF0000"/>
          <w:sz w:val="52"/>
          <w:szCs w:val="52"/>
        </w:rPr>
        <w:t>Пройдите диспансеризацию!</w:t>
      </w:r>
    </w:p>
    <w:p w:rsidR="002F307F" w:rsidRDefault="002F307F" w:rsidP="00285402">
      <w:pPr>
        <w:ind w:left="-567"/>
      </w:pPr>
    </w:p>
    <w:sectPr w:rsidR="002F307F" w:rsidSect="00473AE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874"/>
    <w:rsid w:val="00285402"/>
    <w:rsid w:val="002F307F"/>
    <w:rsid w:val="0041051B"/>
    <w:rsid w:val="00473AEA"/>
    <w:rsid w:val="005260F6"/>
    <w:rsid w:val="00541B44"/>
    <w:rsid w:val="00636444"/>
    <w:rsid w:val="00E14874"/>
    <w:rsid w:val="00F3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874"/>
    <w:rPr>
      <w:b/>
      <w:bCs/>
    </w:rPr>
  </w:style>
  <w:style w:type="character" w:styleId="a5">
    <w:name w:val="Hyperlink"/>
    <w:basedOn w:val="a0"/>
    <w:uiPriority w:val="99"/>
    <w:semiHidden/>
    <w:unhideWhenUsed/>
    <w:rsid w:val="00E148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874"/>
    <w:rPr>
      <w:rFonts w:ascii="Tahoma" w:hAnsi="Tahoma" w:cs="Tahoma"/>
      <w:sz w:val="16"/>
      <w:szCs w:val="16"/>
    </w:rPr>
  </w:style>
  <w:style w:type="character" w:customStyle="1" w:styleId="qa-hint">
    <w:name w:val="qa-hint"/>
    <w:basedOn w:val="a0"/>
    <w:rsid w:val="00F36961"/>
  </w:style>
  <w:style w:type="character" w:customStyle="1" w:styleId="qa-text-wrap">
    <w:name w:val="qa-text-wrap"/>
    <w:basedOn w:val="a0"/>
    <w:rsid w:val="00F36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orio48?z=video-120837587_456239256%2Fclub120837587%2Fpl_-120837587_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2022-12-04T15:56:00Z</dcterms:created>
  <dcterms:modified xsi:type="dcterms:W3CDTF">2022-12-04T16:47:00Z</dcterms:modified>
</cp:coreProperties>
</file>