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89" w:rsidRDefault="003637AE" w:rsidP="0092588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26 декабря - 8 января   </w:t>
      </w:r>
    </w:p>
    <w:p w:rsidR="0092588D" w:rsidRPr="0092588D" w:rsidRDefault="0092588D" w:rsidP="009258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92588D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Профилактика злоупотребления алкоголем в новогодние праздники</w:t>
      </w:r>
    </w:p>
    <w:p w:rsidR="0092588D" w:rsidRPr="0092588D" w:rsidRDefault="0092588D" w:rsidP="00925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201149"/>
            <wp:effectExtent l="19050" t="0" r="3175" b="0"/>
            <wp:docPr id="1" name="Рисунок 1" descr="26 декабря – 1 января - профилактика злоупотреб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6 декабря – 1 января - профилактика злоупотребле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88D" w:rsidRDefault="0092588D" w:rsidP="0092588D">
      <w:pPr>
        <w:pStyle w:val="a3"/>
        <w:jc w:val="both"/>
      </w:pPr>
    </w:p>
    <w:p w:rsidR="0092588D" w:rsidRDefault="0092588D" w:rsidP="0092588D">
      <w:pPr>
        <w:pStyle w:val="a3"/>
        <w:jc w:val="both"/>
      </w:pPr>
      <w:r>
        <w:t xml:space="preserve">Ответственное отношение к здоровью предполагает сохранение здоровья. Многие люди с нетерпением ждут празднования Нового года. В то же время людям трудно контролировать потребление алкоголя. В этот праздничный период особенно важно принять меры по защите собственного здоровья и здоровья </w:t>
      </w:r>
      <w:proofErr w:type="gramStart"/>
      <w:r>
        <w:t>близких</w:t>
      </w:r>
      <w:proofErr w:type="gramEnd"/>
      <w:r>
        <w:t xml:space="preserve">. </w:t>
      </w:r>
    </w:p>
    <w:p w:rsidR="0092588D" w:rsidRDefault="0092588D" w:rsidP="0092588D">
      <w:pPr>
        <w:pStyle w:val="a3"/>
        <w:jc w:val="both"/>
      </w:pPr>
      <w:r>
        <w:t xml:space="preserve">Алкоголь часто употребляют, чтобы «расслабиться» и почувствовать себя легче и свободнее. Отсюда возникает величайшее заблуждение человека, что алкогольные напитки являются своеобразным стимулятором. Но на самом деле все наоборот. Работа нервной системы человека основана на двух уравновешенных процессах: возбуждении и торможении. </w:t>
      </w:r>
    </w:p>
    <w:p w:rsidR="00AB00F8" w:rsidRDefault="00AB00F8" w:rsidP="00AB00F8">
      <w:pPr>
        <w:pStyle w:val="a3"/>
        <w:jc w:val="both"/>
      </w:pPr>
      <w:r>
        <w:t xml:space="preserve">Алкоголь является натуральным ядом, который влияет на процесс торможения. По этой причине людям, которые находятся под градусом, кажется, что они преодолели смущение и скучную рациональность, теперь ничто не мешает им отдыхать и веселиться. Однако даже при очень малой дозе алкоголя в крови его влияние на кору головного мозга невероятно. В этом случае происходит угнетение центров, отвечающих за управление поведением и подавление центров, отвечающих за контроль. Благодаря этому человеку невозможно адекватно оценивать свои действия и делать даже то, на что он никогда бы не решился в трезвом состоянии. После того как концентрация спиртного в организме увеличилась, тормозные процессы все больше ослабевают. </w:t>
      </w:r>
    </w:p>
    <w:p w:rsidR="0092588D" w:rsidRPr="0092588D" w:rsidRDefault="0092588D" w:rsidP="00925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Алкоголь действует на функции практически всех внутренних органов и, в первую очередь, на работу центральной нервной системы.</w:t>
      </w:r>
    </w:p>
    <w:p w:rsidR="0092588D" w:rsidRPr="0092588D" w:rsidRDefault="0092588D" w:rsidP="00925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Острая алкогольная интоксикация – комплекс нарушений поведения, психологических и физиологических реакций, возникающих после приёма алкоголя. Развивается вследствие токсического действия этанола и продуктов его метаболизма. Проявляется эйфорией, нарушением координации движений, потерей внимательности, снижением критики к собственным возможностям и состоянию. При увеличении дозы у людей, не страдающих алкоголизмом, возникает тошнота и рвота. При тяжёлой степени опьянения нарушаются дыхание и кровообращение. Возможны расстройства сознания вплоть до комы.</w:t>
      </w:r>
    </w:p>
    <w:p w:rsidR="0092588D" w:rsidRDefault="0092588D" w:rsidP="0092588D">
      <w:pPr>
        <w:pStyle w:val="a3"/>
        <w:jc w:val="both"/>
      </w:pPr>
      <w:r>
        <w:t xml:space="preserve">По данным Всемирной организации здравоохранения, алкоголь вызывает более 200 различных проблем со здоровьем. К ним относятся гипертония, инфаркт, гастрит, анемия, психические расстройства, онкологические заболевания, венерические, инфекционные заболевания и др. </w:t>
      </w:r>
    </w:p>
    <w:p w:rsidR="0092588D" w:rsidRDefault="0092588D" w:rsidP="0092588D">
      <w:pPr>
        <w:pStyle w:val="a3"/>
        <w:jc w:val="both"/>
      </w:pPr>
      <w:r>
        <w:t xml:space="preserve">По данным ВОЗ, ежегодно от последствий употребления алкоголя умирает 3,3 миллиона человек. Подумайте об этом, целые города умирают каждый год, и алкоголь тому виной. </w:t>
      </w:r>
    </w:p>
    <w:p w:rsidR="0092588D" w:rsidRDefault="0092588D" w:rsidP="0092588D">
      <w:pPr>
        <w:pStyle w:val="a3"/>
        <w:jc w:val="both"/>
      </w:pPr>
      <w:r>
        <w:t xml:space="preserve">Прежде чем выйти из дома в канун Нового года, подумайте о переносимости, вреде и издержках чрезмерного употребления алкоголя. Например, подумайте о том, сколько денег вы тратите, о потенциальных рисках употребления алкоголя и о том, как вы себя чувствуете на следующий день. </w:t>
      </w:r>
    </w:p>
    <w:p w:rsidR="0092588D" w:rsidRDefault="0092588D" w:rsidP="0092588D">
      <w:pPr>
        <w:pStyle w:val="a3"/>
      </w:pPr>
      <w:r>
        <w:t xml:space="preserve">  </w:t>
      </w:r>
    </w:p>
    <w:p w:rsidR="0092588D" w:rsidRPr="00AB00F8" w:rsidRDefault="0092588D" w:rsidP="0092588D">
      <w:pPr>
        <w:pStyle w:val="a3"/>
        <w:jc w:val="center"/>
        <w:rPr>
          <w:color w:val="C00000"/>
          <w:sz w:val="44"/>
          <w:szCs w:val="44"/>
        </w:rPr>
      </w:pPr>
      <w:r w:rsidRPr="00AB00F8">
        <w:rPr>
          <w:b/>
          <w:bCs/>
          <w:color w:val="C00000"/>
          <w:sz w:val="44"/>
          <w:szCs w:val="44"/>
        </w:rPr>
        <w:t>Лучшая профилактика – никогда не пить!</w:t>
      </w:r>
      <w:r w:rsidRPr="00AB00F8">
        <w:rPr>
          <w:color w:val="C00000"/>
          <w:sz w:val="44"/>
          <w:szCs w:val="44"/>
        </w:rPr>
        <w:t xml:space="preserve"> </w:t>
      </w:r>
    </w:p>
    <w:p w:rsidR="0092588D" w:rsidRPr="00AB00F8" w:rsidRDefault="0092588D" w:rsidP="0092588D">
      <w:pPr>
        <w:pStyle w:val="a3"/>
        <w:jc w:val="center"/>
        <w:rPr>
          <w:color w:val="C00000"/>
          <w:sz w:val="44"/>
          <w:szCs w:val="44"/>
        </w:rPr>
      </w:pPr>
      <w:r w:rsidRPr="00AB00F8">
        <w:rPr>
          <w:b/>
          <w:bCs/>
          <w:color w:val="C00000"/>
          <w:sz w:val="44"/>
          <w:szCs w:val="44"/>
        </w:rPr>
        <w:t>Здоровья Вам и вашим близким!</w:t>
      </w:r>
      <w:r w:rsidRPr="00AB00F8">
        <w:rPr>
          <w:color w:val="C00000"/>
          <w:sz w:val="44"/>
          <w:szCs w:val="44"/>
        </w:rPr>
        <w:t xml:space="preserve"> </w:t>
      </w:r>
    </w:p>
    <w:p w:rsidR="00FC03A0" w:rsidRDefault="00FC03A0"/>
    <w:sectPr w:rsidR="00FC03A0" w:rsidSect="004606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88D"/>
    <w:rsid w:val="003637AE"/>
    <w:rsid w:val="00460689"/>
    <w:rsid w:val="006452C4"/>
    <w:rsid w:val="0092588D"/>
    <w:rsid w:val="00AB00F8"/>
    <w:rsid w:val="00FC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A0"/>
  </w:style>
  <w:style w:type="paragraph" w:styleId="2">
    <w:name w:val="heading 2"/>
    <w:basedOn w:val="a"/>
    <w:link w:val="20"/>
    <w:uiPriority w:val="9"/>
    <w:qFormat/>
    <w:rsid w:val="009258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58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2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4</cp:revision>
  <dcterms:created xsi:type="dcterms:W3CDTF">2022-12-28T22:07:00Z</dcterms:created>
  <dcterms:modified xsi:type="dcterms:W3CDTF">2022-12-28T22:28:00Z</dcterms:modified>
</cp:coreProperties>
</file>