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B2" w:rsidRPr="00CA6406" w:rsidRDefault="003362B2" w:rsidP="002E0605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3362B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4 февраля ежегодно отмечается Всемирный день борьбы с раковыми заболеваниями.</w:t>
      </w:r>
    </w:p>
    <w:p w:rsidR="003362B2" w:rsidRPr="003362B2" w:rsidRDefault="003362B2" w:rsidP="002E0605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-413385</wp:posOffset>
            </wp:positionH>
            <wp:positionV relativeFrom="margin">
              <wp:posOffset>563880</wp:posOffset>
            </wp:positionV>
            <wp:extent cx="3257550" cy="1962150"/>
            <wp:effectExtent l="19050" t="0" r="0" b="0"/>
            <wp:wrapSquare wrapText="bothSides"/>
            <wp:docPr id="1" name="Рисунок 1" descr="Профилактика онкологических заболеваний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онкологических заболеваний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4 февраля ежегодно отмечается Всемирный день борьбы с раковыми заболеваниями. Дата была провозглашена «Международным союзом по борьбе с онкологическими заболеваниями».</w:t>
      </w:r>
    </w:p>
    <w:p w:rsidR="00CA6406" w:rsidRDefault="003362B2" w:rsidP="003362B2">
      <w:pPr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Всемирного дня борьбы против рака – акцентировать внимание общественности на проблеме профилактики онкологических заболеваний</w:t>
      </w:r>
      <w:r w:rsidR="00CA6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2B2" w:rsidRPr="003362B2" w:rsidRDefault="003362B2" w:rsidP="00CA6406">
      <w:pPr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 является одной из ведущих причин </w:t>
      </w:r>
      <w:proofErr w:type="gramStart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смерти</w:t>
      </w:r>
      <w:proofErr w:type="gramEnd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во всем мире, так и в нашей стране. </w:t>
      </w:r>
    </w:p>
    <w:p w:rsidR="003362B2" w:rsidRPr="003362B2" w:rsidRDefault="003362B2" w:rsidP="002E0605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РФ ноябре 2017 года была утверждена Национальная стратегия по борьбе с онкологическими заболеваниями до 2030 года, нацеленная на разработку и реализацию комплекса мер для профилактики и борьбы с онкологическими заболеваниями, снижение общей смертности от онкологии.</w:t>
      </w:r>
    </w:p>
    <w:p w:rsidR="00CA6406" w:rsidRDefault="003362B2" w:rsidP="002E0605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снижения заболеваемости и смертности от злокачественных новообразований, в октябре 2018 года в России начал действовать Национальный проект «Здравоохранение». </w:t>
      </w:r>
    </w:p>
    <w:p w:rsidR="002E0605" w:rsidRDefault="003362B2" w:rsidP="002E0605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эффективный способ профилактики онкологических заболеваний – диспансеризация и профилактический осмотр, которые нацелены на выявление данных патологий на ранних стадиях. Кроме того, терапевт при обращении пациента по каким-либо другим вопросам, оценив факторы риска (курение, злоупотребление алкоголем, лишний вес, возраст и т.п.), может назначить дополнительное обследование, которое поможет своевременно выявить </w:t>
      </w:r>
      <w:proofErr w:type="spellStart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онкопатологию</w:t>
      </w:r>
      <w:proofErr w:type="spellEnd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2B2" w:rsidRPr="003362B2" w:rsidRDefault="003362B2" w:rsidP="002E0605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профилактика должна быть направлена в первую очередь на выявление и коррекцию поведенческих факторов риска, а задачами вторичной профилактики являются выявление и устранение </w:t>
      </w:r>
      <w:proofErr w:type="spellStart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предраковых</w:t>
      </w:r>
      <w:proofErr w:type="spellEnd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и злокачественных опухолей на ранних стадиях.</w:t>
      </w:r>
    </w:p>
    <w:p w:rsidR="003362B2" w:rsidRPr="003362B2" w:rsidRDefault="003362B2" w:rsidP="003362B2">
      <w:pPr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3362B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Что можно сделать, чтобы максимально снизить риск развития онкологического заболевания?</w:t>
      </w:r>
    </w:p>
    <w:p w:rsidR="003362B2" w:rsidRPr="003362B2" w:rsidRDefault="003362B2" w:rsidP="00CA6406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Брос</w:t>
      </w:r>
      <w:r w:rsidR="00CA6406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ить</w:t>
      </w: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курить.</w:t>
      </w:r>
      <w:r w:rsidR="002E0605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</w:t>
      </w: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Табак и табачный дым содержат более 3800 химических веществ, из которых многие относятся к полициклическим ароматическим углеводородам (ПАУ), </w:t>
      </w:r>
      <w:proofErr w:type="spellStart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нитросоединениям</w:t>
      </w:r>
      <w:proofErr w:type="spellEnd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ароматическим аминам, являющимися сильнейшими канцерогенами. По данным литературы атрибутивный риск рака легкого, т.е. доля случаев этого заболевания, вызванных курением, составляет 80-90% у мужчин и 70% у женщин. Велика роль курения в возникновении рака пищевода, поджелудочной железы, мочевого пузыря. При курении табака в организм попадает огромное количество продуктов сгорания и смолы, которые стимулируют опухолевый процесс. Если бросить курить, вероятность появления раковой опухоли в легких снизится на 90 процентов. Кроме того, значительно повышаются шансы на жизнь без рака губы, языка, гортани, желудка, пищевода, печени и еще десятка других органов.</w:t>
      </w:r>
    </w:p>
    <w:p w:rsidR="003362B2" w:rsidRPr="003362B2" w:rsidRDefault="003362B2" w:rsidP="00CA6406">
      <w:pPr>
        <w:tabs>
          <w:tab w:val="num" w:pos="-284"/>
        </w:tabs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Сигареты без табака и никотина тоже дают канцерогенный эффект. Воздействие их дыма приводит к двойным разрывам цепочки ДНК — как при курении табака.</w:t>
      </w:r>
    </w:p>
    <w:p w:rsidR="003362B2" w:rsidRPr="003362B2" w:rsidRDefault="003362B2" w:rsidP="00CA6406">
      <w:pPr>
        <w:numPr>
          <w:ilvl w:val="0"/>
          <w:numId w:val="2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Отка</w:t>
      </w:r>
      <w:r w:rsidR="006A7BC3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заться</w:t>
      </w: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от алкоголя.</w:t>
      </w:r>
      <w:r w:rsidR="002E0605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(ограничение количества) от употребления алкоголя необходим в связи с тем, что этиловый спирт оказывает прямое повреждающее воздействие на клетки человеческого организма.   Кроме того, в алкогольной продукции содержится масса токсических веществ, образующихся в процессе изготовления напитков. По своей способности вызывать опухолевый процесс, алкоголь равен табачному дыму. Если человек, </w:t>
      </w: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злоупотребляющий алкоголем, курит – канцерогенное влияние на организм удваивается. Отказ от употребления алкоголя снижает риск развития опухолей пищевода, желудка, печени.</w:t>
      </w:r>
    </w:p>
    <w:p w:rsidR="003362B2" w:rsidRPr="003362B2" w:rsidRDefault="003362B2" w:rsidP="00CA6406">
      <w:pPr>
        <w:tabs>
          <w:tab w:val="num" w:pos="-284"/>
        </w:tabs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снижение крепости потребляемого алкоголя уменьшит риск заболевания раком печени, пищевода, полости рта, горла и других отделов пищеварительного тракта как минимум наполовину.</w:t>
      </w:r>
    </w:p>
    <w:p w:rsidR="003362B2" w:rsidRPr="003362B2" w:rsidRDefault="003362B2" w:rsidP="00CA6406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Следит</w:t>
      </w:r>
      <w:r w:rsidR="006A7BC3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ь</w:t>
      </w: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за питанием.</w:t>
      </w:r>
      <w:r w:rsidR="002E0605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</w:t>
      </w: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Весьма </w:t>
      </w:r>
      <w:proofErr w:type="gramStart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возникновении опухолевых заболеваний имеет характер питания человека. Рекомендуемая сбалансированная диета должна содержать жиров, особенно насыщенных, не более 75,0 в день для мужчин и 50,0 — для женщин. Она должна быть богата продуктами растительного происхождения и витаминами, особенно</w:t>
      </w:r>
      <w:proofErr w:type="gramStart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Е, которые оказывают на канцерогенез ингибирующее воздействие.</w:t>
      </w:r>
    </w:p>
    <w:p w:rsidR="003362B2" w:rsidRPr="003362B2" w:rsidRDefault="003362B2" w:rsidP="00CA6406">
      <w:pPr>
        <w:tabs>
          <w:tab w:val="num" w:pos="-284"/>
        </w:tabs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колбасы, сосисок, бекона и других мясопродуктов в рационе на обычное нежирное мясо сокращает риск возникновения рака кишечника. Снижение потребления переработанного мяса до 70 г в неделю позволяет уменьшить риск возникновения рака на 10 процентов.</w:t>
      </w:r>
    </w:p>
    <w:p w:rsidR="003362B2" w:rsidRPr="003362B2" w:rsidRDefault="003362B2" w:rsidP="00CA6406">
      <w:pPr>
        <w:tabs>
          <w:tab w:val="num" w:pos="-284"/>
        </w:tabs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сладкой газировки и продуктов, в которых содержится рафинированный сахар, снижает риск появления рака поджелудочной железы на 87 процентов.</w:t>
      </w:r>
    </w:p>
    <w:p w:rsidR="003362B2" w:rsidRPr="003362B2" w:rsidRDefault="006A7BC3" w:rsidP="00CA6406">
      <w:pPr>
        <w:tabs>
          <w:tab w:val="num" w:pos="-284"/>
        </w:tabs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D154D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Необходимо употреблять в пищу</w:t>
      </w:r>
      <w:r w:rsidR="003362B2"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овощи и фрукты</w:t>
      </w:r>
    </w:p>
    <w:p w:rsidR="003362B2" w:rsidRPr="003362B2" w:rsidRDefault="003362B2" w:rsidP="00CA6406">
      <w:pPr>
        <w:tabs>
          <w:tab w:val="num" w:pos="-284"/>
        </w:tabs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них содержатся натуральная защита от рака — </w:t>
      </w:r>
      <w:proofErr w:type="spellStart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биофлавоноиды</w:t>
      </w:r>
      <w:proofErr w:type="spellEnd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тому же любители овощей и фруктов едят гораздо меньше жиров и, как правило, сохраняют нормальный вес, что еще больше снижает риск развития опухолей.</w:t>
      </w:r>
    </w:p>
    <w:p w:rsidR="003362B2" w:rsidRPr="003362B2" w:rsidRDefault="003362B2" w:rsidP="00CA6406">
      <w:pPr>
        <w:tabs>
          <w:tab w:val="num" w:pos="-284"/>
        </w:tabs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Понятие рационального питания предусматривает:</w:t>
      </w:r>
    </w:p>
    <w:p w:rsidR="003362B2" w:rsidRPr="003362B2" w:rsidRDefault="003362B2" w:rsidP="00CA6406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пищи оптимальной температуры, не раздражающей и не вызывающей ожоги слизистой оболочки рта, глотки и пищевода;</w:t>
      </w:r>
    </w:p>
    <w:p w:rsidR="003362B2" w:rsidRPr="003362B2" w:rsidRDefault="003362B2" w:rsidP="00CA6406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3-4 разовое питание;</w:t>
      </w:r>
    </w:p>
    <w:p w:rsidR="003362B2" w:rsidRPr="003362B2" w:rsidRDefault="003362B2" w:rsidP="00CA6406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соотношение в рационе белков, жиров, углеводов, достаточная витаминизация пищи, достаточная, но не чрезмерная калорийность рациона;</w:t>
      </w:r>
    </w:p>
    <w:p w:rsidR="003362B2" w:rsidRPr="003362B2" w:rsidRDefault="003362B2" w:rsidP="00CA6406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исключения из рациона продуктов, содержащих применяемые в животноводстве гормоны, ускорители роста, антибиотики, а также консерванты, красители и </w:t>
      </w:r>
      <w:proofErr w:type="gramStart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proofErr w:type="gramEnd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потенциально канцерогенные вещества;</w:t>
      </w:r>
    </w:p>
    <w:p w:rsidR="003362B2" w:rsidRPr="003362B2" w:rsidRDefault="003362B2" w:rsidP="00CA6406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ограниченное потребление жареной и копченой пищи, поскольку при жарке и копчении в продуктах образуются вещества с канцерогенными эффектами;</w:t>
      </w:r>
    </w:p>
    <w:p w:rsidR="003362B2" w:rsidRPr="003362B2" w:rsidRDefault="003362B2" w:rsidP="00CA6406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в пищу только свежей продукции, без признаков бактериального или грибкового поражения;</w:t>
      </w:r>
    </w:p>
    <w:p w:rsidR="003362B2" w:rsidRPr="003362B2" w:rsidRDefault="003362B2" w:rsidP="00D154D5">
      <w:pPr>
        <w:numPr>
          <w:ilvl w:val="0"/>
          <w:numId w:val="4"/>
        </w:numPr>
        <w:tabs>
          <w:tab w:val="clear" w:pos="720"/>
          <w:tab w:val="num" w:pos="-284"/>
        </w:tabs>
        <w:spacing w:after="0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включение в рацион овощей и фруктов — до 5 наименований ежедневно; следует отдавать предпочтение цитрусовым, ягодам, зеленым листовым овощам, луку, чесноку, бобовым, также полезен зеленый чай – благодаря своему составу эти продукты не только стабилизируют работу системы пищеварения, но и обеспечивают </w:t>
      </w:r>
      <w:proofErr w:type="spellStart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антиоксидантную</w:t>
      </w:r>
      <w:proofErr w:type="spellEnd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защиту, необходимую для профилактики опухолевых заболеваний.</w:t>
      </w:r>
    </w:p>
    <w:p w:rsidR="003362B2" w:rsidRPr="003362B2" w:rsidRDefault="003362B2" w:rsidP="00D154D5">
      <w:pPr>
        <w:tabs>
          <w:tab w:val="num" w:pos="-284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питание способствует снижению риска развития всех онкологических заболеваний, но самый благоприятный эффект оказывает на риск опухолевого поражения органов пищеварения.</w:t>
      </w:r>
    </w:p>
    <w:p w:rsidR="003362B2" w:rsidRPr="003362B2" w:rsidRDefault="003362B2" w:rsidP="00CA6406">
      <w:pPr>
        <w:numPr>
          <w:ilvl w:val="0"/>
          <w:numId w:val="5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Поддержива</w:t>
      </w:r>
      <w:r w:rsidR="006A7BC3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ть</w:t>
      </w: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нормальную массу тела.</w:t>
      </w:r>
      <w:r w:rsidR="002E0605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</w:t>
      </w: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избыточной массы тела или ожирения чаще всего указывает на то, что человек неправильно питается и ведет малоподвижный образ жизни. Жировая ткань активно участвует в обмене гормонов и потому ее избыток приводит к изменению гормонального фона, и, как следствие, повышению риска гормонозависимых опухолей. Нормализация массы тела и ее удержание на нормальном уровне помогают предотвратить развитие рака матки, молочных желез, яичников, почек, пищевода, поджелудочной железы, желчного пузыря (у женщин), рака толстого кишечника (у мужчин).</w:t>
      </w:r>
    </w:p>
    <w:p w:rsidR="003362B2" w:rsidRPr="003362B2" w:rsidRDefault="003362B2" w:rsidP="00CA6406">
      <w:pPr>
        <w:numPr>
          <w:ilvl w:val="0"/>
          <w:numId w:val="6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>Выполня</w:t>
      </w:r>
      <w:r w:rsidR="006A7BC3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ть</w:t>
      </w: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регулярные физические нагрузки.</w:t>
      </w:r>
      <w:r w:rsidR="002E0605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</w:t>
      </w: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физическая нагрузка (быстрая ходьба, бег, плавание, подвижные игры, езда на велосипеде, катание на коньках, лыжах и т.д.) в течение не менее 30 минут в день нормализует обмен веществ, массу тела, улучшает настроение, способствует в борьбе со стрессом, депрессией, улучшает кровообращение и нормализует активность иммунитета. Адекватные физические нагрузки позволяют снизить риск развития рака толстой кишки, рака матки и молочных желез.</w:t>
      </w:r>
    </w:p>
    <w:p w:rsidR="003362B2" w:rsidRPr="003362B2" w:rsidRDefault="003362B2" w:rsidP="00D154D5">
      <w:pPr>
        <w:numPr>
          <w:ilvl w:val="0"/>
          <w:numId w:val="7"/>
        </w:numPr>
        <w:tabs>
          <w:tab w:val="clear" w:pos="720"/>
          <w:tab w:val="num" w:pos="-284"/>
        </w:tabs>
        <w:spacing w:after="0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Бор</w:t>
      </w:r>
      <w:r w:rsidR="006A7BC3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оться</w:t>
      </w: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со стрессами, депрессией.</w:t>
      </w:r>
      <w:r w:rsidR="002E0605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</w:t>
      </w: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Отчетливо прослеживается взаимосвязь между тяжелыми стрессовыми ситуациями, депрессией и возникновением опухолевых заболеваний. Риск возникновения этих заболеваний резко возрастает при эмоциональной подавленности невротического характера вследствие нервно-психической травмы, отмечается также высокая корреляция между депрессией (за исключением психических больных) и опухолевым процессом.</w:t>
      </w:r>
    </w:p>
    <w:p w:rsidR="003362B2" w:rsidRPr="003362B2" w:rsidRDefault="003362B2" w:rsidP="00D154D5">
      <w:pPr>
        <w:tabs>
          <w:tab w:val="num" w:pos="-284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ни банально, очень важную роль в профилактике опухолей играет оптимизм, умение справляться с негативно окрашенными эмоциональными состояниями. Некоторым людям в этом вопросе требуется профессиональная помощь в виде консультации психотерапевта или психолога.</w:t>
      </w:r>
    </w:p>
    <w:p w:rsidR="003362B2" w:rsidRPr="003362B2" w:rsidRDefault="003362B2" w:rsidP="00CA6406">
      <w:pPr>
        <w:numPr>
          <w:ilvl w:val="0"/>
          <w:numId w:val="8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Правильно загора</w:t>
      </w:r>
      <w:r w:rsidR="006A7BC3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ть</w:t>
      </w: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</w:t>
      </w:r>
      <w:r w:rsidR="002E0605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</w:t>
      </w: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Солнечные лучи нередко становятся фактором, запускающим развитие опухолевых заболеваний. Злоупотребление загаром, как на пляже, так и в солярии, прием солнечных ванн топ-лесс может стать причиной развития меланомы, рака кожи, молочных и щитовидной желез.</w:t>
      </w:r>
    </w:p>
    <w:p w:rsidR="003362B2" w:rsidRPr="003362B2" w:rsidRDefault="003362B2" w:rsidP="00CA6406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Следит</w:t>
      </w:r>
      <w:r w:rsidR="006A7BC3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ь</w:t>
      </w: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за бытовыми и жилищными условиями.</w:t>
      </w:r>
      <w:r w:rsidR="002E0605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</w:t>
      </w: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к укорочению сроков и удешевлению стоимости строительства или ремонта зачастую приводит к использованию </w:t>
      </w:r>
      <w:proofErr w:type="spellStart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неэкологичных</w:t>
      </w:r>
      <w:proofErr w:type="spellEnd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стройматериалов, в состав которых входят асбест, шлак, смолы, формальдегид, </w:t>
      </w:r>
      <w:proofErr w:type="spellStart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нитросоединения</w:t>
      </w:r>
      <w:proofErr w:type="spellEnd"/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т.д., что, в сочетании с нарушениями технических требований к оборудованию вентиляции, ведет к накоплению в жилище (прежде всего – в воздухе) вредных соединений. Действуя как абсолютные канцерогенные вещества, эти соединения стимулируют развитие опухолей всех органов и систем организма.</w:t>
      </w:r>
    </w:p>
    <w:p w:rsidR="003362B2" w:rsidRPr="003362B2" w:rsidRDefault="006A7BC3" w:rsidP="002E0605">
      <w:pPr>
        <w:numPr>
          <w:ilvl w:val="0"/>
          <w:numId w:val="10"/>
        </w:numPr>
        <w:tabs>
          <w:tab w:val="clear" w:pos="720"/>
          <w:tab w:val="num" w:pos="-284"/>
        </w:tabs>
        <w:spacing w:after="0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Должно быть </w:t>
      </w:r>
      <w:r w:rsidR="003362B2"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грамотн</w:t>
      </w:r>
      <w:r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ое</w:t>
      </w:r>
      <w:r w:rsidR="003362B2"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планирование семьи.</w:t>
      </w:r>
      <w:r w:rsidR="002E0605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</w:t>
      </w:r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абортов. Аборт наносит непоправимый вред всему организму женщины, прежде всего, — эндокринной системе, детородным органам, а также сопровождается тяжелой психической травмой, что не может не сказаться на активности иммунной системы. Отказ от абортов позволяет снизить риск развития опухолей матки, молочных желез, яичников, щитовидной железы.</w:t>
      </w:r>
    </w:p>
    <w:p w:rsidR="003362B2" w:rsidRPr="003362B2" w:rsidRDefault="006A7BC3" w:rsidP="002E0605">
      <w:pPr>
        <w:tabs>
          <w:tab w:val="num" w:pos="-284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Грамотная контрацепция, и</w:t>
      </w:r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презервативов способствует предупреждению нежелательной беременности, профилактике абортов, профилактике заболеваний передающихся половым путем, в том числе ВИЧ-инфекции, вирусного гепатита</w:t>
      </w:r>
      <w:proofErr w:type="gramStart"/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С, </w:t>
      </w:r>
      <w:proofErr w:type="spellStart"/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папилломавирусной</w:t>
      </w:r>
      <w:proofErr w:type="spellEnd"/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– заболеваний, доказано связанных с высоким риском опухолевой патологии. Противоопухолевым эффектом обладают и </w:t>
      </w:r>
      <w:proofErr w:type="spellStart"/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низкодозированные</w:t>
      </w:r>
      <w:proofErr w:type="spellEnd"/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гормональные </w:t>
      </w:r>
      <w:proofErr w:type="spellStart"/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контрацептивы</w:t>
      </w:r>
      <w:proofErr w:type="spellEnd"/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они защищают организм женщины от рака тела матки, яичников, прямой кишки.</w:t>
      </w:r>
    </w:p>
    <w:p w:rsidR="00D154D5" w:rsidRDefault="003362B2" w:rsidP="002E0605">
      <w:pPr>
        <w:numPr>
          <w:ilvl w:val="0"/>
          <w:numId w:val="11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Регулярное обследование</w:t>
      </w:r>
      <w:r w:rsidR="002E0605" w:rsidRPr="002E060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.  </w:t>
      </w: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год необходимо проходить медицинское обследование для своевременного выявления и лечения возможных заболеваний, в том числе самых тяжелых. Обнаружение рака на ранней стадии позволит увеличить шанс на выздоровление.</w:t>
      </w:r>
      <w:r w:rsidR="002E0605" w:rsidRPr="002E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значение в предупреждении развития опухолевых заболеваний имеет регулярная диспансеризация, особенно показанная людям в возрасте старше 40 лет</w:t>
      </w:r>
      <w:r w:rsidR="002E0605" w:rsidRPr="002E06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0D5" w:rsidRPr="00D154D5" w:rsidRDefault="00D154D5" w:rsidP="00CA6406">
      <w:pPr>
        <w:numPr>
          <w:ilvl w:val="0"/>
          <w:numId w:val="11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</w:t>
      </w:r>
      <w:r w:rsidR="003362B2" w:rsidRPr="003362B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акцинирование.</w:t>
      </w:r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Доказано, что около 16% всех видов рака появляются от хронических заболеваний, вызванных вирусами. На сегодняшний день существуют вакцины от гепатита</w:t>
      </w:r>
      <w:proofErr w:type="gramStart"/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3362B2" w:rsidRPr="0033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вируса папилломы человека, которые позволяют защитить от возможного развития рака печени и шейки матки.</w:t>
      </w:r>
    </w:p>
    <w:p w:rsidR="00D154D5" w:rsidRDefault="00D154D5" w:rsidP="00D154D5">
      <w:pPr>
        <w:spacing w:before="100" w:beforeAutospacing="1" w:after="100" w:afterAutospacing="1" w:line="240" w:lineRule="auto"/>
        <w:ind w:left="-567" w:right="-143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154D5">
        <w:rPr>
          <w:rFonts w:ascii="Times New Roman" w:hAnsi="Times New Roman" w:cs="Times New Roman"/>
          <w:b/>
          <w:color w:val="C00000"/>
          <w:sz w:val="40"/>
          <w:szCs w:val="40"/>
        </w:rPr>
        <w:t>Ваше здоровье в ваших руках! Берегите себя!</w:t>
      </w:r>
    </w:p>
    <w:p w:rsidR="002E0605" w:rsidRPr="002E0605" w:rsidRDefault="00D154D5" w:rsidP="00305904">
      <w:pPr>
        <w:spacing w:before="100" w:beforeAutospacing="1" w:after="100" w:afterAutospacing="1" w:line="240" w:lineRule="auto"/>
        <w:ind w:left="-567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                                                              </w:t>
      </w:r>
      <w:r w:rsidRPr="00336582">
        <w:rPr>
          <w:rFonts w:ascii="Times New Roman" w:hAnsi="Times New Roman" w:cs="Times New Roman"/>
          <w:sz w:val="10"/>
          <w:szCs w:val="10"/>
        </w:rPr>
        <w:t xml:space="preserve">ИНФОРМАЦИЯ  ВЗЯТА ИЗ </w:t>
      </w:r>
      <w:proofErr w:type="spellStart"/>
      <w:r w:rsidRPr="00336582">
        <w:rPr>
          <w:rStyle w:val="a7"/>
          <w:sz w:val="16"/>
          <w:szCs w:val="16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2E0605" w:rsidRPr="002E0605" w:rsidSect="00CA640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E31"/>
    <w:multiLevelType w:val="multilevel"/>
    <w:tmpl w:val="546654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23F76"/>
    <w:multiLevelType w:val="multilevel"/>
    <w:tmpl w:val="B46403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2453B"/>
    <w:multiLevelType w:val="multilevel"/>
    <w:tmpl w:val="4A7254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944DB"/>
    <w:multiLevelType w:val="multilevel"/>
    <w:tmpl w:val="D13C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5131C"/>
    <w:multiLevelType w:val="multilevel"/>
    <w:tmpl w:val="9BD84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C649DD"/>
    <w:multiLevelType w:val="multilevel"/>
    <w:tmpl w:val="E77641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1D5F61"/>
    <w:multiLevelType w:val="multilevel"/>
    <w:tmpl w:val="9F667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AC4B74"/>
    <w:multiLevelType w:val="multilevel"/>
    <w:tmpl w:val="B05C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11C8D"/>
    <w:multiLevelType w:val="multilevel"/>
    <w:tmpl w:val="283874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CA349C"/>
    <w:multiLevelType w:val="multilevel"/>
    <w:tmpl w:val="F88EE0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A83FCB"/>
    <w:multiLevelType w:val="multilevel"/>
    <w:tmpl w:val="0A90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ED4136"/>
    <w:multiLevelType w:val="multilevel"/>
    <w:tmpl w:val="DA78E4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2B2"/>
    <w:rsid w:val="002E0605"/>
    <w:rsid w:val="00305904"/>
    <w:rsid w:val="003362B2"/>
    <w:rsid w:val="006640D5"/>
    <w:rsid w:val="006A7BC3"/>
    <w:rsid w:val="00CA6406"/>
    <w:rsid w:val="00D154D5"/>
    <w:rsid w:val="00D7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2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0605"/>
    <w:pPr>
      <w:ind w:left="720"/>
      <w:contextualSpacing/>
    </w:pPr>
  </w:style>
  <w:style w:type="character" w:styleId="a7">
    <w:name w:val="Emphasis"/>
    <w:basedOn w:val="a0"/>
    <w:uiPriority w:val="20"/>
    <w:qFormat/>
    <w:rsid w:val="00D154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2023-02-02T02:38:00Z</dcterms:created>
  <dcterms:modified xsi:type="dcterms:W3CDTF">2023-02-02T03:30:00Z</dcterms:modified>
</cp:coreProperties>
</file>