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CB" w:rsidRPr="00EF0A9A" w:rsidRDefault="00E016CB" w:rsidP="00EF0A9A">
      <w:pPr>
        <w:spacing w:before="100" w:beforeAutospacing="1" w:after="100" w:afterAutospacing="1" w:line="240" w:lineRule="auto"/>
        <w:ind w:left="-567"/>
        <w:outlineLvl w:val="0"/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</w:pPr>
      <w:r w:rsidRPr="00E016CB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 xml:space="preserve">20 — 26 февраля </w:t>
      </w:r>
      <w:r w:rsidR="008023AB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  <w:lang w:eastAsia="ru-RU"/>
        </w:rPr>
        <w:t xml:space="preserve"> </w:t>
      </w:r>
      <w:r w:rsidR="00AC6ABE" w:rsidRPr="00EF0A9A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«</w:t>
      </w:r>
      <w:r w:rsidRPr="00E016CB"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  <w:t>Неделя ответственного отношения к репродуктивному здоровью и здоровой беременности</w:t>
      </w:r>
      <w:r w:rsidR="00AC6ABE" w:rsidRPr="00EF0A9A">
        <w:rPr>
          <w:rFonts w:ascii="Times New Roman" w:eastAsia="Times New Roman" w:hAnsi="Times New Roman" w:cs="Times New Roman"/>
          <w:bCs/>
          <w:color w:val="002060"/>
          <w:kern w:val="36"/>
          <w:sz w:val="28"/>
          <w:szCs w:val="28"/>
          <w:lang w:eastAsia="ru-RU"/>
        </w:rPr>
        <w:t>»</w:t>
      </w:r>
    </w:p>
    <w:p w:rsidR="00AC6ABE" w:rsidRPr="00E016CB" w:rsidRDefault="00AC6ABE" w:rsidP="00EF0A9A">
      <w:pPr>
        <w:spacing w:before="100" w:beforeAutospacing="1" w:after="100" w:afterAutospacing="1" w:line="240" w:lineRule="auto"/>
        <w:ind w:left="-567"/>
        <w:jc w:val="both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 w:rsidRPr="00E016CB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Как сохранить репродуктивное здоровье</w:t>
      </w:r>
      <w:r w:rsidR="00EF0A9A" w:rsidRPr="00EF0A9A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 xml:space="preserve"> и здоровую беременность</w:t>
      </w:r>
    </w:p>
    <w:p w:rsidR="00AC6ABE" w:rsidRDefault="002258B1" w:rsidP="00EF0A9A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-400685</wp:posOffset>
            </wp:positionH>
            <wp:positionV relativeFrom="margin">
              <wp:posOffset>1111885</wp:posOffset>
            </wp:positionV>
            <wp:extent cx="3936365" cy="2629535"/>
            <wp:effectExtent l="19050" t="0" r="6985" b="0"/>
            <wp:wrapSquare wrapText="bothSides"/>
            <wp:docPr id="2" name="Рисунок 7" descr="13 неожиданных плюсов беременности, о которых ты не подозрев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3 неожиданных плюсов беременности, о которых ты не подозревал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365" cy="262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6ABE"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Репродуктивное здоровье – это возможность зачать, выносить и родить здорового ребенка.</w:t>
      </w:r>
    </w:p>
    <w:p w:rsidR="00AC6ABE" w:rsidRDefault="00AC6ABE" w:rsidP="00EF0A9A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ABE" w:rsidRDefault="008023AB" w:rsidP="00EF0A9A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факторов, влияющих на репродуктивное здоровье, является первым шагом на пути </w:t>
      </w:r>
    </w:p>
    <w:p w:rsidR="00AC6ABE" w:rsidRDefault="008023AB" w:rsidP="00EF0A9A">
      <w:pPr>
        <w:spacing w:after="0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его сохранению. </w:t>
      </w:r>
    </w:p>
    <w:p w:rsidR="002258B1" w:rsidRDefault="00E016CB" w:rsidP="002258B1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определению Всемирной организации здравоохранения (ВОЗ), репродуктивное здоровье - это состояние физического, умственного и социального благополучия. </w:t>
      </w:r>
    </w:p>
    <w:p w:rsidR="00E016CB" w:rsidRPr="00E016CB" w:rsidRDefault="00E016CB" w:rsidP="002258B1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 характеризуется способностью </w:t>
      </w:r>
      <w:proofErr w:type="gramStart"/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16CB" w:rsidRPr="00E016CB" w:rsidRDefault="00E016CB" w:rsidP="00EF0A9A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зачатию и рождению детей;</w:t>
      </w:r>
    </w:p>
    <w:p w:rsidR="00E016CB" w:rsidRPr="00E016CB" w:rsidRDefault="00E016CB" w:rsidP="00EF0A9A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сексуальных отношений без угрозы заболеваний, передающихся половым путем (ЗППП)</w:t>
      </w:r>
    </w:p>
    <w:p w:rsidR="00E016CB" w:rsidRPr="00E016CB" w:rsidRDefault="00E016CB" w:rsidP="00EF0A9A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безопасной беременности, родов, выживание и здоровье ребенка;</w:t>
      </w:r>
    </w:p>
    <w:p w:rsidR="00E016CB" w:rsidRPr="00E016CB" w:rsidRDefault="00E016CB" w:rsidP="00EF0A9A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благополучию матери;</w:t>
      </w:r>
    </w:p>
    <w:p w:rsidR="00E016CB" w:rsidRPr="00E016CB" w:rsidRDefault="00E016CB" w:rsidP="00EF0A9A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планирования последующих беременностей, в частности предупреждения нежелательной беременности.</w:t>
      </w:r>
    </w:p>
    <w:p w:rsidR="00E016CB" w:rsidRPr="00E016CB" w:rsidRDefault="00E016CB" w:rsidP="00EF0A9A">
      <w:pPr>
        <w:spacing w:before="100" w:beforeAutospacing="1" w:after="100" w:afterAutospacing="1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Репродуктивная система человека закладывается еще в период внутриутробного развития.</w:t>
      </w:r>
    </w:p>
    <w:p w:rsidR="00E016CB" w:rsidRPr="00E016CB" w:rsidRDefault="00E016CB" w:rsidP="002258B1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EF0A9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Риски для репродуктивного здоровья</w:t>
      </w:r>
    </w:p>
    <w:p w:rsidR="00E016CB" w:rsidRPr="00E016CB" w:rsidRDefault="00E016CB" w:rsidP="002258B1">
      <w:pPr>
        <w:numPr>
          <w:ilvl w:val="0"/>
          <w:numId w:val="2"/>
        </w:numPr>
        <w:tabs>
          <w:tab w:val="clear" w:pos="720"/>
        </w:tabs>
        <w:spacing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жизни. Хронический стресс, низкая физическая активность, неупорядоченные половые связи, несбалансированное питание, отсутствие отдыха</w:t>
      </w:r>
    </w:p>
    <w:p w:rsidR="00E016CB" w:rsidRPr="00E016CB" w:rsidRDefault="00E016CB" w:rsidP="00EF0A9A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табака, алкоголя, наркотиков.</w:t>
      </w:r>
    </w:p>
    <w:p w:rsidR="00E016CB" w:rsidRPr="00E016CB" w:rsidRDefault="00E016CB" w:rsidP="00EF0A9A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Экология. Загрязнение окружающей среды, высокий уровень радиации и тому подобное.</w:t>
      </w:r>
    </w:p>
    <w:p w:rsidR="00E016CB" w:rsidRPr="00E016CB" w:rsidRDefault="00E016CB" w:rsidP="00EF0A9A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среда. Низкий уровень жизни, безработица и тому подобное.</w:t>
      </w:r>
    </w:p>
    <w:p w:rsidR="00E016CB" w:rsidRPr="00E016CB" w:rsidRDefault="00E016CB" w:rsidP="00EF0A9A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Наследственность.</w:t>
      </w:r>
    </w:p>
    <w:p w:rsidR="00E016CB" w:rsidRPr="00E016CB" w:rsidRDefault="00E016CB" w:rsidP="00EF0A9A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Недоступность или низкое качество медицинских услуг.</w:t>
      </w:r>
    </w:p>
    <w:p w:rsidR="00E016CB" w:rsidRPr="00E016CB" w:rsidRDefault="00E016CB" w:rsidP="00EF0A9A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Недоступность услуг по консультированию и информированию.</w:t>
      </w:r>
    </w:p>
    <w:p w:rsidR="00E016CB" w:rsidRPr="00E016CB" w:rsidRDefault="00EF0A9A" w:rsidP="002258B1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     </w:t>
      </w:r>
      <w:r w:rsidR="00E016CB" w:rsidRPr="00EF0A9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Как сохранить репродуктивное здоровье:</w:t>
      </w:r>
    </w:p>
    <w:p w:rsidR="00E016CB" w:rsidRPr="00E016CB" w:rsidRDefault="00E016CB" w:rsidP="002258B1">
      <w:pPr>
        <w:numPr>
          <w:ilvl w:val="0"/>
          <w:numId w:val="3"/>
        </w:numPr>
        <w:tabs>
          <w:tab w:val="clear" w:pos="720"/>
        </w:tabs>
        <w:spacing w:after="0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A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Выбор оптимального возраста для рождения ребенка</w:t>
      </w: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Отложения рождения первенца до 20-летнего возраста матери полезно как для нее, так и для ребенка.</w:t>
      </w:r>
    </w:p>
    <w:p w:rsidR="002258B1" w:rsidRDefault="00E016CB" w:rsidP="00EF0A9A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A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Соблюдение интервалов между рождением детей, необходимых для восстановления здоровья матери.</w:t>
      </w: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После беременности и родов, для полного восстановления организма женщины, </w:t>
      </w:r>
    </w:p>
    <w:p w:rsidR="00E016CB" w:rsidRPr="00E016CB" w:rsidRDefault="00E016CB" w:rsidP="00EF0A9A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необходимо около трех лет. Перерыв между беременностями </w:t>
      </w:r>
      <w:proofErr w:type="gramStart"/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двух лет повышает</w:t>
      </w:r>
      <w:proofErr w:type="gramEnd"/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 преждевременных родов и рождения детей с малым весом и других осложнений.</w:t>
      </w:r>
    </w:p>
    <w:p w:rsidR="00E016CB" w:rsidRPr="00E016CB" w:rsidRDefault="00E016CB" w:rsidP="00EF0A9A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A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Безопасные и эффективные методы контрацепции.</w:t>
      </w: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Врач поможет с выбором </w:t>
      </w:r>
      <w:proofErr w:type="spellStart"/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контрацептива</w:t>
      </w:r>
      <w:proofErr w:type="spellEnd"/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будет отвечать наиболее приемлемым методам контрацепции, с учетом индивидуальных потребностей и состояния здоровья.</w:t>
      </w:r>
    </w:p>
    <w:p w:rsidR="00E016CB" w:rsidRPr="00E016CB" w:rsidRDefault="00E016CB" w:rsidP="00EF0A9A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A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Предупреждение заражения инфекциями, передающимися половым путем</w:t>
      </w:r>
      <w:r w:rsidRPr="00E016C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Очевидно, что последствия таких заболеваний могут негативно влиять на репродуктивную функцию. В случае заражения во время беременности ИППП затрудняют ее течение и приводят к развитию тяжелых пороков плода.</w:t>
      </w:r>
    </w:p>
    <w:p w:rsidR="00E016CB" w:rsidRDefault="00E016CB" w:rsidP="00EF0A9A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A9A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Отказ от вредных привычек</w:t>
      </w:r>
      <w:r w:rsidRPr="00E016C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Курение, употребление алкогольных напитков, наркотических веществ может серьезно повредить репродуктивные функции, включая развитие импотенции у мужчин</w:t>
      </w:r>
    </w:p>
    <w:p w:rsidR="002258B1" w:rsidRDefault="002258B1" w:rsidP="00EF0A9A">
      <w:pPr>
        <w:spacing w:before="100" w:beforeAutospacing="1" w:after="100" w:afterAutospacing="1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margin">
              <wp:posOffset>-224155</wp:posOffset>
            </wp:positionH>
            <wp:positionV relativeFrom="margin">
              <wp:posOffset>2651760</wp:posOffset>
            </wp:positionV>
            <wp:extent cx="4119245" cy="2373630"/>
            <wp:effectExtent l="19050" t="0" r="0" b="0"/>
            <wp:wrapSquare wrapText="bothSides"/>
            <wp:docPr id="4" name="Рисунок 4" descr="ведение беремен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едение беременно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245" cy="237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23AB"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проходить профилактические осмотры у медицинских специалистов (гинекологов для женщин и урологов для мужчин) регулярно, что позволит предотвратить появление и развитие многих заболеваний на ранней стадии, даже при отсутствии жалоб.</w:t>
      </w:r>
      <w:r w:rsidR="008023AB"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258B1" w:rsidRDefault="002258B1" w:rsidP="002258B1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8B1" w:rsidRDefault="008023AB" w:rsidP="002258B1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до планирования беременности женщине необходимо восполнить все дефициты в организме и придерживаться принципов здорового питания </w:t>
      </w:r>
      <w:proofErr w:type="gramStart"/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уже </w:t>
      </w:r>
      <w:proofErr w:type="gramStart"/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беременности, чтобы она</w:t>
      </w:r>
    </w:p>
    <w:p w:rsidR="002258B1" w:rsidRDefault="008023AB" w:rsidP="002258B1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проходила </w:t>
      </w:r>
      <w:proofErr w:type="gramStart"/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комфортно</w:t>
      </w:r>
      <w:proofErr w:type="gramEnd"/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родился здоровый малыш.</w:t>
      </w:r>
    </w:p>
    <w:p w:rsidR="008023AB" w:rsidRPr="00E016CB" w:rsidRDefault="008023AB" w:rsidP="002258B1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активность во время беременности должна быть разумной и согласно рекомендациям врача.</w:t>
      </w:r>
    </w:p>
    <w:p w:rsidR="002258B1" w:rsidRDefault="002258B1" w:rsidP="00EF0A9A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A9A" w:rsidRPr="00E016CB" w:rsidRDefault="00EF0A9A" w:rsidP="00EF0A9A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Своевременная диагностика и лечение этих заболеваний помогут свести к минимуму негативное влияние инфекционно-воспалительных процессов на репродуктивную функцию.</w:t>
      </w:r>
    </w:p>
    <w:p w:rsidR="00EF0A9A" w:rsidRDefault="00EF0A9A" w:rsidP="00EF0A9A">
      <w:pPr>
        <w:ind w:left="-567"/>
        <w:jc w:val="both"/>
        <w:rPr>
          <w:i/>
          <w:color w:val="002060"/>
        </w:rPr>
      </w:pPr>
    </w:p>
    <w:p w:rsidR="002D4182" w:rsidRPr="002D4182" w:rsidRDefault="002D4182" w:rsidP="00EF0A9A">
      <w:pPr>
        <w:ind w:left="-567"/>
        <w:jc w:val="both"/>
        <w:rPr>
          <w:rFonts w:ascii="Times New Roman" w:hAnsi="Times New Roman" w:cs="Times New Roman"/>
          <w:i/>
          <w:color w:val="C00000"/>
          <w:sz w:val="36"/>
          <w:szCs w:val="36"/>
        </w:rPr>
      </w:pPr>
      <w:r w:rsidRPr="002D4182">
        <w:rPr>
          <w:rStyle w:val="a6"/>
          <w:rFonts w:ascii="Times New Roman" w:hAnsi="Times New Roman" w:cs="Times New Roman"/>
          <w:color w:val="C00000"/>
          <w:sz w:val="36"/>
          <w:szCs w:val="36"/>
        </w:rPr>
        <w:t>Помните, от вашего образа жизни зависит здоровье ваших детей и внуков!</w:t>
      </w:r>
    </w:p>
    <w:p w:rsidR="002D4182" w:rsidRPr="002258B1" w:rsidRDefault="002D4182" w:rsidP="00EF0A9A">
      <w:pPr>
        <w:ind w:left="-567"/>
        <w:jc w:val="both"/>
        <w:rPr>
          <w:i/>
          <w:color w:val="002060"/>
        </w:rPr>
      </w:pPr>
    </w:p>
    <w:sectPr w:rsidR="002D4182" w:rsidRPr="002258B1" w:rsidSect="002258B1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420"/>
    <w:multiLevelType w:val="multilevel"/>
    <w:tmpl w:val="CC24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2C3042"/>
    <w:multiLevelType w:val="multilevel"/>
    <w:tmpl w:val="427E3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F1EB1"/>
    <w:multiLevelType w:val="multilevel"/>
    <w:tmpl w:val="5DE0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E016CB"/>
    <w:rsid w:val="002258B1"/>
    <w:rsid w:val="002D4182"/>
    <w:rsid w:val="007108F6"/>
    <w:rsid w:val="008023AB"/>
    <w:rsid w:val="00A023C1"/>
    <w:rsid w:val="00AC6ABE"/>
    <w:rsid w:val="00E016CB"/>
    <w:rsid w:val="00EF0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C1"/>
  </w:style>
  <w:style w:type="paragraph" w:styleId="1">
    <w:name w:val="heading 1"/>
    <w:basedOn w:val="a"/>
    <w:link w:val="10"/>
    <w:uiPriority w:val="9"/>
    <w:qFormat/>
    <w:rsid w:val="00E016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6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6C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016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3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3</cp:revision>
  <dcterms:created xsi:type="dcterms:W3CDTF">2023-02-21T21:36:00Z</dcterms:created>
  <dcterms:modified xsi:type="dcterms:W3CDTF">2023-02-21T22:33:00Z</dcterms:modified>
</cp:coreProperties>
</file>