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D2" w:rsidRPr="004F06D2" w:rsidRDefault="004F06D2" w:rsidP="004F06D2">
      <w:pPr>
        <w:spacing w:before="100" w:beforeAutospacing="1" w:after="100" w:afterAutospacing="1"/>
        <w:ind w:left="-567" w:right="-1"/>
        <w:outlineLvl w:val="0"/>
        <w:rPr>
          <w:b/>
          <w:bCs/>
          <w:color w:val="002060"/>
          <w:kern w:val="36"/>
          <w:sz w:val="32"/>
          <w:szCs w:val="32"/>
        </w:rPr>
      </w:pPr>
      <w:r w:rsidRPr="004F06D2">
        <w:rPr>
          <w:b/>
          <w:bCs/>
          <w:color w:val="002060"/>
          <w:kern w:val="36"/>
          <w:sz w:val="32"/>
          <w:szCs w:val="32"/>
        </w:rPr>
        <w:t>10</w:t>
      </w:r>
      <w:r w:rsidR="00DC5952" w:rsidRPr="00DC5952">
        <w:rPr>
          <w:b/>
          <w:bCs/>
          <w:color w:val="002060"/>
          <w:kern w:val="36"/>
          <w:sz w:val="32"/>
          <w:szCs w:val="32"/>
        </w:rPr>
        <w:t>.04</w:t>
      </w:r>
      <w:r w:rsidRPr="004F06D2">
        <w:rPr>
          <w:b/>
          <w:bCs/>
          <w:color w:val="002060"/>
          <w:kern w:val="36"/>
          <w:sz w:val="32"/>
          <w:szCs w:val="32"/>
        </w:rPr>
        <w:t xml:space="preserve"> – 16</w:t>
      </w:r>
      <w:r w:rsidR="00DC5952" w:rsidRPr="00DC5952">
        <w:rPr>
          <w:b/>
          <w:bCs/>
          <w:color w:val="002060"/>
          <w:kern w:val="36"/>
          <w:sz w:val="32"/>
          <w:szCs w:val="32"/>
        </w:rPr>
        <w:t>.04.23г.</w:t>
      </w:r>
      <w:r w:rsidRPr="004F06D2">
        <w:rPr>
          <w:b/>
          <w:bCs/>
          <w:color w:val="002060"/>
          <w:kern w:val="36"/>
          <w:sz w:val="32"/>
          <w:szCs w:val="32"/>
        </w:rPr>
        <w:t xml:space="preserve"> </w:t>
      </w:r>
      <w:r w:rsidR="007E0C57" w:rsidRPr="004F06D2">
        <w:rPr>
          <w:bCs/>
          <w:color w:val="002060"/>
          <w:kern w:val="36"/>
          <w:sz w:val="28"/>
          <w:szCs w:val="28"/>
        </w:rPr>
        <w:t>Недел</w:t>
      </w:r>
      <w:r w:rsidR="007E0C57">
        <w:rPr>
          <w:color w:val="002060"/>
          <w:sz w:val="28"/>
          <w:szCs w:val="28"/>
        </w:rPr>
        <w:t>я</w:t>
      </w:r>
      <w:r w:rsidR="007E0C57" w:rsidRPr="004F06D2">
        <w:rPr>
          <w:bCs/>
          <w:color w:val="002060"/>
          <w:kern w:val="36"/>
          <w:sz w:val="28"/>
          <w:szCs w:val="28"/>
        </w:rPr>
        <w:t xml:space="preserve"> подсчета калорий</w:t>
      </w:r>
      <w:r w:rsidR="007E0C57" w:rsidRPr="00CE0BAC">
        <w:rPr>
          <w:color w:val="C00000"/>
        </w:rPr>
        <w:t xml:space="preserve"> </w:t>
      </w:r>
      <w:r w:rsidR="007E0C57">
        <w:rPr>
          <w:color w:val="C00000"/>
        </w:rPr>
        <w:t xml:space="preserve"> </w:t>
      </w:r>
    </w:p>
    <w:p w:rsidR="00DC5952" w:rsidRPr="004F06D2" w:rsidRDefault="00CE0BAC" w:rsidP="007E0C57">
      <w:pPr>
        <w:pStyle w:val="1"/>
        <w:spacing w:before="0" w:beforeAutospacing="0" w:after="0" w:afterAutospacing="0"/>
        <w:ind w:left="-567" w:right="-1"/>
        <w:jc w:val="center"/>
        <w:rPr>
          <w:color w:val="C00000"/>
          <w:sz w:val="40"/>
          <w:szCs w:val="40"/>
        </w:rPr>
      </w:pPr>
      <w:r>
        <w:rPr>
          <w:color w:val="C00000"/>
        </w:rPr>
        <w:t>«</w:t>
      </w:r>
      <w:r w:rsidRPr="00CE0BAC">
        <w:rPr>
          <w:color w:val="C00000"/>
          <w:sz w:val="40"/>
          <w:szCs w:val="40"/>
        </w:rPr>
        <w:t xml:space="preserve">Сколько калорий нужно ребенку, </w:t>
      </w:r>
      <w:r w:rsidRPr="00CE0BAC">
        <w:rPr>
          <w:bCs w:val="0"/>
          <w:color w:val="C00000"/>
          <w:sz w:val="40"/>
          <w:szCs w:val="40"/>
        </w:rPr>
        <w:t xml:space="preserve"> с целью сохранения здоровых зубов</w:t>
      </w:r>
      <w:r>
        <w:rPr>
          <w:bCs w:val="0"/>
          <w:color w:val="C00000"/>
          <w:sz w:val="40"/>
          <w:szCs w:val="40"/>
        </w:rPr>
        <w:t>»</w:t>
      </w:r>
    </w:p>
    <w:p w:rsidR="006B7D5C" w:rsidRDefault="00AA7C36" w:rsidP="006B7D5C">
      <w:pPr>
        <w:tabs>
          <w:tab w:val="left" w:pos="5812"/>
        </w:tabs>
        <w:spacing w:before="100" w:beforeAutospacing="1" w:after="100" w:afterAutospacing="1" w:line="276" w:lineRule="auto"/>
        <w:ind w:left="-567" w:right="-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-292100</wp:posOffset>
            </wp:positionH>
            <wp:positionV relativeFrom="margin">
              <wp:posOffset>1165225</wp:posOffset>
            </wp:positionV>
            <wp:extent cx="3761105" cy="3757930"/>
            <wp:effectExtent l="19050" t="0" r="0" b="0"/>
            <wp:wrapSquare wrapText="bothSides"/>
            <wp:docPr id="5" name="Рисунок 4" descr="https://n1s1.hsmedia.ru/39/09/d5/3909d582361c0d30f046c26ef723d8ec/384x384_0xac120003_8970971141586752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1s1.hsmedia.ru/39/09/d5/3909d582361c0d30f046c26ef723d8ec/384x384_0xac120003_89709711415867525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375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6D2" w:rsidRPr="004F06D2">
        <w:t xml:space="preserve">Пища представляет собой «упакованную» энергию, которая в процессе обмена веществ высвобождается в организме. Эта энергия может расходоваться на работу органов и систем, физическую активность и др. </w:t>
      </w:r>
    </w:p>
    <w:p w:rsidR="004F06D2" w:rsidRPr="004F06D2" w:rsidRDefault="004F06D2" w:rsidP="006B7D5C">
      <w:pPr>
        <w:tabs>
          <w:tab w:val="left" w:pos="5812"/>
        </w:tabs>
        <w:spacing w:before="100" w:beforeAutospacing="1" w:after="100" w:afterAutospacing="1" w:line="276" w:lineRule="auto"/>
        <w:ind w:left="-567" w:right="-1"/>
      </w:pPr>
      <w:r w:rsidRPr="004F06D2">
        <w:t>В</w:t>
      </w:r>
      <w:r w:rsidR="006B7D5C">
        <w:t xml:space="preserve"> </w:t>
      </w:r>
      <w:r w:rsidRPr="004F06D2">
        <w:t>противном случае потребленная энергия накапливается в виде запасов жировой ткани.</w:t>
      </w:r>
    </w:p>
    <w:p w:rsidR="004F06D2" w:rsidRPr="004F06D2" w:rsidRDefault="004F06D2" w:rsidP="006B7D5C">
      <w:pPr>
        <w:tabs>
          <w:tab w:val="left" w:pos="5812"/>
        </w:tabs>
        <w:spacing w:before="100" w:beforeAutospacing="1" w:after="100" w:afterAutospacing="1" w:line="276" w:lineRule="auto"/>
        <w:ind w:left="-567" w:right="-1"/>
      </w:pPr>
      <w:r w:rsidRPr="004F06D2">
        <w:t xml:space="preserve">Целью мероприятия является формирование у </w:t>
      </w:r>
      <w:r w:rsidR="006B7D5C">
        <w:t>населения</w:t>
      </w:r>
      <w:r w:rsidRPr="004F06D2">
        <w:t xml:space="preserve"> культуры здорового питания с акцентом на возможности контроля энергетического баланса.</w:t>
      </w:r>
      <w:r w:rsidR="006B7D5C">
        <w:t xml:space="preserve">           </w:t>
      </w:r>
      <w:r w:rsidRPr="004F06D2">
        <w:t>Надо ли считать калории постоянно? Нет.</w:t>
      </w:r>
      <w:r w:rsidRPr="004F06D2">
        <w:rPr>
          <w:noProof/>
        </w:rPr>
        <w:t xml:space="preserve"> </w:t>
      </w:r>
    </w:p>
    <w:p w:rsidR="006B7D5C" w:rsidRDefault="006B7D5C" w:rsidP="006B7D5C">
      <w:pPr>
        <w:pStyle w:val="a5"/>
        <w:tabs>
          <w:tab w:val="left" w:pos="5812"/>
        </w:tabs>
        <w:spacing w:line="276" w:lineRule="auto"/>
        <w:ind w:left="-426"/>
        <w:jc w:val="both"/>
      </w:pPr>
      <w:r>
        <w:t>Данный калькулятор предназначен для расчета количества килокалорий в суточном рационе детей от 0 до 14 лет. Необходимо понимать, что 12 летняя девочка, посещающая изостудию и такого же возраста мальчик, занимающийся плаваньем или боксом, нуждаются в различном количестве килокалорий.</w:t>
      </w:r>
    </w:p>
    <w:p w:rsidR="00DC5952" w:rsidRDefault="006B7D5C" w:rsidP="006B7D5C">
      <w:pPr>
        <w:pStyle w:val="a5"/>
        <w:tabs>
          <w:tab w:val="left" w:pos="5812"/>
        </w:tabs>
        <w:spacing w:line="276" w:lineRule="auto"/>
        <w:ind w:left="-426"/>
        <w:jc w:val="both"/>
      </w:pPr>
      <w:r>
        <w:t>В результате Вы получите количество килокалорий на сутки и распределение суточного пайка между всеми приемами пищи.</w:t>
      </w:r>
    </w:p>
    <w:p w:rsidR="00DC5952" w:rsidRPr="00CE0BAC" w:rsidRDefault="00DC5952" w:rsidP="006B7D5C">
      <w:pPr>
        <w:pStyle w:val="a5"/>
        <w:tabs>
          <w:tab w:val="left" w:pos="5812"/>
        </w:tabs>
        <w:spacing w:line="276" w:lineRule="auto"/>
        <w:ind w:left="-426" w:right="-1"/>
        <w:jc w:val="center"/>
        <w:rPr>
          <w:color w:val="002060"/>
        </w:rPr>
      </w:pPr>
      <w:r w:rsidRPr="00CE0BAC">
        <w:rPr>
          <w:b/>
          <w:bCs/>
          <w:color w:val="002060"/>
        </w:rPr>
        <w:t xml:space="preserve">Рекомендуемые величины потребления энергии, белков и углеводов </w:t>
      </w:r>
      <w:r w:rsidRPr="00CE0BAC">
        <w:rPr>
          <w:b/>
          <w:bCs/>
          <w:color w:val="002060"/>
        </w:rPr>
        <w:br/>
        <w:t>для детей и подростков (в суточном рационе)</w:t>
      </w:r>
    </w:p>
    <w:tbl>
      <w:tblPr>
        <w:tblW w:w="5303" w:type="pct"/>
        <w:jc w:val="center"/>
        <w:tblCellSpacing w:w="0" w:type="dxa"/>
        <w:tblInd w:w="-1438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15"/>
        <w:gridCol w:w="863"/>
        <w:gridCol w:w="1342"/>
        <w:gridCol w:w="1220"/>
        <w:gridCol w:w="1386"/>
        <w:gridCol w:w="1791"/>
      </w:tblGrid>
      <w:tr w:rsidR="001E29E1" w:rsidTr="001E29E1">
        <w:trPr>
          <w:tblCellSpacing w:w="0" w:type="dxa"/>
          <w:jc w:val="center"/>
        </w:trPr>
        <w:tc>
          <w:tcPr>
            <w:tcW w:w="1704" w:type="pct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Пол и возраст</w:t>
            </w:r>
          </w:p>
        </w:tc>
        <w:tc>
          <w:tcPr>
            <w:tcW w:w="1101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609" w:type="pct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692" w:type="pct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  <w:tc>
          <w:tcPr>
            <w:tcW w:w="894" w:type="pct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 xml:space="preserve">Энергия, </w:t>
            </w:r>
            <w:proofErr w:type="gramStart"/>
            <w:r>
              <w:t>г</w:t>
            </w:r>
            <w:proofErr w:type="gramEnd"/>
          </w:p>
        </w:tc>
      </w:tr>
      <w:tr w:rsidR="00CE0BAC" w:rsidTr="001E29E1">
        <w:trPr>
          <w:tblCellSpacing w:w="0" w:type="dxa"/>
          <w:jc w:val="center"/>
        </w:trPr>
        <w:tc>
          <w:tcPr>
            <w:tcW w:w="1704" w:type="pct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</w:p>
        </w:tc>
        <w:tc>
          <w:tcPr>
            <w:tcW w:w="43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всего</w:t>
            </w:r>
          </w:p>
        </w:tc>
        <w:tc>
          <w:tcPr>
            <w:tcW w:w="6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в т.ч. животные</w:t>
            </w:r>
          </w:p>
        </w:tc>
        <w:tc>
          <w:tcPr>
            <w:tcW w:w="609" w:type="pct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</w:p>
        </w:tc>
        <w:tc>
          <w:tcPr>
            <w:tcW w:w="692" w:type="pct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</w:p>
        </w:tc>
        <w:tc>
          <w:tcPr>
            <w:tcW w:w="894" w:type="pct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</w:p>
        </w:tc>
      </w:tr>
      <w:tr w:rsidR="00CE0BAC" w:rsidTr="001E29E1">
        <w:trPr>
          <w:tblCellSpacing w:w="0" w:type="dxa"/>
          <w:jc w:val="center"/>
        </w:trPr>
        <w:tc>
          <w:tcPr>
            <w:tcW w:w="17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0 - 3 мес.</w:t>
            </w:r>
          </w:p>
        </w:tc>
        <w:tc>
          <w:tcPr>
            <w:tcW w:w="43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2,2</w:t>
            </w:r>
          </w:p>
        </w:tc>
        <w:tc>
          <w:tcPr>
            <w:tcW w:w="6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2,2</w:t>
            </w:r>
          </w:p>
        </w:tc>
        <w:tc>
          <w:tcPr>
            <w:tcW w:w="6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6,5</w:t>
            </w:r>
          </w:p>
        </w:tc>
        <w:tc>
          <w:tcPr>
            <w:tcW w:w="69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13</w:t>
            </w:r>
          </w:p>
        </w:tc>
        <w:tc>
          <w:tcPr>
            <w:tcW w:w="89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115</w:t>
            </w:r>
          </w:p>
        </w:tc>
      </w:tr>
      <w:tr w:rsidR="00CE0BAC" w:rsidTr="001E29E1">
        <w:trPr>
          <w:tblCellSpacing w:w="0" w:type="dxa"/>
          <w:jc w:val="center"/>
        </w:trPr>
        <w:tc>
          <w:tcPr>
            <w:tcW w:w="17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4 - 6 мес.</w:t>
            </w:r>
          </w:p>
        </w:tc>
        <w:tc>
          <w:tcPr>
            <w:tcW w:w="43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2,6</w:t>
            </w:r>
          </w:p>
        </w:tc>
        <w:tc>
          <w:tcPr>
            <w:tcW w:w="6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2,5</w:t>
            </w:r>
          </w:p>
        </w:tc>
        <w:tc>
          <w:tcPr>
            <w:tcW w:w="6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6,0</w:t>
            </w:r>
          </w:p>
        </w:tc>
        <w:tc>
          <w:tcPr>
            <w:tcW w:w="69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13</w:t>
            </w:r>
          </w:p>
        </w:tc>
        <w:tc>
          <w:tcPr>
            <w:tcW w:w="89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115</w:t>
            </w:r>
          </w:p>
        </w:tc>
      </w:tr>
      <w:tr w:rsidR="00CE0BAC" w:rsidTr="001E29E1">
        <w:trPr>
          <w:tblCellSpacing w:w="0" w:type="dxa"/>
          <w:jc w:val="center"/>
        </w:trPr>
        <w:tc>
          <w:tcPr>
            <w:tcW w:w="17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7 - 12 мес.</w:t>
            </w:r>
          </w:p>
        </w:tc>
        <w:tc>
          <w:tcPr>
            <w:tcW w:w="43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2,9</w:t>
            </w:r>
          </w:p>
        </w:tc>
        <w:tc>
          <w:tcPr>
            <w:tcW w:w="6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2,3</w:t>
            </w:r>
          </w:p>
        </w:tc>
        <w:tc>
          <w:tcPr>
            <w:tcW w:w="6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5,5</w:t>
            </w:r>
          </w:p>
        </w:tc>
        <w:tc>
          <w:tcPr>
            <w:tcW w:w="69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13</w:t>
            </w:r>
          </w:p>
        </w:tc>
        <w:tc>
          <w:tcPr>
            <w:tcW w:w="89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110</w:t>
            </w:r>
          </w:p>
        </w:tc>
      </w:tr>
      <w:tr w:rsidR="00CE0BAC" w:rsidTr="001E29E1">
        <w:trPr>
          <w:tblCellSpacing w:w="0" w:type="dxa"/>
          <w:jc w:val="center"/>
        </w:trPr>
        <w:tc>
          <w:tcPr>
            <w:tcW w:w="17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1 - 3 года</w:t>
            </w:r>
          </w:p>
        </w:tc>
        <w:tc>
          <w:tcPr>
            <w:tcW w:w="43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53</w:t>
            </w:r>
          </w:p>
        </w:tc>
        <w:tc>
          <w:tcPr>
            <w:tcW w:w="6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37</w:t>
            </w:r>
          </w:p>
        </w:tc>
        <w:tc>
          <w:tcPr>
            <w:tcW w:w="6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53</w:t>
            </w:r>
          </w:p>
        </w:tc>
        <w:tc>
          <w:tcPr>
            <w:tcW w:w="69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212</w:t>
            </w:r>
          </w:p>
        </w:tc>
        <w:tc>
          <w:tcPr>
            <w:tcW w:w="89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1540</w:t>
            </w:r>
          </w:p>
        </w:tc>
      </w:tr>
      <w:tr w:rsidR="00CE0BAC" w:rsidTr="001E29E1">
        <w:trPr>
          <w:tblCellSpacing w:w="0" w:type="dxa"/>
          <w:jc w:val="center"/>
        </w:trPr>
        <w:tc>
          <w:tcPr>
            <w:tcW w:w="17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4 - 6 лет</w:t>
            </w:r>
          </w:p>
        </w:tc>
        <w:tc>
          <w:tcPr>
            <w:tcW w:w="43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68</w:t>
            </w:r>
          </w:p>
        </w:tc>
        <w:tc>
          <w:tcPr>
            <w:tcW w:w="6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44</w:t>
            </w:r>
          </w:p>
        </w:tc>
        <w:tc>
          <w:tcPr>
            <w:tcW w:w="6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68</w:t>
            </w:r>
          </w:p>
        </w:tc>
        <w:tc>
          <w:tcPr>
            <w:tcW w:w="69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272</w:t>
            </w:r>
          </w:p>
        </w:tc>
        <w:tc>
          <w:tcPr>
            <w:tcW w:w="89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1970</w:t>
            </w:r>
          </w:p>
        </w:tc>
      </w:tr>
      <w:tr w:rsidR="00CE0BAC" w:rsidTr="001E29E1">
        <w:trPr>
          <w:tblCellSpacing w:w="0" w:type="dxa"/>
          <w:jc w:val="center"/>
        </w:trPr>
        <w:tc>
          <w:tcPr>
            <w:tcW w:w="17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lastRenderedPageBreak/>
              <w:t>6 (</w:t>
            </w:r>
            <w:proofErr w:type="spellStart"/>
            <w:r>
              <w:t>школьн</w:t>
            </w:r>
            <w:proofErr w:type="spellEnd"/>
            <w:r>
              <w:t>.)</w:t>
            </w:r>
          </w:p>
        </w:tc>
        <w:tc>
          <w:tcPr>
            <w:tcW w:w="43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69</w:t>
            </w:r>
          </w:p>
        </w:tc>
        <w:tc>
          <w:tcPr>
            <w:tcW w:w="6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45</w:t>
            </w:r>
          </w:p>
        </w:tc>
        <w:tc>
          <w:tcPr>
            <w:tcW w:w="6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67</w:t>
            </w:r>
          </w:p>
        </w:tc>
        <w:tc>
          <w:tcPr>
            <w:tcW w:w="69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285</w:t>
            </w:r>
          </w:p>
        </w:tc>
        <w:tc>
          <w:tcPr>
            <w:tcW w:w="89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2000</w:t>
            </w:r>
          </w:p>
        </w:tc>
      </w:tr>
      <w:tr w:rsidR="00CE0BAC" w:rsidTr="001E29E1">
        <w:trPr>
          <w:tblCellSpacing w:w="0" w:type="dxa"/>
          <w:jc w:val="center"/>
        </w:trPr>
        <w:tc>
          <w:tcPr>
            <w:tcW w:w="17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7 - 10 лет</w:t>
            </w:r>
          </w:p>
        </w:tc>
        <w:tc>
          <w:tcPr>
            <w:tcW w:w="43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77</w:t>
            </w:r>
          </w:p>
        </w:tc>
        <w:tc>
          <w:tcPr>
            <w:tcW w:w="6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46</w:t>
            </w:r>
          </w:p>
        </w:tc>
        <w:tc>
          <w:tcPr>
            <w:tcW w:w="6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79</w:t>
            </w:r>
          </w:p>
        </w:tc>
        <w:tc>
          <w:tcPr>
            <w:tcW w:w="69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335</w:t>
            </w:r>
          </w:p>
        </w:tc>
        <w:tc>
          <w:tcPr>
            <w:tcW w:w="89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2350</w:t>
            </w:r>
          </w:p>
        </w:tc>
      </w:tr>
      <w:tr w:rsidR="00CE0BAC" w:rsidTr="001E29E1">
        <w:trPr>
          <w:tblCellSpacing w:w="0" w:type="dxa"/>
          <w:jc w:val="center"/>
        </w:trPr>
        <w:tc>
          <w:tcPr>
            <w:tcW w:w="17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 xml:space="preserve">11 - 13 </w:t>
            </w:r>
            <w:proofErr w:type="spellStart"/>
            <w:r>
              <w:t>мальч</w:t>
            </w:r>
            <w:proofErr w:type="spellEnd"/>
            <w:r>
              <w:t>.</w:t>
            </w:r>
          </w:p>
        </w:tc>
        <w:tc>
          <w:tcPr>
            <w:tcW w:w="43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90</w:t>
            </w:r>
          </w:p>
        </w:tc>
        <w:tc>
          <w:tcPr>
            <w:tcW w:w="6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54</w:t>
            </w:r>
          </w:p>
        </w:tc>
        <w:tc>
          <w:tcPr>
            <w:tcW w:w="6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92</w:t>
            </w:r>
          </w:p>
        </w:tc>
        <w:tc>
          <w:tcPr>
            <w:tcW w:w="69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390</w:t>
            </w:r>
          </w:p>
        </w:tc>
        <w:tc>
          <w:tcPr>
            <w:tcW w:w="89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2750</w:t>
            </w:r>
          </w:p>
        </w:tc>
      </w:tr>
      <w:tr w:rsidR="00CE0BAC" w:rsidTr="001E29E1">
        <w:trPr>
          <w:tblCellSpacing w:w="0" w:type="dxa"/>
          <w:jc w:val="center"/>
        </w:trPr>
        <w:tc>
          <w:tcPr>
            <w:tcW w:w="17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 xml:space="preserve">11 - 13 </w:t>
            </w:r>
            <w:proofErr w:type="spellStart"/>
            <w:r>
              <w:t>девоч</w:t>
            </w:r>
            <w:proofErr w:type="spellEnd"/>
            <w:r>
              <w:t>.</w:t>
            </w:r>
          </w:p>
        </w:tc>
        <w:tc>
          <w:tcPr>
            <w:tcW w:w="43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82</w:t>
            </w:r>
          </w:p>
        </w:tc>
        <w:tc>
          <w:tcPr>
            <w:tcW w:w="6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49</w:t>
            </w:r>
          </w:p>
        </w:tc>
        <w:tc>
          <w:tcPr>
            <w:tcW w:w="6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84</w:t>
            </w:r>
          </w:p>
        </w:tc>
        <w:tc>
          <w:tcPr>
            <w:tcW w:w="69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355</w:t>
            </w:r>
          </w:p>
        </w:tc>
        <w:tc>
          <w:tcPr>
            <w:tcW w:w="89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2500</w:t>
            </w:r>
          </w:p>
        </w:tc>
      </w:tr>
      <w:tr w:rsidR="00CE0BAC" w:rsidTr="001E29E1">
        <w:trPr>
          <w:tblCellSpacing w:w="0" w:type="dxa"/>
          <w:jc w:val="center"/>
        </w:trPr>
        <w:tc>
          <w:tcPr>
            <w:tcW w:w="17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14 - 17 юноши</w:t>
            </w:r>
          </w:p>
        </w:tc>
        <w:tc>
          <w:tcPr>
            <w:tcW w:w="43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98</w:t>
            </w:r>
          </w:p>
        </w:tc>
        <w:tc>
          <w:tcPr>
            <w:tcW w:w="6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59</w:t>
            </w:r>
          </w:p>
        </w:tc>
        <w:tc>
          <w:tcPr>
            <w:tcW w:w="6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100</w:t>
            </w:r>
          </w:p>
        </w:tc>
        <w:tc>
          <w:tcPr>
            <w:tcW w:w="69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425</w:t>
            </w:r>
          </w:p>
        </w:tc>
        <w:tc>
          <w:tcPr>
            <w:tcW w:w="89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3000</w:t>
            </w:r>
          </w:p>
        </w:tc>
      </w:tr>
      <w:tr w:rsidR="00CE0BAC" w:rsidTr="001E29E1">
        <w:trPr>
          <w:tblCellSpacing w:w="0" w:type="dxa"/>
          <w:jc w:val="center"/>
        </w:trPr>
        <w:tc>
          <w:tcPr>
            <w:tcW w:w="17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14 - 17 девушки</w:t>
            </w:r>
          </w:p>
        </w:tc>
        <w:tc>
          <w:tcPr>
            <w:tcW w:w="43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90</w:t>
            </w:r>
          </w:p>
        </w:tc>
        <w:tc>
          <w:tcPr>
            <w:tcW w:w="67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54</w:t>
            </w:r>
          </w:p>
        </w:tc>
        <w:tc>
          <w:tcPr>
            <w:tcW w:w="6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90</w:t>
            </w:r>
          </w:p>
        </w:tc>
        <w:tc>
          <w:tcPr>
            <w:tcW w:w="69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360</w:t>
            </w:r>
          </w:p>
        </w:tc>
        <w:tc>
          <w:tcPr>
            <w:tcW w:w="89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5952" w:rsidRDefault="00DC5952" w:rsidP="00CE0BAC">
            <w:pPr>
              <w:tabs>
                <w:tab w:val="left" w:pos="5812"/>
              </w:tabs>
              <w:spacing w:line="276" w:lineRule="auto"/>
              <w:ind w:left="191" w:right="-1"/>
            </w:pPr>
            <w:r>
              <w:t>2600</w:t>
            </w:r>
          </w:p>
        </w:tc>
      </w:tr>
    </w:tbl>
    <w:p w:rsidR="00DC5952" w:rsidRDefault="00DC5952" w:rsidP="006B7D5C">
      <w:pPr>
        <w:pStyle w:val="a5"/>
        <w:tabs>
          <w:tab w:val="left" w:pos="5812"/>
        </w:tabs>
        <w:spacing w:line="276" w:lineRule="auto"/>
        <w:ind w:left="-426" w:right="-1"/>
      </w:pPr>
      <w:r>
        <w:t>Примечание: Для подростков, обучающихся в производственно-технических училищах, предусматривается дополнительное потребление пищевых веществ в размере 10-15% в зависимости от характера учебно-производственной работы.</w:t>
      </w:r>
    </w:p>
    <w:p w:rsidR="00DC5952" w:rsidRDefault="00DC5952" w:rsidP="006B7D5C">
      <w:pPr>
        <w:pStyle w:val="3"/>
        <w:tabs>
          <w:tab w:val="left" w:pos="5812"/>
        </w:tabs>
        <w:spacing w:line="276" w:lineRule="auto"/>
        <w:ind w:left="-426" w:right="-1"/>
        <w:rPr>
          <w:rStyle w:val="a7"/>
        </w:rPr>
      </w:pPr>
      <w:r>
        <w:t>Нормы физиологических потребностей в энергии и пищевых веществах для различных групп населения Российской Федерации.</w:t>
      </w:r>
      <w:r w:rsidR="006B7D5C">
        <w:t xml:space="preserve"> </w:t>
      </w:r>
      <w:r>
        <w:fldChar w:fldCharType="begin"/>
      </w:r>
      <w:r>
        <w:instrText xml:space="preserve"> HYPERLINK "https://health-diet.ru/files/Normy2008.pdf" \t "_blank" </w:instrText>
      </w:r>
      <w:r>
        <w:fldChar w:fldCharType="separate"/>
      </w:r>
    </w:p>
    <w:p w:rsidR="00DC5952" w:rsidRDefault="00DC5952" w:rsidP="006B7D5C">
      <w:pPr>
        <w:pStyle w:val="a5"/>
        <w:tabs>
          <w:tab w:val="left" w:pos="5812"/>
        </w:tabs>
        <w:spacing w:line="276" w:lineRule="auto"/>
        <w:ind w:left="-426" w:right="-1"/>
      </w:pPr>
      <w:r>
        <w:rPr>
          <w:color w:val="0000FF"/>
          <w:u w:val="single"/>
        </w:rPr>
        <w:t xml:space="preserve">Нормы (Методические рекомендации МР 2.3.1.2432 от 18 декабря 2008 г.) утверждены главным государственным санитарным врачом Российской Федерации Г.Г. Онищенко. </w:t>
      </w:r>
    </w:p>
    <w:p w:rsidR="00DC5952" w:rsidRDefault="00DC5952" w:rsidP="006B7D5C">
      <w:pPr>
        <w:tabs>
          <w:tab w:val="left" w:pos="5812"/>
        </w:tabs>
        <w:spacing w:line="276" w:lineRule="auto"/>
        <w:ind w:left="-426" w:right="-1"/>
      </w:pPr>
      <w:r>
        <w:fldChar w:fldCharType="end"/>
      </w:r>
    </w:p>
    <w:p w:rsidR="004F06D2" w:rsidRDefault="004F06D2" w:rsidP="006B7D5C">
      <w:pPr>
        <w:tabs>
          <w:tab w:val="left" w:pos="5812"/>
        </w:tabs>
        <w:spacing w:line="276" w:lineRule="auto"/>
        <w:ind w:left="-426" w:right="-1"/>
        <w:jc w:val="center"/>
        <w:rPr>
          <w:noProof/>
        </w:rPr>
      </w:pPr>
    </w:p>
    <w:p w:rsidR="004F06D2" w:rsidRPr="006B7D5C" w:rsidRDefault="006B7D5C" w:rsidP="006B7D5C">
      <w:pPr>
        <w:tabs>
          <w:tab w:val="left" w:pos="5812"/>
        </w:tabs>
        <w:spacing w:line="276" w:lineRule="auto"/>
        <w:ind w:left="-426"/>
        <w:rPr>
          <w:b/>
          <w:noProof/>
          <w:color w:val="C00000"/>
          <w:sz w:val="96"/>
          <w:szCs w:val="96"/>
        </w:rPr>
      </w:pPr>
      <w:r w:rsidRPr="006B7D5C">
        <w:rPr>
          <w:b/>
          <w:noProof/>
          <w:color w:val="C00000"/>
          <w:sz w:val="96"/>
          <w:szCs w:val="96"/>
        </w:rPr>
        <w:t>Будьте здоровы!</w:t>
      </w:r>
    </w:p>
    <w:sectPr w:rsidR="004F06D2" w:rsidRPr="006B7D5C" w:rsidSect="006B7D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51139"/>
    <w:multiLevelType w:val="hybridMultilevel"/>
    <w:tmpl w:val="641C1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D7164"/>
    <w:multiLevelType w:val="multilevel"/>
    <w:tmpl w:val="CAEE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94DE0"/>
    <w:rsid w:val="001E29E1"/>
    <w:rsid w:val="004F06D2"/>
    <w:rsid w:val="006B7D5C"/>
    <w:rsid w:val="007E0C57"/>
    <w:rsid w:val="00894DE0"/>
    <w:rsid w:val="00AA7C36"/>
    <w:rsid w:val="00CE0BAC"/>
    <w:rsid w:val="00D45C07"/>
    <w:rsid w:val="00DC5952"/>
    <w:rsid w:val="00E5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06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C59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06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4F06D2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4F0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C59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C595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7D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3363D-A7EE-44E5-8589-8D155C37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7</cp:revision>
  <dcterms:created xsi:type="dcterms:W3CDTF">2023-04-10T23:34:00Z</dcterms:created>
  <dcterms:modified xsi:type="dcterms:W3CDTF">2023-04-11T00:32:00Z</dcterms:modified>
</cp:coreProperties>
</file>