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7D" w:rsidRPr="00966028" w:rsidRDefault="0007657D" w:rsidP="0007657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17.04 – 26.04.23г. </w:t>
      </w:r>
      <w:r w:rsidRPr="0096602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Декадник:</w:t>
      </w:r>
    </w:p>
    <w:p w:rsidR="0007657D" w:rsidRPr="00BC5BA5" w:rsidRDefault="0007657D" w:rsidP="0007657D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«</w:t>
      </w:r>
      <w:r w:rsidR="00BC5BA5"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</w:t>
      </w:r>
      <w:r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рофилактик</w:t>
      </w:r>
      <w:r w:rsidR="00BC5BA5"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а</w:t>
      </w:r>
      <w:r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природно-очаговых заболеваний</w:t>
      </w:r>
      <w:r w:rsidR="00BC5BA5"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» </w:t>
      </w:r>
      <w:r w:rsidR="00BC5BA5" w:rsidRPr="00BC5BA5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(ГЛПС, клещевой энцефалит, бешенство)</w:t>
      </w:r>
      <w:r w:rsidRPr="00BC5BA5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.</w:t>
      </w:r>
    </w:p>
    <w:p w:rsidR="0007657D" w:rsidRDefault="0007657D" w:rsidP="0007657D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</w:p>
    <w:p w:rsidR="0007657D" w:rsidRDefault="0007657D" w:rsidP="0007657D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</w:p>
    <w:p w:rsidR="00BC5BA5" w:rsidRDefault="0007657D" w:rsidP="0007657D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A8A85F" wp14:editId="5E4FFE0E">
            <wp:extent cx="6411310" cy="4833837"/>
            <wp:effectExtent l="0" t="0" r="8890" b="5080"/>
            <wp:docPr id="1" name="Рисунок 1" descr="http://vivovoco.astronet.ru/VV/JOURNAL/NATURE/10_06/PEST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vovoco.astronet.ru/VV/JOURNAL/NATURE/10_06/PEST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28" cy="484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BA5"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 xml:space="preserve"> </w:t>
      </w:r>
    </w:p>
    <w:p w:rsidR="00BC5BA5" w:rsidRPr="00BC5BA5" w:rsidRDefault="00BC5BA5" w:rsidP="00BC5BA5">
      <w:pPr>
        <w:pStyle w:val="a3"/>
        <w:shd w:val="clear" w:color="auto" w:fill="FFFFFF"/>
        <w:ind w:left="-851"/>
        <w:jc w:val="both"/>
        <w:rPr>
          <w:color w:val="000000"/>
        </w:rPr>
      </w:pPr>
      <w:r w:rsidRPr="00BC5BA5">
        <w:rPr>
          <w:color w:val="000000"/>
        </w:rPr>
        <w:t>Еще в незапамятные времена дикие животные были заподозрены в причастности к вспышкам эпидемий некоторых смертельно опасных для человека болезней. Научное подтверждение тому было получено лишь в XIX в., когда накопилось достаточно много свидетельств связи возбудителей этих заболеваний с членистоногими и позвоночными животными.</w:t>
      </w:r>
    </w:p>
    <w:p w:rsidR="00BC5BA5" w:rsidRPr="00BC5BA5" w:rsidRDefault="00BC5BA5" w:rsidP="00BC5BA5">
      <w:pPr>
        <w:pStyle w:val="a3"/>
        <w:shd w:val="clear" w:color="auto" w:fill="FFFFFF"/>
        <w:ind w:left="-851"/>
        <w:jc w:val="both"/>
        <w:rPr>
          <w:color w:val="000000"/>
        </w:rPr>
      </w:pPr>
      <w:r w:rsidRPr="00BC5BA5">
        <w:rPr>
          <w:color w:val="000000"/>
        </w:rPr>
        <w:t xml:space="preserve">Так, американский исследователь </w:t>
      </w:r>
      <w:proofErr w:type="spellStart"/>
      <w:r w:rsidRPr="00BC5BA5">
        <w:rPr>
          <w:color w:val="000000"/>
        </w:rPr>
        <w:t>Дж.Нотт</w:t>
      </w:r>
      <w:proofErr w:type="spellEnd"/>
      <w:r w:rsidRPr="00BC5BA5">
        <w:rPr>
          <w:color w:val="000000"/>
        </w:rPr>
        <w:t xml:space="preserve"> выяснил, что в распространении малярии и желтой лихорадки повинны комары (причем еще задолго до открытия вируса, вызывающего желтую лихорадку).</w:t>
      </w:r>
      <w:r>
        <w:rPr>
          <w:color w:val="000000"/>
        </w:rPr>
        <w:t xml:space="preserve"> </w:t>
      </w:r>
      <w:r w:rsidRPr="00BC5BA5">
        <w:rPr>
          <w:color w:val="000000"/>
        </w:rPr>
        <w:t xml:space="preserve">Англичане </w:t>
      </w:r>
      <w:proofErr w:type="spellStart"/>
      <w:r w:rsidRPr="00BC5BA5">
        <w:rPr>
          <w:color w:val="000000"/>
        </w:rPr>
        <w:t>И.Банкрофт</w:t>
      </w:r>
      <w:proofErr w:type="spellEnd"/>
      <w:r w:rsidRPr="00BC5BA5">
        <w:rPr>
          <w:color w:val="000000"/>
        </w:rPr>
        <w:t xml:space="preserve"> и </w:t>
      </w:r>
      <w:proofErr w:type="spellStart"/>
      <w:r w:rsidRPr="00BC5BA5">
        <w:rPr>
          <w:color w:val="000000"/>
        </w:rPr>
        <w:t>П.Мансон</w:t>
      </w:r>
      <w:proofErr w:type="spellEnd"/>
      <w:r w:rsidRPr="00BC5BA5">
        <w:rPr>
          <w:color w:val="000000"/>
        </w:rPr>
        <w:t xml:space="preserve"> одновременно пришли к выводу, что определенные этапы развития некоторых паразитических нематод, вызывающих </w:t>
      </w:r>
      <w:proofErr w:type="spellStart"/>
      <w:r w:rsidRPr="00BC5BA5">
        <w:rPr>
          <w:color w:val="000000"/>
        </w:rPr>
        <w:t>филяриидозы</w:t>
      </w:r>
      <w:proofErr w:type="spellEnd"/>
      <w:r w:rsidRPr="00BC5BA5">
        <w:rPr>
          <w:color w:val="000000"/>
        </w:rPr>
        <w:t xml:space="preserve"> и, в частности, «слоновую болезнь») проходят в организме комаров.</w:t>
      </w:r>
    </w:p>
    <w:p w:rsidR="00BC5BA5" w:rsidRPr="00BC5BA5" w:rsidRDefault="00BC5BA5" w:rsidP="00BC5BA5">
      <w:pPr>
        <w:pStyle w:val="a3"/>
        <w:shd w:val="clear" w:color="auto" w:fill="FFFFFF"/>
        <w:ind w:left="-851"/>
        <w:jc w:val="both"/>
        <w:rPr>
          <w:color w:val="000000"/>
        </w:rPr>
      </w:pPr>
      <w:r>
        <w:rPr>
          <w:color w:val="000000"/>
        </w:rPr>
        <w:t>Б</w:t>
      </w:r>
      <w:r w:rsidRPr="00BC5BA5">
        <w:rPr>
          <w:color w:val="000000"/>
        </w:rPr>
        <w:t xml:space="preserve">ританский военный врач </w:t>
      </w:r>
      <w:proofErr w:type="spellStart"/>
      <w:r w:rsidRPr="00BC5BA5">
        <w:rPr>
          <w:color w:val="000000"/>
        </w:rPr>
        <w:t>Д.Брус</w:t>
      </w:r>
      <w:proofErr w:type="spellEnd"/>
      <w:r w:rsidRPr="00BC5BA5">
        <w:rPr>
          <w:color w:val="000000"/>
        </w:rPr>
        <w:t xml:space="preserve"> и его супруга открыли значение кровососущих мух в передаче трипаносом - возбудителей так называемой сонной болезни.</w:t>
      </w:r>
    </w:p>
    <w:p w:rsidR="0098389E" w:rsidRPr="0007657D" w:rsidRDefault="0098389E" w:rsidP="0007657D">
      <w:pPr>
        <w:spacing w:after="24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  <w:r w:rsidRPr="00BC5BA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lastRenderedPageBreak/>
        <w:t>Природно-очаговые инфекции -</w:t>
      </w:r>
      <w:r w:rsidRPr="00BC5BA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>это болезни, общие для человека и животных, возбудители которых могут передаваться от животных к человеку, характеризуются способностью возбудителей длительное время сохраняться во внешней среде на отдельных территориях - природных очагах, в организмах животных, в том числе грызунов, птиц, кровососущих членистоногих, которые являются источниками и переносчиками указанных инфекций.</w:t>
      </w:r>
    </w:p>
    <w:p w:rsidR="00C52BCF" w:rsidRDefault="0098389E" w:rsidP="00C52BC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>К природно-очаговым заболеваниям относятся: </w:t>
      </w:r>
      <w:hyperlink r:id="rId6" w:history="1">
        <w:r w:rsidRPr="00BC5BA5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  <w:lang w:eastAsia="ru-RU"/>
          </w:rPr>
          <w:t>клещевой</w:t>
        </w:r>
      </w:hyperlink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> и комариный (японский) энцефалиты, клещевые риккетсиозы (сыпнотифозные лихорадки), различные формы клещевого возвратного тифа, туляремия, чума, </w:t>
      </w:r>
      <w:hyperlink r:id="rId7" w:history="1">
        <w:r w:rsidRPr="00BC5BA5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  <w:lang w:eastAsia="ru-RU"/>
          </w:rPr>
          <w:t>геморрагическая лихорадка с почечным синдромом</w:t>
        </w:r>
      </w:hyperlink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>, трипаносомоз африканский, дифиллоботриоз, описторхоз и другие возбудители и переносчики.</w:t>
      </w:r>
    </w:p>
    <w:p w:rsidR="00C52BCF" w:rsidRDefault="00C52BCF" w:rsidP="00C52BC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</w:p>
    <w:p w:rsidR="00C52BCF" w:rsidRDefault="0098389E" w:rsidP="00C52BC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Эпидемическое значение</w:t>
      </w:r>
      <w:r w:rsidRPr="00C52BC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 xml:space="preserve">эти инфекции приобретают в активный весенне-осенний период, особенно для людей, выезжающих на отдых в природную среду, на дачные участки, а также для детей летних загородных оздоровительных учреждений. Заражение человека происходит при контакте с больными животными или их трупами, также при укусах животных и кровососущих насекомых, при проведении сельскохозяйственных работ на садово-дачных участках, при контакте с </w:t>
      </w:r>
      <w:r w:rsidRPr="00C52BC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инфицированными</w:t>
      </w:r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 xml:space="preserve"> грызунами, объектами внешней среды.</w:t>
      </w:r>
    </w:p>
    <w:p w:rsidR="00C52BCF" w:rsidRDefault="00C52BCF" w:rsidP="00C52BC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</w:p>
    <w:p w:rsidR="0098389E" w:rsidRDefault="0098389E" w:rsidP="00C52BC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Одним из основных путей</w:t>
      </w:r>
      <w:r w:rsidRPr="00C52BC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07657D"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  <w:t>передачи инфекции является пищевой путь заражения через продукты (молоко, мясо, овощи и др.), инфицированные грызунами. Возбудители инфекции обладают способностью длительное время сохраняться и размножаться на пищевых продуктах, даже в условиях холодильника.</w:t>
      </w:r>
    </w:p>
    <w:p w:rsidR="00C52BCF" w:rsidRPr="00C52BCF" w:rsidRDefault="00C52BCF" w:rsidP="00C52BC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8389E" w:rsidRPr="00C52BCF" w:rsidRDefault="0098389E" w:rsidP="0007657D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Основные меры профилактики природно-очаговых инфекций:</w:t>
      </w:r>
    </w:p>
    <w:p w:rsidR="00C52BCF" w:rsidRPr="00C52BCF" w:rsidRDefault="00C52BCF" w:rsidP="0007657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проведение благоустройства территорий дачных участков (освобождение от зарослей бурьяна, строительного и бытового мусора), принятие мер по исключению проникновения грызунов в помещения, где хранятся пищевые продукты;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борьба с грызунами и кровососущими насекомыми, проведение истребительных мероприятий (дератизация, дезинсекция) и дезинфекционных мероприятий в помещениях и на территории перед заездом на дачные участки, применение репеллентов против укусов комаров, слепней, клещей- переносчиков инфекций;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соблюдать меры профилактики при прогулках в лесу (выбирать поляну или светлый участок леса, не располагаться в стогах сена или соломы, хранить продукты и воду в закрытой таре);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соблюдать технологию приготовления и сроков реализации салатов из сырых овощей;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не использовать для питья, приготовления пищи, мытья посуды и умывания воду из неизвестных источников;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использовать для питья только кипяченую или бутилированную воду;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исключать контакты с неизвестными собаками и кошками и дикими животными;</w:t>
      </w:r>
    </w:p>
    <w:p w:rsidR="0098389E" w:rsidRPr="00C52BCF" w:rsidRDefault="0098389E" w:rsidP="00C52BCF">
      <w:pPr>
        <w:numPr>
          <w:ilvl w:val="0"/>
          <w:numId w:val="1"/>
        </w:numPr>
        <w:tabs>
          <w:tab w:val="clear" w:pos="720"/>
          <w:tab w:val="num" w:pos="-709"/>
        </w:tabs>
        <w:spacing w:after="180" w:line="293" w:lineRule="atLeast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соблюдать меры личной профилактики.</w:t>
      </w:r>
    </w:p>
    <w:p w:rsidR="00C52BCF" w:rsidRDefault="00C52BCF" w:rsidP="0007657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</w:p>
    <w:p w:rsidR="00C52BCF" w:rsidRDefault="00C52BCF" w:rsidP="0007657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29272F"/>
          <w:sz w:val="24"/>
          <w:szCs w:val="24"/>
          <w:lang w:eastAsia="ru-RU"/>
        </w:rPr>
      </w:pPr>
      <w:bookmarkStart w:id="0" w:name="_GoBack"/>
      <w:bookmarkEnd w:id="0"/>
    </w:p>
    <w:p w:rsidR="001B3A8B" w:rsidRPr="00C52BCF" w:rsidRDefault="00C52BCF" w:rsidP="00C52BCF">
      <w:pPr>
        <w:spacing w:after="0" w:line="240" w:lineRule="auto"/>
        <w:ind w:left="-851"/>
        <w:rPr>
          <w:color w:val="002060"/>
          <w:sz w:val="52"/>
          <w:szCs w:val="52"/>
        </w:rPr>
      </w:pPr>
      <w:r w:rsidRPr="00C52BCF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Ваше здоровье в ваших руках, </w:t>
      </w:r>
      <w:r w:rsidR="0098389E" w:rsidRPr="00C52BCF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Берегите себя и близких!</w:t>
      </w:r>
    </w:p>
    <w:sectPr w:rsidR="001B3A8B" w:rsidRPr="00C5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47EF4"/>
    <w:multiLevelType w:val="multilevel"/>
    <w:tmpl w:val="7B9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39"/>
    <w:rsid w:val="0007657D"/>
    <w:rsid w:val="001B3A8B"/>
    <w:rsid w:val="00601A39"/>
    <w:rsid w:val="0098389E"/>
    <w:rsid w:val="00BC5BA5"/>
    <w:rsid w:val="00C5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1FB2"/>
  <w15:chartTrackingRefBased/>
  <w15:docId w15:val="{CC3B0BE2-32CC-43B5-86EB-6CE2A91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cmp.tatarstan.ru/file/rcmp/File/%D0%93%D0%9B%D0%9F%D0%A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mp.tatarstan.ru/file/rcmp/File/%D0%9A%D0%BB%D0%B5%D1%89%D0%B5%D0%B2%D0%BE%D0%B9%20%D1%8D%D0%BD%D1%86%D0%B5%D1%84%D0%B0%D0%BB%D0%B8%D1%82(1).pd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2023-04-17T11:14:00Z</dcterms:created>
  <dcterms:modified xsi:type="dcterms:W3CDTF">2023-04-17T11:42:00Z</dcterms:modified>
</cp:coreProperties>
</file>