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19D6" w:rsidRDefault="00E119D6" w:rsidP="00674788">
      <w:pPr>
        <w:spacing w:after="0" w:line="360" w:lineRule="atLeast"/>
        <w:ind w:left="-709" w:right="-284"/>
        <w:rPr>
          <w:rFonts w:ascii="Times New Roman" w:eastAsia="Times New Roman" w:hAnsi="Times New Roman" w:cs="Times New Roman"/>
          <w:b/>
          <w:color w:val="002060"/>
          <w:sz w:val="28"/>
          <w:szCs w:val="28"/>
          <w:lang w:eastAsia="ru-RU"/>
        </w:rPr>
      </w:pPr>
      <w:r w:rsidRPr="00674788">
        <w:rPr>
          <w:rFonts w:ascii="Times New Roman" w:eastAsia="Times New Roman" w:hAnsi="Times New Roman" w:cs="Times New Roman"/>
          <w:b/>
          <w:color w:val="002060"/>
          <w:sz w:val="28"/>
          <w:szCs w:val="28"/>
          <w:lang w:eastAsia="ru-RU"/>
        </w:rPr>
        <w:t>10 -16 июля неделя, направленная на снижение</w:t>
      </w:r>
      <w:r w:rsidR="002D254E" w:rsidRPr="00674788">
        <w:rPr>
          <w:rFonts w:ascii="Times New Roman" w:eastAsia="Times New Roman" w:hAnsi="Times New Roman" w:cs="Times New Roman"/>
          <w:b/>
          <w:color w:val="002060"/>
          <w:sz w:val="28"/>
          <w:szCs w:val="28"/>
          <w:lang w:eastAsia="ru-RU"/>
        </w:rPr>
        <w:t xml:space="preserve"> </w:t>
      </w:r>
      <w:r w:rsidR="00674788" w:rsidRPr="00674788">
        <w:rPr>
          <w:rFonts w:ascii="Times New Roman" w:eastAsia="Times New Roman" w:hAnsi="Times New Roman" w:cs="Times New Roman"/>
          <w:b/>
          <w:color w:val="002060"/>
          <w:sz w:val="28"/>
          <w:szCs w:val="28"/>
          <w:lang w:eastAsia="ru-RU"/>
        </w:rPr>
        <w:t>с</w:t>
      </w:r>
      <w:r w:rsidRPr="00674788">
        <w:rPr>
          <w:rFonts w:ascii="Times New Roman" w:eastAsia="Times New Roman" w:hAnsi="Times New Roman" w:cs="Times New Roman"/>
          <w:b/>
          <w:color w:val="002060"/>
          <w:sz w:val="28"/>
          <w:szCs w:val="28"/>
          <w:lang w:eastAsia="ru-RU"/>
        </w:rPr>
        <w:t>мертности от внешних причин</w:t>
      </w:r>
    </w:p>
    <w:p w:rsidR="00674788" w:rsidRPr="00674788" w:rsidRDefault="00674788" w:rsidP="00674788">
      <w:pPr>
        <w:spacing w:after="0" w:line="360" w:lineRule="atLeast"/>
        <w:ind w:left="-709" w:right="-284"/>
        <w:jc w:val="center"/>
        <w:rPr>
          <w:rFonts w:ascii="Times New Roman" w:eastAsia="Times New Roman" w:hAnsi="Times New Roman" w:cs="Times New Roman"/>
          <w:b/>
          <w:color w:val="C00000"/>
          <w:sz w:val="40"/>
          <w:szCs w:val="40"/>
          <w:lang w:eastAsia="ru-RU"/>
        </w:rPr>
      </w:pPr>
      <w:r w:rsidRPr="00674788">
        <w:rPr>
          <w:rStyle w:val="a4"/>
          <w:rFonts w:ascii="unset" w:hAnsi="unset"/>
          <w:color w:val="C00000"/>
          <w:sz w:val="40"/>
          <w:szCs w:val="40"/>
          <w:bdr w:val="none" w:sz="0" w:space="0" w:color="auto" w:frame="1"/>
        </w:rPr>
        <w:t xml:space="preserve">Основной причиной </w:t>
      </w:r>
      <w:r w:rsidRPr="00674788">
        <w:rPr>
          <w:rStyle w:val="a4"/>
          <w:rFonts w:ascii="unset" w:hAnsi="unset"/>
          <w:color w:val="C00000"/>
          <w:sz w:val="40"/>
          <w:szCs w:val="40"/>
          <w:bdr w:val="none" w:sz="0" w:space="0" w:color="auto" w:frame="1"/>
        </w:rPr>
        <w:t>детской смертности</w:t>
      </w:r>
      <w:r w:rsidRPr="00674788">
        <w:rPr>
          <w:rStyle w:val="a4"/>
          <w:rFonts w:ascii="unset" w:hAnsi="unset"/>
          <w:color w:val="C00000"/>
          <w:sz w:val="40"/>
          <w:szCs w:val="40"/>
          <w:bdr w:val="none" w:sz="0" w:space="0" w:color="auto" w:frame="1"/>
        </w:rPr>
        <w:t xml:space="preserve"> </w:t>
      </w:r>
      <w:r w:rsidRPr="00674788">
        <w:rPr>
          <w:rStyle w:val="a4"/>
          <w:rFonts w:ascii="unset" w:hAnsi="unset"/>
          <w:color w:val="C00000"/>
          <w:sz w:val="40"/>
          <w:szCs w:val="40"/>
          <w:bdr w:val="none" w:sz="0" w:space="0" w:color="auto" w:frame="1"/>
        </w:rPr>
        <w:t>является</w:t>
      </w:r>
      <w:r w:rsidRPr="00674788">
        <w:rPr>
          <w:rStyle w:val="a4"/>
          <w:rFonts w:ascii="unset" w:hAnsi="unset"/>
          <w:color w:val="C00000"/>
          <w:sz w:val="40"/>
          <w:szCs w:val="40"/>
          <w:bdr w:val="none" w:sz="0" w:space="0" w:color="auto" w:frame="1"/>
        </w:rPr>
        <w:t xml:space="preserve"> недосмотр взрослых.</w:t>
      </w:r>
    </w:p>
    <w:p w:rsidR="00674788" w:rsidRPr="00674788" w:rsidRDefault="00674788" w:rsidP="00674788">
      <w:pPr>
        <w:spacing w:after="0" w:line="360" w:lineRule="atLeast"/>
        <w:ind w:left="-709" w:right="-284"/>
        <w:rPr>
          <w:rFonts w:ascii="Times New Roman" w:eastAsia="Times New Roman" w:hAnsi="Times New Roman" w:cs="Times New Roman"/>
          <w:b/>
          <w:color w:val="002060"/>
          <w:sz w:val="28"/>
          <w:szCs w:val="28"/>
          <w:lang w:eastAsia="ru-RU"/>
        </w:rPr>
      </w:pPr>
    </w:p>
    <w:p w:rsidR="00EB66F4" w:rsidRDefault="00E119D6" w:rsidP="00674788">
      <w:pPr>
        <w:spacing w:after="0" w:line="360" w:lineRule="atLeast"/>
        <w:ind w:left="-709" w:right="-284"/>
        <w:rPr>
          <w:noProof/>
          <w:lang w:eastAsia="ru-RU"/>
        </w:rPr>
      </w:pPr>
      <w:r w:rsidRPr="00E119D6">
        <w:rPr>
          <w:noProof/>
          <w:lang w:eastAsia="ru-RU"/>
        </w:rPr>
        <w:t xml:space="preserve"> </w:t>
      </w:r>
      <w:r>
        <w:rPr>
          <w:noProof/>
          <w:lang w:eastAsia="ru-RU"/>
        </w:rPr>
        <w:drawing>
          <wp:inline distT="0" distB="0" distL="0" distR="0" wp14:anchorId="578EEAE8" wp14:editId="0B751C4C">
            <wp:extent cx="2885768" cy="1999615"/>
            <wp:effectExtent l="0" t="0" r="0" b="635"/>
            <wp:docPr id="5" name="Рисунок 5" descr="Осторожно, на дорогах – дети! ::Выксунский рабочи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Осторожно, на дорогах – дети! ::Выксунский рабочий"/>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921057" cy="2024068"/>
                    </a:xfrm>
                    <a:prstGeom prst="rect">
                      <a:avLst/>
                    </a:prstGeom>
                    <a:noFill/>
                    <a:ln>
                      <a:noFill/>
                    </a:ln>
                  </pic:spPr>
                </pic:pic>
              </a:graphicData>
            </a:graphic>
          </wp:inline>
        </w:drawing>
      </w:r>
      <w:r w:rsidR="00150CA9" w:rsidRPr="00150CA9">
        <w:rPr>
          <w:noProof/>
          <w:lang w:eastAsia="ru-RU"/>
        </w:rPr>
        <w:t xml:space="preserve">   </w:t>
      </w:r>
      <w:r w:rsidR="009A11BC" w:rsidRPr="009A11BC">
        <w:rPr>
          <w:noProof/>
          <w:lang w:eastAsia="ru-RU"/>
        </w:rPr>
        <w:t xml:space="preserve"> </w:t>
      </w:r>
      <w:r w:rsidR="00EB66F4">
        <w:rPr>
          <w:noProof/>
          <w:lang w:eastAsia="ru-RU"/>
        </w:rPr>
        <w:drawing>
          <wp:inline distT="0" distB="0" distL="0" distR="0" wp14:anchorId="50787B89" wp14:editId="392827E9">
            <wp:extent cx="3390900" cy="2021621"/>
            <wp:effectExtent l="0" t="0" r="0" b="0"/>
            <wp:docPr id="10" name="Рисунок 10" descr="The importance of teaching kids about 'stranger dang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he importance of teaching kids about 'stranger dange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422620" cy="2040532"/>
                    </a:xfrm>
                    <a:prstGeom prst="rect">
                      <a:avLst/>
                    </a:prstGeom>
                    <a:noFill/>
                    <a:ln>
                      <a:noFill/>
                    </a:ln>
                  </pic:spPr>
                </pic:pic>
              </a:graphicData>
            </a:graphic>
          </wp:inline>
        </w:drawing>
      </w:r>
    </w:p>
    <w:p w:rsidR="00EB66F4" w:rsidRDefault="00EB66F4" w:rsidP="00674788">
      <w:pPr>
        <w:spacing w:after="0" w:line="360" w:lineRule="atLeast"/>
        <w:ind w:left="-709" w:right="-284"/>
        <w:rPr>
          <w:noProof/>
          <w:lang w:eastAsia="ru-RU"/>
        </w:rPr>
      </w:pPr>
    </w:p>
    <w:p w:rsidR="00EB66F4" w:rsidRDefault="00EB66F4" w:rsidP="00674788">
      <w:pPr>
        <w:spacing w:after="0" w:line="360" w:lineRule="atLeast"/>
        <w:ind w:left="-709" w:right="-284"/>
        <w:rPr>
          <w:rFonts w:ascii="Golos" w:eastAsia="Times New Roman" w:hAnsi="Golos" w:cs="Times New Roman"/>
          <w:color w:val="0E0E0F"/>
          <w:sz w:val="24"/>
          <w:szCs w:val="24"/>
          <w:lang w:eastAsia="ru-RU"/>
        </w:rPr>
      </w:pPr>
      <w:r>
        <w:rPr>
          <w:noProof/>
          <w:lang w:eastAsia="ru-RU"/>
        </w:rPr>
        <w:drawing>
          <wp:inline distT="0" distB="0" distL="0" distR="0" wp14:anchorId="0DE92D55" wp14:editId="457CD797">
            <wp:extent cx="3523298" cy="1951990"/>
            <wp:effectExtent l="0" t="0" r="1270" b="0"/>
            <wp:docPr id="7" name="Рисунок 7" descr="Открытые окна - опасность для детей! - Новости - Главное управление МЧС  России по Ярославской област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Открытые окна - опасность для детей! - Новости - Главное управление МЧС  России по Ярославской области"/>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595543" cy="1992015"/>
                    </a:xfrm>
                    <a:prstGeom prst="rect">
                      <a:avLst/>
                    </a:prstGeom>
                    <a:noFill/>
                    <a:ln>
                      <a:noFill/>
                    </a:ln>
                  </pic:spPr>
                </pic:pic>
              </a:graphicData>
            </a:graphic>
          </wp:inline>
        </w:drawing>
      </w:r>
      <w:r>
        <w:rPr>
          <w:noProof/>
          <w:lang w:eastAsia="ru-RU"/>
        </w:rPr>
        <w:t xml:space="preserve">   </w:t>
      </w:r>
      <w:r>
        <w:rPr>
          <w:noProof/>
          <w:lang w:eastAsia="ru-RU"/>
        </w:rPr>
        <w:drawing>
          <wp:inline distT="0" distB="0" distL="0" distR="0" wp14:anchorId="07485F54" wp14:editId="7E7DDE12">
            <wp:extent cx="2886710" cy="1933512"/>
            <wp:effectExtent l="0" t="0" r="0" b="0"/>
            <wp:docPr id="8" name="Рисунок 8" descr="В ДТП дети часто попадают по вине взрослых | Местное время - новости  Рубцовска и Алтайского кра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В ДТП дети часто попадают по вине взрослых | Местное время - новости  Рубцовска и Алтайского края"/>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998423" cy="2008337"/>
                    </a:xfrm>
                    <a:prstGeom prst="rect">
                      <a:avLst/>
                    </a:prstGeom>
                    <a:noFill/>
                    <a:ln>
                      <a:noFill/>
                    </a:ln>
                  </pic:spPr>
                </pic:pic>
              </a:graphicData>
            </a:graphic>
          </wp:inline>
        </w:drawing>
      </w:r>
    </w:p>
    <w:p w:rsidR="00EB66F4" w:rsidRDefault="00EB66F4" w:rsidP="00674788">
      <w:pPr>
        <w:spacing w:after="0" w:line="360" w:lineRule="atLeast"/>
        <w:ind w:left="-709" w:right="-284"/>
        <w:rPr>
          <w:rFonts w:ascii="Golos" w:eastAsia="Times New Roman" w:hAnsi="Golos" w:cs="Times New Roman"/>
          <w:color w:val="0E0E0F"/>
          <w:sz w:val="24"/>
          <w:szCs w:val="24"/>
          <w:lang w:eastAsia="ru-RU"/>
        </w:rPr>
      </w:pPr>
    </w:p>
    <w:p w:rsidR="00E119D6" w:rsidRPr="00E119D6" w:rsidRDefault="00E119D6" w:rsidP="0072612B">
      <w:pPr>
        <w:spacing w:after="0" w:line="240" w:lineRule="auto"/>
        <w:ind w:left="-709" w:right="-284"/>
        <w:rPr>
          <w:rFonts w:ascii="Golos" w:eastAsia="Times New Roman" w:hAnsi="Golos" w:cs="Times New Roman"/>
          <w:color w:val="0E0E0F"/>
          <w:sz w:val="24"/>
          <w:szCs w:val="24"/>
          <w:lang w:eastAsia="ru-RU"/>
        </w:rPr>
      </w:pPr>
      <w:r w:rsidRPr="00E119D6">
        <w:rPr>
          <w:rFonts w:ascii="Golos" w:eastAsia="Times New Roman" w:hAnsi="Golos" w:cs="Times New Roman"/>
          <w:color w:val="0E0E0F"/>
          <w:sz w:val="24"/>
          <w:szCs w:val="24"/>
          <w:lang w:eastAsia="ru-RU"/>
        </w:rPr>
        <w:t xml:space="preserve">К внешним причинам смерти относятся причины, смерть от которых наступает «вследствие физического повреждения, вызванного механическим, тепловым, химическим или радиационным воздействием, превышающим порог физиологической сопротивляемости организма, или отсутствием одного или нескольких жизненно важных элементов (например, кислорода)». </w:t>
      </w:r>
    </w:p>
    <w:p w:rsidR="00E119D6" w:rsidRPr="00E119D6" w:rsidRDefault="00E119D6" w:rsidP="0072612B">
      <w:pPr>
        <w:spacing w:after="0" w:line="240" w:lineRule="auto"/>
        <w:ind w:left="-709" w:right="-284"/>
        <w:rPr>
          <w:rFonts w:ascii="Golos" w:eastAsia="Times New Roman" w:hAnsi="Golos" w:cs="Times New Roman"/>
          <w:color w:val="0E0E0F"/>
          <w:sz w:val="24"/>
          <w:szCs w:val="24"/>
          <w:lang w:eastAsia="ru-RU"/>
        </w:rPr>
      </w:pPr>
    </w:p>
    <w:p w:rsidR="00EB66F4" w:rsidRDefault="00E119D6" w:rsidP="0072612B">
      <w:pPr>
        <w:spacing w:after="0" w:line="240" w:lineRule="auto"/>
        <w:ind w:left="-709" w:right="-284"/>
        <w:rPr>
          <w:rFonts w:ascii="Golos" w:eastAsia="Times New Roman" w:hAnsi="Golos" w:cs="Times New Roman"/>
          <w:color w:val="0E0E0F"/>
          <w:sz w:val="24"/>
          <w:szCs w:val="24"/>
          <w:lang w:eastAsia="ru-RU"/>
        </w:rPr>
      </w:pPr>
      <w:r w:rsidRPr="00E119D6">
        <w:rPr>
          <w:rFonts w:ascii="Golos" w:eastAsia="Times New Roman" w:hAnsi="Golos" w:cs="Times New Roman"/>
          <w:color w:val="0E0E0F"/>
          <w:sz w:val="24"/>
          <w:szCs w:val="24"/>
          <w:lang w:eastAsia="ru-RU"/>
        </w:rPr>
        <w:t xml:space="preserve">Если сказать это простым языком, под смертностью от внешних причин понимается смертность от причин, вызванных не болезнями, а различными умышленными или неумышленными внешними воздействиями. Наиболее известные причины смерти этого класса – </w:t>
      </w:r>
      <w:r w:rsidR="00EB66F4" w:rsidRPr="00E119D6">
        <w:rPr>
          <w:rFonts w:ascii="Golos" w:eastAsia="Times New Roman" w:hAnsi="Golos" w:cs="Times New Roman"/>
          <w:color w:val="0E0E0F"/>
          <w:sz w:val="24"/>
          <w:szCs w:val="24"/>
          <w:lang w:eastAsia="ru-RU"/>
        </w:rPr>
        <w:t>разного рода несчастные случаи, включая транспортные происшествия, случайные отравления (в первую очередь</w:t>
      </w:r>
      <w:r w:rsidR="00EB66F4">
        <w:rPr>
          <w:rFonts w:ascii="Golos" w:eastAsia="Times New Roman" w:hAnsi="Golos" w:cs="Times New Roman"/>
          <w:color w:val="0E0E0F"/>
          <w:sz w:val="24"/>
          <w:szCs w:val="24"/>
          <w:lang w:eastAsia="ru-RU"/>
        </w:rPr>
        <w:t>, таблетками – дети,</w:t>
      </w:r>
      <w:r w:rsidR="00EB66F4" w:rsidRPr="00E119D6">
        <w:rPr>
          <w:rFonts w:ascii="Golos" w:eastAsia="Times New Roman" w:hAnsi="Golos" w:cs="Times New Roman"/>
          <w:color w:val="0E0E0F"/>
          <w:sz w:val="24"/>
          <w:szCs w:val="24"/>
          <w:lang w:eastAsia="ru-RU"/>
        </w:rPr>
        <w:t xml:space="preserve"> алкоголем</w:t>
      </w:r>
      <w:r w:rsidR="00EB66F4">
        <w:rPr>
          <w:rFonts w:ascii="Golos" w:eastAsia="Times New Roman" w:hAnsi="Golos" w:cs="Times New Roman"/>
          <w:color w:val="0E0E0F"/>
          <w:sz w:val="24"/>
          <w:szCs w:val="24"/>
          <w:lang w:eastAsia="ru-RU"/>
        </w:rPr>
        <w:t>, ядовитыми растениями</w:t>
      </w:r>
      <w:r w:rsidR="00EB66F4" w:rsidRPr="00E119D6">
        <w:rPr>
          <w:rFonts w:ascii="Golos" w:eastAsia="Times New Roman" w:hAnsi="Golos" w:cs="Times New Roman"/>
          <w:color w:val="0E0E0F"/>
          <w:sz w:val="24"/>
          <w:szCs w:val="24"/>
          <w:lang w:eastAsia="ru-RU"/>
        </w:rPr>
        <w:t>)</w:t>
      </w:r>
      <w:r w:rsidR="00EB66F4">
        <w:rPr>
          <w:rFonts w:ascii="Golos" w:eastAsia="Times New Roman" w:hAnsi="Golos" w:cs="Times New Roman"/>
          <w:color w:val="0E0E0F"/>
          <w:sz w:val="24"/>
          <w:szCs w:val="24"/>
          <w:lang w:eastAsia="ru-RU"/>
        </w:rPr>
        <w:t>,</w:t>
      </w:r>
      <w:r w:rsidR="00EB66F4" w:rsidRPr="00E119D6">
        <w:rPr>
          <w:rFonts w:ascii="Golos" w:eastAsia="Times New Roman" w:hAnsi="Golos" w:cs="Times New Roman"/>
          <w:color w:val="0E0E0F"/>
          <w:sz w:val="24"/>
          <w:szCs w:val="24"/>
          <w:lang w:eastAsia="ru-RU"/>
        </w:rPr>
        <w:t xml:space="preserve"> </w:t>
      </w:r>
      <w:r w:rsidR="00EB66F4">
        <w:rPr>
          <w:rFonts w:ascii="Golos" w:eastAsia="Times New Roman" w:hAnsi="Golos" w:cs="Times New Roman"/>
          <w:color w:val="0E0E0F"/>
          <w:sz w:val="24"/>
          <w:szCs w:val="24"/>
          <w:lang w:eastAsia="ru-RU"/>
        </w:rPr>
        <w:t>убийства, самоубийства и др.</w:t>
      </w:r>
    </w:p>
    <w:p w:rsidR="00EB66F4" w:rsidRPr="00E119D6" w:rsidRDefault="00EB66F4" w:rsidP="0072612B">
      <w:pPr>
        <w:spacing w:after="0" w:line="240" w:lineRule="auto"/>
        <w:ind w:left="-709" w:right="-284"/>
        <w:rPr>
          <w:rFonts w:ascii="Golos" w:eastAsia="Times New Roman" w:hAnsi="Golos" w:cs="Times New Roman"/>
          <w:color w:val="0E0E0F"/>
          <w:sz w:val="24"/>
          <w:szCs w:val="24"/>
          <w:lang w:eastAsia="ru-RU"/>
        </w:rPr>
      </w:pPr>
    </w:p>
    <w:p w:rsidR="00E119D6" w:rsidRDefault="00E119D6" w:rsidP="0072612B">
      <w:pPr>
        <w:spacing w:after="0" w:line="240" w:lineRule="auto"/>
        <w:ind w:left="-709" w:right="-284"/>
        <w:rPr>
          <w:rFonts w:ascii="Golos" w:eastAsia="Times New Roman" w:hAnsi="Golos" w:cs="Times New Roman"/>
          <w:color w:val="0E0E0F"/>
          <w:sz w:val="24"/>
          <w:szCs w:val="24"/>
          <w:lang w:eastAsia="ru-RU"/>
        </w:rPr>
      </w:pPr>
      <w:r w:rsidRPr="00E119D6">
        <w:rPr>
          <w:rFonts w:ascii="Golos" w:eastAsia="Times New Roman" w:hAnsi="Golos" w:cs="Times New Roman"/>
          <w:color w:val="0E0E0F"/>
          <w:sz w:val="24"/>
          <w:szCs w:val="24"/>
          <w:lang w:eastAsia="ru-RU"/>
        </w:rPr>
        <w:t>Для понимания значения смертности от внешних причин и их места среди других причин смерти очень важно знать, что это единственный класс причин, который обусловливает предотвратимые смерти (т.е. те смерти, которых могло не быть, которые можно было избежать). Кроме того, погибшие в среднем отличаются относительно низким возрастом смерти. Внешние причины нельзя недооценивать еще и потому, что они приводят не только к смерти, но также к инвалидности.</w:t>
      </w:r>
    </w:p>
    <w:p w:rsidR="00674788" w:rsidRPr="00674788" w:rsidRDefault="00674788" w:rsidP="0072612B">
      <w:pPr>
        <w:pStyle w:val="a3"/>
        <w:spacing w:before="0" w:after="0"/>
        <w:ind w:left="-709" w:right="-284"/>
        <w:jc w:val="both"/>
        <w:textAlignment w:val="baseline"/>
        <w:rPr>
          <w:color w:val="2D2F32"/>
        </w:rPr>
      </w:pPr>
      <w:r w:rsidRPr="00674788">
        <w:rPr>
          <w:color w:val="2D2F32"/>
          <w:bdr w:val="none" w:sz="0" w:space="0" w:color="auto" w:frame="1"/>
        </w:rPr>
        <w:t> Работа по предупреждению несчастных случаев с детьми предусматривает решение многих вопросов, среди которых два наиболее важных:</w:t>
      </w:r>
    </w:p>
    <w:p w:rsidR="00674788" w:rsidRPr="00674788" w:rsidRDefault="00674788" w:rsidP="0072612B">
      <w:pPr>
        <w:pStyle w:val="a3"/>
        <w:spacing w:before="0" w:after="0"/>
        <w:ind w:left="-709" w:right="-284"/>
        <w:jc w:val="both"/>
        <w:textAlignment w:val="baseline"/>
        <w:rPr>
          <w:color w:val="2D2F32"/>
        </w:rPr>
      </w:pPr>
      <w:r w:rsidRPr="00674788">
        <w:rPr>
          <w:color w:val="2D2F32"/>
          <w:bdr w:val="none" w:sz="0" w:space="0" w:color="auto" w:frame="1"/>
        </w:rPr>
        <w:t xml:space="preserve">1) Направленное воспитание у детей и окружающих их взрослых умения распознавать </w:t>
      </w:r>
      <w:r w:rsidR="0072612B" w:rsidRPr="00674788">
        <w:rPr>
          <w:color w:val="2D2F32"/>
          <w:bdr w:val="none" w:sz="0" w:space="0" w:color="auto" w:frame="1"/>
        </w:rPr>
        <w:t>травм опасные</w:t>
      </w:r>
      <w:r w:rsidRPr="00674788">
        <w:rPr>
          <w:color w:val="2D2F32"/>
          <w:bdr w:val="none" w:sz="0" w:space="0" w:color="auto" w:frame="1"/>
        </w:rPr>
        <w:t xml:space="preserve"> ситуации и избегать их;</w:t>
      </w:r>
    </w:p>
    <w:p w:rsidR="00674788" w:rsidRPr="00674788" w:rsidRDefault="00674788" w:rsidP="0072612B">
      <w:pPr>
        <w:pStyle w:val="a3"/>
        <w:spacing w:before="0" w:after="0"/>
        <w:ind w:left="-709" w:right="-284"/>
        <w:jc w:val="both"/>
        <w:textAlignment w:val="baseline"/>
        <w:rPr>
          <w:color w:val="2D2F32"/>
        </w:rPr>
      </w:pPr>
      <w:r w:rsidRPr="00674788">
        <w:rPr>
          <w:color w:val="2D2F32"/>
          <w:bdr w:val="none" w:sz="0" w:space="0" w:color="auto" w:frame="1"/>
        </w:rPr>
        <w:t>2) Устранение неблагоприятных условий среды, в которой протекает жизнь ребенка.</w:t>
      </w:r>
    </w:p>
    <w:p w:rsidR="00674788" w:rsidRPr="00674788" w:rsidRDefault="00674788" w:rsidP="0072612B">
      <w:pPr>
        <w:pStyle w:val="a3"/>
        <w:spacing w:before="0" w:after="0"/>
        <w:ind w:left="-709" w:right="-284"/>
        <w:jc w:val="both"/>
        <w:textAlignment w:val="baseline"/>
        <w:rPr>
          <w:color w:val="2D2F32"/>
        </w:rPr>
      </w:pPr>
      <w:r w:rsidRPr="00674788">
        <w:rPr>
          <w:color w:val="2D2F32"/>
          <w:bdr w:val="none" w:sz="0" w:space="0" w:color="auto" w:frame="1"/>
        </w:rPr>
        <w:lastRenderedPageBreak/>
        <w:t xml:space="preserve">Особая нагрузка при этом ложится на </w:t>
      </w:r>
      <w:r w:rsidR="0072612B">
        <w:rPr>
          <w:color w:val="2D2F32"/>
          <w:bdr w:val="none" w:sz="0" w:space="0" w:color="auto" w:frame="1"/>
        </w:rPr>
        <w:t>взрослых: родителей, педагогов, воспитателей</w:t>
      </w:r>
      <w:r w:rsidRPr="00674788">
        <w:rPr>
          <w:color w:val="2D2F32"/>
          <w:bdr w:val="none" w:sz="0" w:space="0" w:color="auto" w:frame="1"/>
        </w:rPr>
        <w:t>,</w:t>
      </w:r>
      <w:r w:rsidR="0072612B">
        <w:rPr>
          <w:color w:val="2D2F32"/>
          <w:bdr w:val="none" w:sz="0" w:space="0" w:color="auto" w:frame="1"/>
        </w:rPr>
        <w:t xml:space="preserve"> тренеров, педагогов дополнительного образования и др., кто большую часть времени находится с детьми. В</w:t>
      </w:r>
      <w:r w:rsidRPr="00674788">
        <w:rPr>
          <w:color w:val="2D2F32"/>
          <w:bdr w:val="none" w:sz="0" w:space="0" w:color="auto" w:frame="1"/>
        </w:rPr>
        <w:t xml:space="preserve">едь в любое время года </w:t>
      </w:r>
      <w:r w:rsidR="0072612B">
        <w:rPr>
          <w:color w:val="2D2F32"/>
          <w:bdr w:val="none" w:sz="0" w:space="0" w:color="auto" w:frame="1"/>
        </w:rPr>
        <w:t xml:space="preserve">взрослый - </w:t>
      </w:r>
      <w:r w:rsidR="0072612B" w:rsidRPr="00674788">
        <w:rPr>
          <w:color w:val="2D2F32"/>
          <w:bdr w:val="none" w:sz="0" w:space="0" w:color="auto" w:frame="1"/>
        </w:rPr>
        <w:t>педагог должен</w:t>
      </w:r>
      <w:r w:rsidRPr="00674788">
        <w:rPr>
          <w:color w:val="2D2F32"/>
          <w:bdr w:val="none" w:sz="0" w:space="0" w:color="auto" w:frame="1"/>
        </w:rPr>
        <w:t xml:space="preserve"> выполнять требования по охране жизни и здоровья детей не только в помещениях </w:t>
      </w:r>
      <w:r w:rsidR="0072612B">
        <w:rPr>
          <w:color w:val="2D2F32"/>
          <w:bdr w:val="none" w:sz="0" w:space="0" w:color="auto" w:frame="1"/>
        </w:rPr>
        <w:t>своего учреждениях, дома</w:t>
      </w:r>
      <w:r w:rsidRPr="00674788">
        <w:rPr>
          <w:color w:val="2D2F32"/>
          <w:bdr w:val="none" w:sz="0" w:space="0" w:color="auto" w:frame="1"/>
        </w:rPr>
        <w:t>, но и во время прогулок и деятельности д</w:t>
      </w:r>
      <w:r w:rsidR="0072612B">
        <w:rPr>
          <w:color w:val="2D2F32"/>
          <w:bdr w:val="none" w:sz="0" w:space="0" w:color="auto" w:frame="1"/>
        </w:rPr>
        <w:t>етей</w:t>
      </w:r>
      <w:r w:rsidRPr="00674788">
        <w:rPr>
          <w:color w:val="2D2F32"/>
          <w:bdr w:val="none" w:sz="0" w:space="0" w:color="auto" w:frame="1"/>
        </w:rPr>
        <w:t xml:space="preserve"> на территории и за пределами учреждения</w:t>
      </w:r>
      <w:r w:rsidR="00D87858">
        <w:rPr>
          <w:color w:val="2D2F32"/>
          <w:bdr w:val="none" w:sz="0" w:space="0" w:color="auto" w:frame="1"/>
        </w:rPr>
        <w:t>.</w:t>
      </w:r>
    </w:p>
    <w:p w:rsidR="002D254E" w:rsidRPr="002D254E" w:rsidRDefault="00E119D6" w:rsidP="0072612B">
      <w:pPr>
        <w:pStyle w:val="a3"/>
        <w:spacing w:before="0" w:after="0"/>
        <w:ind w:left="-709" w:right="-284"/>
        <w:jc w:val="both"/>
        <w:textAlignment w:val="baseline"/>
        <w:rPr>
          <w:color w:val="2D2F32"/>
        </w:rPr>
      </w:pPr>
      <w:r w:rsidRPr="002D254E">
        <w:rPr>
          <w:color w:val="0E0E0F"/>
        </w:rPr>
        <w:t xml:space="preserve">Снижением смертности от внешних причин занимаются не только медики (их ведущая роль – оказание медицинской помощи, обучение населения оказанию первой помощи), но и многие другие ведомства. </w:t>
      </w:r>
    </w:p>
    <w:p w:rsidR="002D254E" w:rsidRDefault="002D254E" w:rsidP="00674788">
      <w:pPr>
        <w:spacing w:after="0" w:line="360" w:lineRule="atLeast"/>
        <w:ind w:left="-709" w:right="-284"/>
        <w:rPr>
          <w:rFonts w:ascii="Golos" w:eastAsia="Times New Roman" w:hAnsi="Golos" w:cs="Times New Roman"/>
          <w:color w:val="0E0E0F"/>
          <w:sz w:val="24"/>
          <w:szCs w:val="24"/>
          <w:lang w:eastAsia="ru-RU"/>
        </w:rPr>
      </w:pPr>
      <w:r>
        <w:rPr>
          <w:noProof/>
          <w:lang w:eastAsia="ru-RU"/>
        </w:rPr>
        <w:drawing>
          <wp:inline distT="0" distB="0" distL="0" distR="0" wp14:anchorId="729EC2A4" wp14:editId="6470A842">
            <wp:extent cx="6553542" cy="4581525"/>
            <wp:effectExtent l="0" t="0" r="0" b="0"/>
            <wp:docPr id="11" name="Рисунок 11" descr="Это должен знать каждый ребен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Это должен знать каждый ребенок"/>
                    <pic:cNvPicPr>
                      <a:picLocks noChangeAspect="1" noChangeArrowheads="1"/>
                    </pic:cNvPicPr>
                  </pic:nvPicPr>
                  <pic:blipFill rotWithShape="1">
                    <a:blip r:embed="rId8">
                      <a:extLst>
                        <a:ext uri="{28A0092B-C50C-407E-A947-70E740481C1C}">
                          <a14:useLocalDpi xmlns:a14="http://schemas.microsoft.com/office/drawing/2010/main" val="0"/>
                        </a:ext>
                      </a:extLst>
                    </a:blip>
                    <a:srcRect r="-2" b="1268"/>
                    <a:stretch/>
                  </pic:blipFill>
                  <pic:spPr bwMode="auto">
                    <a:xfrm>
                      <a:off x="0" y="0"/>
                      <a:ext cx="6560523" cy="4586406"/>
                    </a:xfrm>
                    <a:prstGeom prst="rect">
                      <a:avLst/>
                    </a:prstGeom>
                    <a:ln>
                      <a:noFill/>
                    </a:ln>
                    <a:effectLst>
                      <a:softEdge rad="112500"/>
                    </a:effectLst>
                    <a:extLst>
                      <a:ext uri="{53640926-AAD7-44D8-BBD7-CCE9431645EC}">
                        <a14:shadowObscured xmlns:a14="http://schemas.microsoft.com/office/drawing/2010/main"/>
                      </a:ext>
                    </a:extLst>
                  </pic:spPr>
                </pic:pic>
              </a:graphicData>
            </a:graphic>
          </wp:inline>
        </w:drawing>
      </w:r>
    </w:p>
    <w:p w:rsidR="00D87858" w:rsidRDefault="00D87858" w:rsidP="00674788">
      <w:pPr>
        <w:spacing w:after="0" w:line="360" w:lineRule="atLeast"/>
        <w:ind w:left="-709" w:right="-284"/>
        <w:rPr>
          <w:rFonts w:ascii="Golos" w:eastAsia="Times New Roman" w:hAnsi="Golos" w:cs="Times New Roman"/>
          <w:color w:val="0E0E0F"/>
          <w:sz w:val="24"/>
          <w:szCs w:val="24"/>
          <w:lang w:eastAsia="ru-RU"/>
        </w:rPr>
      </w:pPr>
    </w:p>
    <w:p w:rsidR="00D87858" w:rsidRDefault="00D87858" w:rsidP="00674788">
      <w:pPr>
        <w:spacing w:after="0" w:line="360" w:lineRule="atLeast"/>
        <w:ind w:left="-709" w:right="-284"/>
        <w:rPr>
          <w:rFonts w:ascii="Golos" w:eastAsia="Times New Roman" w:hAnsi="Golos" w:cs="Times New Roman"/>
          <w:color w:val="0E0E0F"/>
          <w:sz w:val="24"/>
          <w:szCs w:val="24"/>
          <w:lang w:eastAsia="ru-RU"/>
        </w:rPr>
      </w:pPr>
    </w:p>
    <w:p w:rsidR="00D87858" w:rsidRDefault="00D87858" w:rsidP="00674788">
      <w:pPr>
        <w:spacing w:after="0" w:line="360" w:lineRule="atLeast"/>
        <w:ind w:left="-709" w:right="-284"/>
        <w:rPr>
          <w:rFonts w:ascii="Golos" w:eastAsia="Times New Roman" w:hAnsi="Golos" w:cs="Times New Roman"/>
          <w:color w:val="0E0E0F"/>
          <w:sz w:val="24"/>
          <w:szCs w:val="24"/>
          <w:lang w:eastAsia="ru-RU"/>
        </w:rPr>
      </w:pPr>
    </w:p>
    <w:p w:rsidR="00D87858" w:rsidRPr="00D87858" w:rsidRDefault="00D87858" w:rsidP="00674788">
      <w:pPr>
        <w:spacing w:after="0" w:line="360" w:lineRule="atLeast"/>
        <w:ind w:left="-709" w:right="-284"/>
        <w:rPr>
          <w:rFonts w:ascii="Golos" w:eastAsia="Times New Roman" w:hAnsi="Golos" w:cs="Times New Roman"/>
          <w:b/>
          <w:color w:val="C00000"/>
          <w:sz w:val="48"/>
          <w:szCs w:val="48"/>
          <w:lang w:eastAsia="ru-RU"/>
        </w:rPr>
      </w:pPr>
      <w:r w:rsidRPr="00D87858">
        <w:rPr>
          <w:rFonts w:ascii="Golos" w:eastAsia="Times New Roman" w:hAnsi="Golos" w:cs="Times New Roman"/>
          <w:b/>
          <w:color w:val="C00000"/>
          <w:sz w:val="48"/>
          <w:szCs w:val="48"/>
          <w:lang w:eastAsia="ru-RU"/>
        </w:rPr>
        <w:t>БУДЬТЕ ЗДОРОВЫ!</w:t>
      </w:r>
    </w:p>
    <w:p w:rsidR="000F3EF2" w:rsidRDefault="000F3EF2">
      <w:bookmarkStart w:id="0" w:name="_GoBack"/>
      <w:bookmarkEnd w:id="0"/>
    </w:p>
    <w:sectPr w:rsidR="000F3EF2" w:rsidSect="00674788">
      <w:pgSz w:w="11906" w:h="16838"/>
      <w:pgMar w:top="568" w:right="850" w:bottom="56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unset">
    <w:altName w:val="Times New Roman"/>
    <w:panose1 w:val="00000000000000000000"/>
    <w:charset w:val="00"/>
    <w:family w:val="roman"/>
    <w:notTrueType/>
    <w:pitch w:val="default"/>
  </w:font>
  <w:font w:name="Golos">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43A4"/>
    <w:rsid w:val="000F3EF2"/>
    <w:rsid w:val="00150CA9"/>
    <w:rsid w:val="002D254E"/>
    <w:rsid w:val="006043A4"/>
    <w:rsid w:val="00674788"/>
    <w:rsid w:val="0072612B"/>
    <w:rsid w:val="009A11BC"/>
    <w:rsid w:val="00D87858"/>
    <w:rsid w:val="00E119D6"/>
    <w:rsid w:val="00EB66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E154D5"/>
  <w15:chartTrackingRefBased/>
  <w15:docId w15:val="{6224AC1A-6F38-46B3-A330-F3D3982E6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D254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67478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3112064">
      <w:bodyDiv w:val="1"/>
      <w:marLeft w:val="0"/>
      <w:marRight w:val="0"/>
      <w:marTop w:val="0"/>
      <w:marBottom w:val="0"/>
      <w:divBdr>
        <w:top w:val="none" w:sz="0" w:space="0" w:color="auto"/>
        <w:left w:val="none" w:sz="0" w:space="0" w:color="auto"/>
        <w:bottom w:val="none" w:sz="0" w:space="0" w:color="auto"/>
        <w:right w:val="none" w:sz="0" w:space="0" w:color="auto"/>
      </w:divBdr>
      <w:divsChild>
        <w:div w:id="1729068633">
          <w:marLeft w:val="0"/>
          <w:marRight w:val="0"/>
          <w:marTop w:val="0"/>
          <w:marBottom w:val="0"/>
          <w:divBdr>
            <w:top w:val="single" w:sz="2" w:space="0" w:color="E2E8F0"/>
            <w:left w:val="single" w:sz="2" w:space="0" w:color="E2E8F0"/>
            <w:bottom w:val="single" w:sz="2" w:space="0" w:color="E2E8F0"/>
            <w:right w:val="single" w:sz="2" w:space="0" w:color="E2E8F0"/>
          </w:divBdr>
          <w:divsChild>
            <w:div w:id="2112583324">
              <w:marLeft w:val="0"/>
              <w:marRight w:val="0"/>
              <w:marTop w:val="120"/>
              <w:marBottom w:val="0"/>
              <w:divBdr>
                <w:top w:val="single" w:sz="2" w:space="0" w:color="E2E8F0"/>
                <w:left w:val="single" w:sz="2" w:space="0" w:color="E2E8F0"/>
                <w:bottom w:val="single" w:sz="2" w:space="0" w:color="E2E8F0"/>
                <w:right w:val="single" w:sz="2" w:space="0" w:color="E2E8F0"/>
              </w:divBdr>
            </w:div>
          </w:divsChild>
        </w:div>
        <w:div w:id="1803573869">
          <w:marLeft w:val="0"/>
          <w:marRight w:val="0"/>
          <w:marTop w:val="480"/>
          <w:marBottom w:val="0"/>
          <w:divBdr>
            <w:top w:val="single" w:sz="2" w:space="0" w:color="E2E8F0"/>
            <w:left w:val="single" w:sz="2" w:space="0" w:color="E2E8F0"/>
            <w:bottom w:val="single" w:sz="2" w:space="0" w:color="E2E8F0"/>
            <w:right w:val="single" w:sz="2" w:space="0" w:color="E2E8F0"/>
          </w:divBdr>
          <w:divsChild>
            <w:div w:id="1416560771">
              <w:marLeft w:val="0"/>
              <w:marRight w:val="0"/>
              <w:marTop w:val="0"/>
              <w:marBottom w:val="0"/>
              <w:divBdr>
                <w:top w:val="single" w:sz="2" w:space="0" w:color="E2E8F0"/>
                <w:left w:val="single" w:sz="2" w:space="0" w:color="E2E8F0"/>
                <w:bottom w:val="single" w:sz="2" w:space="0" w:color="E2E8F0"/>
                <w:right w:val="single" w:sz="2" w:space="0" w:color="E2E8F0"/>
              </w:divBdr>
            </w:div>
            <w:div w:id="965967198">
              <w:marLeft w:val="0"/>
              <w:marRight w:val="0"/>
              <w:marTop w:val="0"/>
              <w:marBottom w:val="0"/>
              <w:divBdr>
                <w:top w:val="single" w:sz="2" w:space="0" w:color="E2E8F0"/>
                <w:left w:val="single" w:sz="2" w:space="0" w:color="E2E8F0"/>
                <w:bottom w:val="single" w:sz="2" w:space="0" w:color="E2E8F0"/>
                <w:right w:val="single" w:sz="2" w:space="0" w:color="E2E8F0"/>
              </w:divBdr>
            </w:div>
            <w:div w:id="1043404464">
              <w:marLeft w:val="0"/>
              <w:marRight w:val="0"/>
              <w:marTop w:val="0"/>
              <w:marBottom w:val="0"/>
              <w:divBdr>
                <w:top w:val="single" w:sz="2" w:space="0" w:color="E2E8F0"/>
                <w:left w:val="single" w:sz="2" w:space="0" w:color="E2E8F0"/>
                <w:bottom w:val="single" w:sz="2" w:space="0" w:color="E2E8F0"/>
                <w:right w:val="single" w:sz="2" w:space="0" w:color="E2E8F0"/>
              </w:divBdr>
            </w:div>
            <w:div w:id="1836723071">
              <w:marLeft w:val="0"/>
              <w:marRight w:val="0"/>
              <w:marTop w:val="0"/>
              <w:marBottom w:val="0"/>
              <w:divBdr>
                <w:top w:val="single" w:sz="2" w:space="0" w:color="E2E8F0"/>
                <w:left w:val="single" w:sz="2" w:space="0" w:color="E2E8F0"/>
                <w:bottom w:val="single" w:sz="2" w:space="0" w:color="E2E8F0"/>
                <w:right w:val="single" w:sz="2" w:space="0" w:color="E2E8F0"/>
              </w:divBdr>
            </w:div>
            <w:div w:id="1030498754">
              <w:marLeft w:val="0"/>
              <w:marRight w:val="0"/>
              <w:marTop w:val="0"/>
              <w:marBottom w:val="0"/>
              <w:divBdr>
                <w:top w:val="single" w:sz="2" w:space="0" w:color="E2E8F0"/>
                <w:left w:val="single" w:sz="2" w:space="0" w:color="E2E8F0"/>
                <w:bottom w:val="single" w:sz="2" w:space="0" w:color="E2E8F0"/>
                <w:right w:val="single" w:sz="2" w:space="0" w:color="E2E8F0"/>
              </w:divBdr>
            </w:div>
            <w:div w:id="2056930920">
              <w:marLeft w:val="0"/>
              <w:marRight w:val="0"/>
              <w:marTop w:val="0"/>
              <w:marBottom w:val="0"/>
              <w:divBdr>
                <w:top w:val="single" w:sz="2" w:space="0" w:color="E2E8F0"/>
                <w:left w:val="single" w:sz="2" w:space="0" w:color="E2E8F0"/>
                <w:bottom w:val="single" w:sz="2" w:space="0" w:color="E2E8F0"/>
                <w:right w:val="single" w:sz="2" w:space="0" w:color="E2E8F0"/>
              </w:divBdr>
            </w:div>
            <w:div w:id="814176395">
              <w:marLeft w:val="0"/>
              <w:marRight w:val="0"/>
              <w:marTop w:val="0"/>
              <w:marBottom w:val="0"/>
              <w:divBdr>
                <w:top w:val="single" w:sz="2" w:space="0" w:color="E2E8F0"/>
                <w:left w:val="single" w:sz="2" w:space="0" w:color="E2E8F0"/>
                <w:bottom w:val="single" w:sz="2" w:space="0" w:color="E2E8F0"/>
                <w:right w:val="single" w:sz="2" w:space="0" w:color="E2E8F0"/>
              </w:divBdr>
            </w:div>
            <w:div w:id="1752656624">
              <w:marLeft w:val="0"/>
              <w:marRight w:val="0"/>
              <w:marTop w:val="0"/>
              <w:marBottom w:val="0"/>
              <w:divBdr>
                <w:top w:val="single" w:sz="2" w:space="0" w:color="E2E8F0"/>
                <w:left w:val="single" w:sz="2" w:space="0" w:color="E2E8F0"/>
                <w:bottom w:val="single" w:sz="2" w:space="0" w:color="E2E8F0"/>
                <w:right w:val="single" w:sz="2" w:space="0" w:color="E2E8F0"/>
              </w:divBdr>
            </w:div>
            <w:div w:id="645160161">
              <w:marLeft w:val="0"/>
              <w:marRight w:val="0"/>
              <w:marTop w:val="0"/>
              <w:marBottom w:val="0"/>
              <w:divBdr>
                <w:top w:val="single" w:sz="2" w:space="0" w:color="E2E8F0"/>
                <w:left w:val="single" w:sz="2" w:space="0" w:color="E2E8F0"/>
                <w:bottom w:val="single" w:sz="2" w:space="0" w:color="E2E8F0"/>
                <w:right w:val="single" w:sz="2" w:space="0" w:color="E2E8F0"/>
              </w:divBdr>
            </w:div>
            <w:div w:id="1054162548">
              <w:marLeft w:val="0"/>
              <w:marRight w:val="0"/>
              <w:marTop w:val="0"/>
              <w:marBottom w:val="0"/>
              <w:divBdr>
                <w:top w:val="single" w:sz="2" w:space="0" w:color="E2E8F0"/>
                <w:left w:val="single" w:sz="2" w:space="0" w:color="E2E8F0"/>
                <w:bottom w:val="single" w:sz="2" w:space="0" w:color="E2E8F0"/>
                <w:right w:val="single" w:sz="2" w:space="0" w:color="E2E8F0"/>
              </w:divBdr>
            </w:div>
            <w:div w:id="54396602">
              <w:marLeft w:val="0"/>
              <w:marRight w:val="0"/>
              <w:marTop w:val="0"/>
              <w:marBottom w:val="0"/>
              <w:divBdr>
                <w:top w:val="single" w:sz="2" w:space="0" w:color="E2E8F0"/>
                <w:left w:val="single" w:sz="2" w:space="0" w:color="E2E8F0"/>
                <w:bottom w:val="single" w:sz="2" w:space="0" w:color="E2E8F0"/>
                <w:right w:val="single" w:sz="2" w:space="0" w:color="E2E8F0"/>
              </w:divBdr>
            </w:div>
            <w:div w:id="97918233">
              <w:marLeft w:val="0"/>
              <w:marRight w:val="0"/>
              <w:marTop w:val="0"/>
              <w:marBottom w:val="0"/>
              <w:divBdr>
                <w:top w:val="single" w:sz="2" w:space="0" w:color="E2E8F0"/>
                <w:left w:val="single" w:sz="2" w:space="0" w:color="E2E8F0"/>
                <w:bottom w:val="single" w:sz="2" w:space="0" w:color="E2E8F0"/>
                <w:right w:val="single" w:sz="2" w:space="0" w:color="E2E8F0"/>
              </w:divBdr>
            </w:div>
            <w:div w:id="1281913889">
              <w:marLeft w:val="0"/>
              <w:marRight w:val="0"/>
              <w:marTop w:val="0"/>
              <w:marBottom w:val="0"/>
              <w:divBdr>
                <w:top w:val="single" w:sz="2" w:space="0" w:color="E2E8F0"/>
                <w:left w:val="single" w:sz="2" w:space="0" w:color="E2E8F0"/>
                <w:bottom w:val="single" w:sz="2" w:space="0" w:color="E2E8F0"/>
                <w:right w:val="single" w:sz="2" w:space="0" w:color="E2E8F0"/>
              </w:divBdr>
            </w:div>
            <w:div w:id="992417722">
              <w:marLeft w:val="0"/>
              <w:marRight w:val="0"/>
              <w:marTop w:val="0"/>
              <w:marBottom w:val="0"/>
              <w:divBdr>
                <w:top w:val="single" w:sz="2" w:space="0" w:color="E2E8F0"/>
                <w:left w:val="single" w:sz="2" w:space="0" w:color="E2E8F0"/>
                <w:bottom w:val="single" w:sz="2" w:space="0" w:color="E2E8F0"/>
                <w:right w:val="single" w:sz="2" w:space="0" w:color="E2E8F0"/>
              </w:divBdr>
            </w:div>
            <w:div w:id="1422682469">
              <w:marLeft w:val="0"/>
              <w:marRight w:val="0"/>
              <w:marTop w:val="0"/>
              <w:marBottom w:val="0"/>
              <w:divBdr>
                <w:top w:val="single" w:sz="2" w:space="0" w:color="E2E8F0"/>
                <w:left w:val="single" w:sz="2" w:space="0" w:color="E2E8F0"/>
                <w:bottom w:val="single" w:sz="2" w:space="0" w:color="E2E8F0"/>
                <w:right w:val="single" w:sz="2" w:space="0" w:color="E2E8F0"/>
              </w:divBdr>
            </w:div>
            <w:div w:id="1909344836">
              <w:marLeft w:val="0"/>
              <w:marRight w:val="0"/>
              <w:marTop w:val="0"/>
              <w:marBottom w:val="0"/>
              <w:divBdr>
                <w:top w:val="single" w:sz="2" w:space="0" w:color="E2E8F0"/>
                <w:left w:val="single" w:sz="2" w:space="0" w:color="E2E8F0"/>
                <w:bottom w:val="single" w:sz="2" w:space="0" w:color="E2E8F0"/>
                <w:right w:val="single" w:sz="2" w:space="0" w:color="E2E8F0"/>
              </w:divBdr>
            </w:div>
            <w:div w:id="779493884">
              <w:marLeft w:val="0"/>
              <w:marRight w:val="0"/>
              <w:marTop w:val="0"/>
              <w:marBottom w:val="0"/>
              <w:divBdr>
                <w:top w:val="single" w:sz="2" w:space="0" w:color="E2E8F0"/>
                <w:left w:val="single" w:sz="2" w:space="0" w:color="E2E8F0"/>
                <w:bottom w:val="single" w:sz="2" w:space="0" w:color="E2E8F0"/>
                <w:right w:val="single" w:sz="2" w:space="0" w:color="E2E8F0"/>
              </w:divBdr>
            </w:div>
            <w:div w:id="1649357642">
              <w:marLeft w:val="0"/>
              <w:marRight w:val="0"/>
              <w:marTop w:val="0"/>
              <w:marBottom w:val="0"/>
              <w:divBdr>
                <w:top w:val="single" w:sz="2" w:space="0" w:color="E2E8F0"/>
                <w:left w:val="single" w:sz="2" w:space="0" w:color="E2E8F0"/>
                <w:bottom w:val="single" w:sz="2" w:space="0" w:color="E2E8F0"/>
                <w:right w:val="single" w:sz="2" w:space="0" w:color="E2E8F0"/>
              </w:divBdr>
            </w:div>
            <w:div w:id="841898589">
              <w:marLeft w:val="0"/>
              <w:marRight w:val="0"/>
              <w:marTop w:val="0"/>
              <w:marBottom w:val="0"/>
              <w:divBdr>
                <w:top w:val="single" w:sz="2" w:space="0" w:color="E2E8F0"/>
                <w:left w:val="single" w:sz="2" w:space="0" w:color="E2E8F0"/>
                <w:bottom w:val="single" w:sz="2" w:space="0" w:color="E2E8F0"/>
                <w:right w:val="single" w:sz="2" w:space="0" w:color="E2E8F0"/>
              </w:divBdr>
            </w:div>
            <w:div w:id="1453133778">
              <w:marLeft w:val="0"/>
              <w:marRight w:val="0"/>
              <w:marTop w:val="0"/>
              <w:marBottom w:val="0"/>
              <w:divBdr>
                <w:top w:val="single" w:sz="2" w:space="0" w:color="E2E8F0"/>
                <w:left w:val="single" w:sz="2" w:space="0" w:color="E2E8F0"/>
                <w:bottom w:val="single" w:sz="2" w:space="0" w:color="E2E8F0"/>
                <w:right w:val="single" w:sz="2" w:space="0" w:color="E2E8F0"/>
              </w:divBdr>
            </w:div>
            <w:div w:id="1849754804">
              <w:marLeft w:val="0"/>
              <w:marRight w:val="0"/>
              <w:marTop w:val="0"/>
              <w:marBottom w:val="0"/>
              <w:divBdr>
                <w:top w:val="single" w:sz="2" w:space="0" w:color="E2E8F0"/>
                <w:left w:val="single" w:sz="2" w:space="0" w:color="E2E8F0"/>
                <w:bottom w:val="single" w:sz="2" w:space="0" w:color="E2E8F0"/>
                <w:right w:val="single" w:sz="2" w:space="0" w:color="E2E8F0"/>
              </w:divBdr>
            </w:div>
            <w:div w:id="1754089358">
              <w:marLeft w:val="0"/>
              <w:marRight w:val="0"/>
              <w:marTop w:val="0"/>
              <w:marBottom w:val="0"/>
              <w:divBdr>
                <w:top w:val="single" w:sz="2" w:space="0" w:color="E2E8F0"/>
                <w:left w:val="single" w:sz="2" w:space="0" w:color="E2E8F0"/>
                <w:bottom w:val="single" w:sz="2" w:space="0" w:color="E2E8F0"/>
                <w:right w:val="single" w:sz="2" w:space="0" w:color="E2E8F0"/>
              </w:divBdr>
            </w:div>
            <w:div w:id="515727796">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 w:id="1051542538">
      <w:bodyDiv w:val="1"/>
      <w:marLeft w:val="0"/>
      <w:marRight w:val="0"/>
      <w:marTop w:val="0"/>
      <w:marBottom w:val="0"/>
      <w:divBdr>
        <w:top w:val="none" w:sz="0" w:space="0" w:color="auto"/>
        <w:left w:val="none" w:sz="0" w:space="0" w:color="auto"/>
        <w:bottom w:val="none" w:sz="0" w:space="0" w:color="auto"/>
        <w:right w:val="none" w:sz="0" w:space="0" w:color="auto"/>
      </w:divBdr>
    </w:div>
    <w:div w:id="1634867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2</Pages>
  <Words>348</Words>
  <Characters>1990</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dcterms:created xsi:type="dcterms:W3CDTF">2023-07-10T09:49:00Z</dcterms:created>
  <dcterms:modified xsi:type="dcterms:W3CDTF">2023-07-10T11:15:00Z</dcterms:modified>
</cp:coreProperties>
</file>