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0AC" w:rsidRPr="001B50AC" w:rsidRDefault="001B50AC" w:rsidP="009D2039">
      <w:pPr>
        <w:spacing w:after="0" w:line="240" w:lineRule="auto"/>
        <w:ind w:left="-567" w:right="-1"/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</w:pPr>
      <w:r w:rsidRPr="001B50AC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FFFFF"/>
        </w:rPr>
        <w:t>21- 30 августа декадник:</w:t>
      </w:r>
    </w:p>
    <w:p w:rsidR="001B50AC" w:rsidRPr="001B50AC" w:rsidRDefault="006D651C" w:rsidP="009D2039">
      <w:pPr>
        <w:spacing w:after="0" w:line="240" w:lineRule="auto"/>
        <w:ind w:left="-567" w:right="-1"/>
        <w:rPr>
          <w:rFonts w:ascii="Times New Roman" w:hAnsi="Times New Roman" w:cs="Times New Roman"/>
          <w:b/>
          <w:color w:val="C00000"/>
          <w:sz w:val="56"/>
          <w:szCs w:val="56"/>
          <w:shd w:val="clear" w:color="auto" w:fill="FFFFFF"/>
        </w:rPr>
      </w:pPr>
      <w:r w:rsidRPr="00E12B1F"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4E63743A" wp14:editId="586EC251">
            <wp:simplePos x="0" y="0"/>
            <wp:positionH relativeFrom="margin">
              <wp:posOffset>-328295</wp:posOffset>
            </wp:positionH>
            <wp:positionV relativeFrom="margin">
              <wp:posOffset>723265</wp:posOffset>
            </wp:positionV>
            <wp:extent cx="2743200" cy="1637665"/>
            <wp:effectExtent l="0" t="0" r="0" b="0"/>
            <wp:wrapSquare wrapText="bothSides"/>
            <wp:docPr id="3" name="Рисунок 3" descr="Вакцинопрофилактика у детей. Иммунизация детей групп риска. -  Государственное учреждение здравоохранения &quot;Детская областная больниц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акцинопрофилактика у детей. Иммунизация детей групп риска. -  Государственное учреждение здравоохранения &quot;Детская областная больница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0AC" w:rsidRPr="001B50AC">
        <w:rPr>
          <w:rFonts w:ascii="Times New Roman" w:hAnsi="Times New Roman" w:cs="Times New Roman"/>
          <w:b/>
          <w:color w:val="C00000"/>
          <w:sz w:val="56"/>
          <w:szCs w:val="56"/>
          <w:shd w:val="clear" w:color="auto" w:fill="FFFFFF"/>
        </w:rPr>
        <w:t>О значении вакцинопрофилактики</w:t>
      </w:r>
    </w:p>
    <w:p w:rsidR="00C73C20" w:rsidRPr="00E12B1F" w:rsidRDefault="00E45B08" w:rsidP="006D651C">
      <w:pPr>
        <w:spacing w:line="360" w:lineRule="auto"/>
        <w:ind w:left="-567" w:right="-14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2B1F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Вакцинопрофилактика</w:t>
      </w:r>
      <w:r w:rsidRPr="00E12B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 </w:t>
      </w:r>
      <w:r w:rsidRPr="00E12B1F">
        <w:rPr>
          <w:rFonts w:ascii="Times New Roman" w:hAnsi="Times New Roman" w:cs="Times New Roman"/>
          <w:sz w:val="24"/>
          <w:szCs w:val="24"/>
        </w:rPr>
        <w:t>неотъемлемая часть профилактической медицины.</w:t>
      </w:r>
      <w:r w:rsidRPr="00E12B1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12B1F">
        <w:rPr>
          <w:rFonts w:ascii="Times New Roman" w:hAnsi="Times New Roman" w:cs="Times New Roman"/>
          <w:sz w:val="24"/>
          <w:szCs w:val="24"/>
        </w:rPr>
        <w:t>Благодаря вакцинации удалось предотвратить распространение острых инфекционных заболеваний, угрожающих жизни</w:t>
      </w:r>
      <w:r w:rsidRPr="00E12B1F">
        <w:rPr>
          <w:rFonts w:ascii="Times New Roman" w:hAnsi="Times New Roman" w:cs="Times New Roman"/>
          <w:sz w:val="24"/>
          <w:szCs w:val="24"/>
          <w:shd w:val="clear" w:color="auto" w:fill="FFFFFF"/>
        </w:rPr>
        <w:t>. Вакцинопрофилактика (иммунопрофилактика) - введение препаратов с целью предотвращения развития инфекционных заболеваний.</w:t>
      </w:r>
    </w:p>
    <w:p w:rsidR="001B50AC" w:rsidRPr="001B50AC" w:rsidRDefault="001B50AC" w:rsidP="006D651C">
      <w:pPr>
        <w:shd w:val="clear" w:color="auto" w:fill="FFFFFF"/>
        <w:spacing w:after="0" w:line="36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иммунопрофилактики инфекционных болезней, эффективность иммунопрофилактики наглядно продемонстрирована десятками лет ее практического применения.</w:t>
      </w:r>
    </w:p>
    <w:p w:rsidR="008F756F" w:rsidRPr="00E12B1F" w:rsidRDefault="008F756F" w:rsidP="006D651C">
      <w:pPr>
        <w:shd w:val="clear" w:color="auto" w:fill="FFFFFF"/>
        <w:spacing w:after="0" w:line="36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B1F" w:rsidRPr="00E12B1F" w:rsidRDefault="001B50AC" w:rsidP="006D651C">
      <w:pPr>
        <w:shd w:val="clear" w:color="auto" w:fill="FFFFFF"/>
        <w:spacing w:after="0" w:line="36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известно, что вакцинопрофилактика является ведущим фактором</w:t>
      </w:r>
      <w:r w:rsidR="00E12B1F" w:rsidRPr="00E12B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2B1F" w:rsidRPr="00E12B1F" w:rsidRDefault="00E12B1F" w:rsidP="006D651C">
      <w:pPr>
        <w:shd w:val="clear" w:color="auto" w:fill="FFFFFF"/>
        <w:spacing w:after="0" w:line="36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B1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B50AC"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уменьшения заболеваемости, ослабления тяжести клинического течения</w:t>
      </w:r>
      <w:r w:rsidRPr="00E12B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2B1F" w:rsidRPr="00E12B1F" w:rsidRDefault="00E12B1F" w:rsidP="006D651C">
      <w:pPr>
        <w:shd w:val="clear" w:color="auto" w:fill="FFFFFF"/>
        <w:spacing w:after="0" w:line="36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50AC"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смертности заболевших</w:t>
      </w:r>
      <w:r w:rsidRPr="00E12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людей;</w:t>
      </w:r>
    </w:p>
    <w:p w:rsidR="008F756F" w:rsidRPr="00E12B1F" w:rsidRDefault="00E12B1F" w:rsidP="006D651C">
      <w:pPr>
        <w:shd w:val="clear" w:color="auto" w:fill="FFFFFF"/>
        <w:spacing w:after="0" w:line="36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50AC"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уменьшение числа осложнений у </w:t>
      </w:r>
      <w:r w:rsidRPr="00E12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людей </w:t>
      </w:r>
      <w:r w:rsidR="001B50AC"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перенесших инфекционные заболевания. </w:t>
      </w:r>
    </w:p>
    <w:p w:rsidR="001B50AC" w:rsidRPr="001B50AC" w:rsidRDefault="001B50AC" w:rsidP="006D651C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Вакцины взаимодействуют с иммунной системой </w:t>
      </w:r>
      <w:proofErr w:type="gramStart"/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  благодаря</w:t>
      </w:r>
      <w:proofErr w:type="gramEnd"/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чему формируется  иммунный ответ, подобный тому, который формируется в процессе перенесенной инфекции, но перенесенная инфекция подвергает человека осложнениям, порой, несовместимыми с жизнью.</w:t>
      </w:r>
    </w:p>
    <w:p w:rsidR="001B50AC" w:rsidRPr="001B50AC" w:rsidRDefault="001B50AC" w:rsidP="006D651C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 на введение вакцины, организм вырабатывает антитела, защищающие от инфекции, распознавая и избавляясь от нее. Иммунитет, после проведения вакцинации длится годами, некоторые вакцины вызывают устойчивость организма к инфекции пожизненно (например, ветряная оспа).</w:t>
      </w:r>
    </w:p>
    <w:p w:rsidR="001B50AC" w:rsidRPr="001B50AC" w:rsidRDefault="001B50AC" w:rsidP="006D651C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</w:t>
      </w:r>
      <w:r w:rsidRPr="001B50A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два основных типа вакцин: живые и инактивированные (убитые).</w:t>
      </w:r>
    </w:p>
    <w:p w:rsidR="001B50AC" w:rsidRPr="001B50AC" w:rsidRDefault="001B50AC" w:rsidP="006D651C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A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Живые вакцины</w:t>
      </w: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происходят от «диких» или болезнетворных, </w:t>
      </w:r>
      <w:r w:rsidR="007A1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вирусов или бактерий. Эти </w:t>
      </w: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вирусы или бактерии ослабляются в лаборатории, обычно путем повторного культивирования.</w:t>
      </w:r>
    </w:p>
    <w:p w:rsidR="001B50AC" w:rsidRPr="001B50AC" w:rsidRDefault="001B50AC" w:rsidP="006D651C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иммунобиологических препаратов, предназначенных для вакцинации, очень строго контролируется, тщательно соблюдаются условия </w:t>
      </w:r>
      <w:proofErr w:type="spellStart"/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холодовой</w:t>
      </w:r>
      <w:proofErr w:type="spellEnd"/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цепи.</w:t>
      </w:r>
    </w:p>
    <w:p w:rsidR="001B50AC" w:rsidRPr="001B50AC" w:rsidRDefault="001B50AC" w:rsidP="006D651C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факторы, повреждающие «живой организм» во флаконе (например, тепло, свет), ​​могут привести к неэффективности вакцины.</w:t>
      </w:r>
    </w:p>
    <w:p w:rsidR="001B50AC" w:rsidRPr="001B50AC" w:rsidRDefault="001B50AC" w:rsidP="006D651C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введения вакцинного препарата в организм человека происходит удвоение молекулы ДНК вируса или бактерии, что необходимо для выработки антител. После введения препарата инфекция не развивается, но, даже в тех редких случаях, когда развитие инфекции имеет место быть, заболевание протекает в легкой, чаще бессимптомной форме, исключающей развитие осложнений.</w:t>
      </w:r>
    </w:p>
    <w:p w:rsidR="001B50AC" w:rsidRPr="001B50AC" w:rsidRDefault="001B50AC" w:rsidP="006D651C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A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lastRenderedPageBreak/>
        <w:t>Инактивированные вакцины</w:t>
      </w: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состоять либо из цельных вирусов, либо из бактерий, либо из фракций.</w:t>
      </w:r>
    </w:p>
    <w:p w:rsidR="001B50AC" w:rsidRPr="001B50AC" w:rsidRDefault="001B50AC" w:rsidP="006D651C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17.09.1998 N 157-ФЗ (ред. от 07.03.2018) "Об иммунопрофилактике инфекционных болезней" - основной документ, устанавливающий правовые основы государственной политики в области иммунопрофилактики инфекционных болезней, осуществляемой в целях охраны здоровья и обеспечения санитарно-эпидемиологического благополучия населения.</w:t>
      </w:r>
    </w:p>
    <w:p w:rsidR="001B50AC" w:rsidRPr="001B50AC" w:rsidRDefault="001B50AC" w:rsidP="006D651C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вакцинация проводится строго в соответствии с Национальным календарем профилактических прививок, утвержденным Приказом министерства здравоохранения Российской Федерации от 21 марта 2014 г. № 125н. (ред. от 13.04.2017) (зарегистрировано  в Минюсте России 25.04.2014 N 32115). </w:t>
      </w:r>
    </w:p>
    <w:p w:rsidR="001B50AC" w:rsidRPr="001B50AC" w:rsidRDefault="001B50AC" w:rsidP="006D651C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Календарь устанавливает сроки и порядок  проведения профилактических прививок.</w:t>
      </w:r>
    </w:p>
    <w:p w:rsidR="001B50AC" w:rsidRPr="001B50AC" w:rsidRDefault="001B50AC" w:rsidP="006D651C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в календарь включены прививки против гепатита В, дифтерии, коклюша, кори, краснухи, полиомиелита, столбняка, туберкулеза, эпидемического паротита, гемофильной инфекции, пневмококковой инфекции и гриппа.</w:t>
      </w:r>
    </w:p>
    <w:p w:rsidR="001B50AC" w:rsidRPr="001B50AC" w:rsidRDefault="001B50AC" w:rsidP="006D651C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эти заболевания несут угрозу распространения, вовлечения большого количества людей, вплоть до развития эпидемий, угрозу жизни и здоровью населения.</w:t>
      </w:r>
    </w:p>
    <w:p w:rsidR="001B50AC" w:rsidRPr="001B50AC" w:rsidRDefault="001B50AC" w:rsidP="006D651C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введения вакцин по Национальному календарю профилактических прививок установлены с учетом возраст - специфического риска инфицирования, развития  осложнений, а также с учетом иммунобиологических свойств вакцин, а также выработки защитного уровня антител после проведенной вакцинации.</w:t>
      </w:r>
    </w:p>
    <w:p w:rsidR="007A1F61" w:rsidRDefault="001B50AC" w:rsidP="006D651C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основных инфекций, включенных в календарь, есть и другие, например, сибирская язва, туляремия, ветряная оспа. Эти инфекции входят во вторую часть Национального календаря профилактических прививок -  календарь по эпидемическим показаниям. </w:t>
      </w:r>
    </w:p>
    <w:p w:rsidR="007A1F61" w:rsidRDefault="007A1F61" w:rsidP="006D651C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0AC" w:rsidRPr="001B50AC" w:rsidRDefault="001B50AC" w:rsidP="006D651C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прививки по эпидемическим показаниям проводятся гражданам при угрозе возникновения инфекционных заболеваний, также лицам, выезжающим в опасные по заболеваниям регионы, включенным в календарь.</w:t>
      </w:r>
    </w:p>
    <w:p w:rsidR="001B50AC" w:rsidRPr="001B50AC" w:rsidRDefault="001B50AC" w:rsidP="006D651C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Календарь по эпидемическим показаниям включает вакцинацию против 24 инфекций, вакцинация против которых носит индивидуальный или групповой характер.</w:t>
      </w:r>
    </w:p>
    <w:p w:rsidR="001B50AC" w:rsidRPr="001B50AC" w:rsidRDefault="001B50AC" w:rsidP="006D651C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введением вакцины, пациента осматривает врач и принимает решение о возможности введения препарата. Перед введением препарата пациент получает полную информацию о необходимости прививок, последствиях отказа от них, возможных поствакцинальных осложнениях.</w:t>
      </w:r>
    </w:p>
    <w:p w:rsidR="001B50AC" w:rsidRPr="001B50AC" w:rsidRDefault="001B50AC" w:rsidP="006D651C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 проводится в медицинских организациях государственной системы здравоохранения (поликлиниках по месту жительства).</w:t>
      </w:r>
    </w:p>
    <w:p w:rsidR="009D2039" w:rsidRPr="006D651C" w:rsidRDefault="007A1F61" w:rsidP="006D651C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6D651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П</w:t>
      </w:r>
      <w:r w:rsidR="001B50AC" w:rsidRPr="006D651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ринцип</w:t>
      </w:r>
      <w:r w:rsidRPr="006D651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ы</w:t>
      </w:r>
      <w:r w:rsidR="001B50AC" w:rsidRPr="006D651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вакцинопрофилактики</w:t>
      </w:r>
      <w:r w:rsidRPr="006D651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:</w:t>
      </w:r>
    </w:p>
    <w:p w:rsidR="009D2039" w:rsidRPr="006D651C" w:rsidRDefault="006D651C" w:rsidP="006D651C">
      <w:pPr>
        <w:pStyle w:val="a5"/>
        <w:numPr>
          <w:ilvl w:val="0"/>
          <w:numId w:val="8"/>
        </w:numPr>
        <w:shd w:val="clear" w:color="auto" w:fill="FFFFFF"/>
        <w:tabs>
          <w:tab w:val="left" w:pos="-284"/>
        </w:tabs>
        <w:spacing w:after="0" w:line="360" w:lineRule="auto"/>
        <w:ind w:left="-567" w:firstLine="0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 </w:t>
      </w:r>
      <w:r w:rsidR="009D2039" w:rsidRPr="006D651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Безопасность вакцин</w:t>
      </w:r>
    </w:p>
    <w:p w:rsidR="009D2039" w:rsidRDefault="009D2039" w:rsidP="006D651C">
      <w:pPr>
        <w:pStyle w:val="a5"/>
        <w:shd w:val="clear" w:color="auto" w:fill="FFFFFF"/>
        <w:tabs>
          <w:tab w:val="left" w:pos="-284"/>
        </w:tabs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0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страна имеет орган, контролирующий безопасность вакцин.</w:t>
      </w:r>
    </w:p>
    <w:p w:rsidR="009D2039" w:rsidRPr="009D2039" w:rsidRDefault="009D2039" w:rsidP="006D651C">
      <w:pPr>
        <w:pStyle w:val="a5"/>
        <w:shd w:val="clear" w:color="auto" w:fill="FFFFFF"/>
        <w:tabs>
          <w:tab w:val="left" w:pos="-28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9D20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вакцин контролируется:</w:t>
      </w:r>
    </w:p>
    <w:p w:rsidR="009D2039" w:rsidRPr="009D2039" w:rsidRDefault="009D2039" w:rsidP="006D651C">
      <w:pPr>
        <w:numPr>
          <w:ilvl w:val="0"/>
          <w:numId w:val="7"/>
        </w:numPr>
        <w:shd w:val="clear" w:color="auto" w:fill="FFFFFF"/>
        <w:tabs>
          <w:tab w:val="left" w:pos="-284"/>
        </w:tabs>
        <w:spacing w:before="100" w:beforeAutospacing="1" w:after="240" w:line="240" w:lineRule="auto"/>
        <w:ind w:left="-567" w:firstLine="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9D20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разработки</w:t>
      </w:r>
    </w:p>
    <w:p w:rsidR="009D2039" w:rsidRPr="009D2039" w:rsidRDefault="009D2039" w:rsidP="006D651C">
      <w:pPr>
        <w:numPr>
          <w:ilvl w:val="0"/>
          <w:numId w:val="7"/>
        </w:numPr>
        <w:shd w:val="clear" w:color="auto" w:fill="FFFFFF"/>
        <w:tabs>
          <w:tab w:val="left" w:pos="-284"/>
        </w:tabs>
        <w:spacing w:before="100" w:beforeAutospacing="1" w:after="240"/>
        <w:ind w:left="-567" w:firstLine="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9D20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производства (производитель контролирует безопасность препаратов на всех стадиях производства)</w:t>
      </w:r>
    </w:p>
    <w:p w:rsidR="009D2039" w:rsidRPr="009D2039" w:rsidRDefault="009D2039" w:rsidP="006D651C">
      <w:pPr>
        <w:numPr>
          <w:ilvl w:val="0"/>
          <w:numId w:val="7"/>
        </w:numPr>
        <w:shd w:val="clear" w:color="auto" w:fill="FFFFFF"/>
        <w:tabs>
          <w:tab w:val="left" w:pos="-284"/>
        </w:tabs>
        <w:spacing w:before="100" w:beforeAutospacing="1" w:after="240"/>
        <w:ind w:left="-567" w:firstLine="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9D20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Сертификация (все вакцинные препараты, в том числе зарубежные, подлежат обязательной государственной сертификации. Без сертификации вакцины не допускаются в продажу).</w:t>
      </w:r>
    </w:p>
    <w:p w:rsidR="009D2039" w:rsidRPr="009D2039" w:rsidRDefault="009D2039" w:rsidP="006D651C">
      <w:pPr>
        <w:numPr>
          <w:ilvl w:val="0"/>
          <w:numId w:val="7"/>
        </w:numPr>
        <w:shd w:val="clear" w:color="auto" w:fill="FFFFFF"/>
        <w:tabs>
          <w:tab w:val="left" w:pos="-284"/>
        </w:tabs>
        <w:spacing w:before="100" w:beforeAutospacing="1" w:after="240"/>
        <w:ind w:left="-567" w:firstLine="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9D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месте применения (специалисты </w:t>
      </w:r>
      <w:proofErr w:type="spellStart"/>
      <w:r w:rsidRPr="009D2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9D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контролируют соблюдение правил хранения, транспортировки, реализации препаратов)</w:t>
      </w:r>
    </w:p>
    <w:p w:rsidR="009D2039" w:rsidRPr="009D2039" w:rsidRDefault="009D2039" w:rsidP="006D651C">
      <w:pPr>
        <w:shd w:val="clear" w:color="auto" w:fill="FFFFFF"/>
        <w:tabs>
          <w:tab w:val="left" w:pos="-284"/>
        </w:tabs>
        <w:spacing w:after="120"/>
        <w:ind w:left="-567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9D203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Вакцина, не соответствующая требованиям безопасности, отзывается и не допускается к реализации.</w:t>
      </w:r>
    </w:p>
    <w:p w:rsidR="009D2039" w:rsidRDefault="009D2039" w:rsidP="006D651C">
      <w:pPr>
        <w:shd w:val="clear" w:color="auto" w:fill="FFFFFF"/>
        <w:tabs>
          <w:tab w:val="left" w:pos="-284"/>
        </w:tabs>
        <w:spacing w:after="120" w:line="360" w:lineRule="auto"/>
        <w:ind w:left="-567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9D2039">
        <w:rPr>
          <w:rFonts w:ascii="Times New Roman" w:eastAsia="Times New Roman" w:hAnsi="Times New Roman" w:cs="Times New Roman"/>
          <w:sz w:val="24"/>
          <w:szCs w:val="24"/>
          <w:lang w:eastAsia="ru-RU"/>
        </w:rPr>
        <w:t>Иглы и шприцы, используемые для введения вакцин, всегда стерильны и предназначены для разового применения. </w:t>
      </w:r>
    </w:p>
    <w:p w:rsidR="009D2039" w:rsidRPr="009D2039" w:rsidRDefault="009D2039" w:rsidP="006D651C">
      <w:pPr>
        <w:shd w:val="clear" w:color="auto" w:fill="FFFFFF"/>
        <w:spacing w:after="120" w:line="360" w:lineRule="auto"/>
        <w:ind w:left="-567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9D20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9D2039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      </w:t>
      </w:r>
      <w:r w:rsidRPr="009D203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Доступность (бесплатно)</w:t>
      </w:r>
    </w:p>
    <w:p w:rsidR="006D651C" w:rsidRDefault="009D2039" w:rsidP="006D651C">
      <w:pPr>
        <w:shd w:val="clear" w:color="auto" w:fill="FFFFFF"/>
        <w:spacing w:after="120" w:line="36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Прививки в рамках календаря профилактических прививок проводятся бесплатно контингентам, подлежащим вакцинации. Вакцинопрофилактика проводится как детскому, так и взрослому населению.</w:t>
      </w:r>
      <w:r w:rsidRPr="009D20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0AC" w:rsidRPr="001B50AC" w:rsidRDefault="001B50AC" w:rsidP="006D651C">
      <w:pPr>
        <w:shd w:val="clear" w:color="auto" w:fill="FFFFFF"/>
        <w:spacing w:after="12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от вакцинации повышает риск инфицирования не только самих </w:t>
      </w:r>
      <w:proofErr w:type="spellStart"/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непривитых</w:t>
      </w:r>
      <w:proofErr w:type="spellEnd"/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тех, кто по медицинским показаниям не подлежит вакцинации, включая младенцев, не достигших возраста, рекомендованного для введения той или иной вакцины.</w:t>
      </w:r>
    </w:p>
    <w:p w:rsidR="001B50AC" w:rsidRPr="001B50AC" w:rsidRDefault="001B50AC" w:rsidP="006D651C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Те, кто отказывается от иммунизации, часто ожидают, что их семьи будут защищены «коллективным иммунитетом» - высокий уровень защиты среди всех </w:t>
      </w:r>
      <w:r w:rsidR="000015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остальных. Но для того, чтобы</w:t>
      </w:r>
      <w:r w:rsidR="0000153B" w:rsidRPr="0000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153B"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коллективный иммунитет</w:t>
      </w: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</w:t>
      </w: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эффективным</w:t>
      </w:r>
      <w:r w:rsidR="0000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 </w:t>
      </w:r>
      <w:proofErr w:type="spellStart"/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высокозаразной</w:t>
      </w:r>
      <w:proofErr w:type="spellEnd"/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болезни, такой как, </w:t>
      </w:r>
      <w:r w:rsidR="006D651C"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 корь</w:t>
      </w: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требует</w:t>
      </w:r>
      <w:r w:rsidR="0000153B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</w:t>
      </w:r>
      <w:r w:rsidR="006D651C">
        <w:rPr>
          <w:rFonts w:ascii="Times New Roman" w:eastAsia="Times New Roman" w:hAnsi="Times New Roman" w:cs="Times New Roman"/>
          <w:sz w:val="24"/>
          <w:szCs w:val="24"/>
          <w:lang w:eastAsia="ru-RU"/>
        </w:rPr>
        <w:t>ь от 95 до 99 % людей. Д</w:t>
      </w: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обиться этих показателей возможно только благодаря отсутствию отказов от вакцинации без причины.</w:t>
      </w:r>
    </w:p>
    <w:p w:rsidR="001B50AC" w:rsidRDefault="001B50AC" w:rsidP="006D651C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Инфекционное заболевание может возникнуть у каждого из нас, у ребенка или взрослого. Пожилые люди, </w:t>
      </w:r>
      <w:r w:rsidR="006D651C"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</w:t>
      </w: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дети, имеют высокий риск, заразившись той или иной инфекцией, получить серьезные осложнения, </w:t>
      </w:r>
      <w:r w:rsidR="006D651C"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порой несовместимые</w:t>
      </w:r>
      <w:r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жизнью.</w:t>
      </w:r>
    </w:p>
    <w:p w:rsidR="006D651C" w:rsidRPr="001B50AC" w:rsidRDefault="006D651C" w:rsidP="006D651C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0AC" w:rsidRDefault="001B50AC" w:rsidP="006D651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6D651C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  Для сохранения Вашего здоровья и здоровья Вашего ребенка примите решение в пользу вакцинации!</w:t>
      </w:r>
    </w:p>
    <w:p w:rsidR="001B50AC" w:rsidRDefault="0000153B" w:rsidP="006D651C">
      <w:pPr>
        <w:spacing w:after="0" w:line="36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bookmarkStart w:id="0" w:name="_GoBack"/>
      <w:r w:rsidR="008F756F" w:rsidRPr="001B50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bookmarkEnd w:id="0"/>
    <w:p w:rsidR="009D2039" w:rsidRPr="009D2039" w:rsidRDefault="009D2039" w:rsidP="006D651C">
      <w:pPr>
        <w:shd w:val="clear" w:color="auto" w:fill="FFFFFF"/>
        <w:spacing w:after="120" w:line="360" w:lineRule="auto"/>
        <w:ind w:left="-567" w:firstLine="709"/>
        <w:rPr>
          <w:rFonts w:ascii="Verdana" w:eastAsia="Times New Roman" w:hAnsi="Verdana" w:cs="Times New Roman"/>
          <w:sz w:val="18"/>
          <w:szCs w:val="18"/>
          <w:lang w:eastAsia="ru-RU"/>
        </w:rPr>
      </w:pPr>
    </w:p>
    <w:sectPr w:rsidR="009D2039" w:rsidRPr="009D2039" w:rsidSect="0000153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05D"/>
    <w:multiLevelType w:val="multilevel"/>
    <w:tmpl w:val="8EFA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64820"/>
    <w:multiLevelType w:val="multilevel"/>
    <w:tmpl w:val="6816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8D3AFF"/>
    <w:multiLevelType w:val="multilevel"/>
    <w:tmpl w:val="1056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F47F0C"/>
    <w:multiLevelType w:val="multilevel"/>
    <w:tmpl w:val="72E4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460CC8"/>
    <w:multiLevelType w:val="multilevel"/>
    <w:tmpl w:val="EBC6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A75F3"/>
    <w:multiLevelType w:val="multilevel"/>
    <w:tmpl w:val="7C4E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2B2C34"/>
    <w:multiLevelType w:val="multilevel"/>
    <w:tmpl w:val="1684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D77382"/>
    <w:multiLevelType w:val="hybridMultilevel"/>
    <w:tmpl w:val="B704ABA4"/>
    <w:lvl w:ilvl="0" w:tplc="8B44267C">
      <w:start w:val="1"/>
      <w:numFmt w:val="decimal"/>
      <w:lvlText w:val="%1."/>
      <w:lvlJc w:val="left"/>
      <w:pPr>
        <w:ind w:left="-177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5B08"/>
    <w:rsid w:val="0000153B"/>
    <w:rsid w:val="00145D5F"/>
    <w:rsid w:val="00146C5B"/>
    <w:rsid w:val="001B50AC"/>
    <w:rsid w:val="006D651C"/>
    <w:rsid w:val="007A1F61"/>
    <w:rsid w:val="00806469"/>
    <w:rsid w:val="0087370B"/>
    <w:rsid w:val="008F756F"/>
    <w:rsid w:val="009530E3"/>
    <w:rsid w:val="009D2039"/>
    <w:rsid w:val="00C73C20"/>
    <w:rsid w:val="00E12B1F"/>
    <w:rsid w:val="00E4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2861"/>
  <w15:docId w15:val="{2DE88006-049D-4797-B4B6-C2C9FE4A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C20"/>
  </w:style>
  <w:style w:type="paragraph" w:styleId="1">
    <w:name w:val="heading 1"/>
    <w:basedOn w:val="a"/>
    <w:link w:val="10"/>
    <w:uiPriority w:val="9"/>
    <w:qFormat/>
    <w:rsid w:val="001B50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0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1B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umsizetext">
    <w:name w:val="medium_size_text"/>
    <w:basedOn w:val="a"/>
    <w:rsid w:val="001B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5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2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Пользователь Windows</cp:lastModifiedBy>
  <cp:revision>7</cp:revision>
  <dcterms:created xsi:type="dcterms:W3CDTF">2023-08-22T00:21:00Z</dcterms:created>
  <dcterms:modified xsi:type="dcterms:W3CDTF">2023-08-22T04:39:00Z</dcterms:modified>
</cp:coreProperties>
</file>