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A0" w:rsidRPr="00920EA0" w:rsidRDefault="00920EA0" w:rsidP="00540D7D">
      <w:pPr>
        <w:spacing w:before="100" w:beforeAutospacing="1" w:after="100" w:afterAutospacing="1" w:line="240" w:lineRule="auto"/>
        <w:ind w:left="-567" w:right="-143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 w:rsidRPr="00920EA0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21.08 – 27.08.2023г. </w:t>
      </w:r>
    </w:p>
    <w:p w:rsidR="00920EA0" w:rsidRPr="00920EA0" w:rsidRDefault="00920EA0" w:rsidP="00540D7D">
      <w:pPr>
        <w:spacing w:before="100" w:beforeAutospacing="1" w:after="100" w:afterAutospacing="1" w:line="360" w:lineRule="auto"/>
        <w:ind w:left="-567" w:right="-143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920EA0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НЕДЕЛЯ ПРОФИЛАКТИКИ ЗАБОЛЕВАНИЙ ЖКТ</w:t>
      </w:r>
    </w:p>
    <w:p w:rsidR="00920EA0" w:rsidRPr="00920EA0" w:rsidRDefault="00540D7D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39" behindDoc="0" locked="0" layoutInCell="1" allowOverlap="1" wp14:anchorId="19462FEF" wp14:editId="34A9A7C9">
            <wp:simplePos x="0" y="0"/>
            <wp:positionH relativeFrom="margin">
              <wp:posOffset>-339725</wp:posOffset>
            </wp:positionH>
            <wp:positionV relativeFrom="margin">
              <wp:posOffset>1100543</wp:posOffset>
            </wp:positionV>
            <wp:extent cx="3532505" cy="1828800"/>
            <wp:effectExtent l="0" t="0" r="0" b="0"/>
            <wp:wrapSquare wrapText="bothSides"/>
            <wp:docPr id="4" name="Рисунок 4" descr="Стресс и болезни Ж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есс и болезни ЖК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EA0"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желудочно-кишечного тракта встречаются у всех групп населения, и являются одними из наиболее распространенных в сравнении с патологиями других органов. 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 данные свидетельствуют о том, что около 95% населения в той или иной степени нуждается в регулярных консультациях гастроэнтеролога.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заболевания имеют различные предрасполагающие факторы, например, группой риска по язвенной болезни являются мужчины в возрасте 20-40 лет, а злокачественные новообразования встречаются чаще у людей старше 50 лет. Кроме того, имеет значение пол человека: раковые заболевания в 2 раза чаще встречаются у мужчин, а патологии секреторного аппарата ЖКТ в 3-5 раз чаще развиваются у женщин. К группе риска по заболеваниям желудочно-кишечного тракта относятся и люди, имеющие отягощенную наследственность по таким патологиям.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Симптомы заболеваний ЖКТ очень многообразны и напрямую зависят от того, какой именно орган поражен. 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общим признакам, сопровождающим патологии пищеварительной системы, относятся: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боль в животе различной интенсивности и локализации,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отрыжка и изжога,</w:t>
      </w:r>
    </w:p>
    <w:p w:rsidR="005B77AA" w:rsidRPr="00920EA0" w:rsidRDefault="005B77AA" w:rsidP="005B77AA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похудание,</w:t>
      </w:r>
    </w:p>
    <w:p w:rsidR="005B77AA" w:rsidRPr="00920EA0" w:rsidRDefault="005B77AA" w:rsidP="005B77AA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отсутствие аппетита,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тошнота и рвота,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расстройства стула,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общая слабость,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метеоризм.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причины, которые провоцируют развитие патологий ЖКТ: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избыточный вес,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курение,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злоупотребление алкоголем,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неправильное питание и нарушение его режима,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стрессы,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заболевание сахарным диабетом,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злоупотребление газированными напитками и кофе,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низкая физическая активность,</w:t>
      </w:r>
    </w:p>
    <w:p w:rsidR="00920EA0" w:rsidRPr="00920EA0" w:rsidRDefault="00920EA0" w:rsidP="00540D7D">
      <w:pPr>
        <w:spacing w:after="0" w:line="276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инфекционные поражения организма.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заболеваний желудочно-кишечного тракта:</w:t>
      </w:r>
    </w:p>
    <w:p w:rsidR="00920EA0" w:rsidRPr="00920EA0" w:rsidRDefault="00540D7D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283CE181" wp14:editId="42A3D41A">
            <wp:simplePos x="0" y="0"/>
            <wp:positionH relativeFrom="margin">
              <wp:posOffset>-304800</wp:posOffset>
            </wp:positionH>
            <wp:positionV relativeFrom="margin">
              <wp:posOffset>1656185</wp:posOffset>
            </wp:positionV>
            <wp:extent cx="3240405" cy="1903095"/>
            <wp:effectExtent l="0" t="0" r="0" b="1905"/>
            <wp:wrapSquare wrapText="bothSides"/>
            <wp:docPr id="3" name="Рисунок 3" descr="Профилактика заболеваний желудочно-кишечного тракта: советы и рекомендации  - ГБУЗ РМ РИК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заболеваний желудочно-кишечного тракта: советы и рекомендации  - ГБУЗ РМ РИК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Соблюдайте условия питания и его режим. Полезным будет частое питание, разделенное на мелкие порции.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Соблюдайте правильный рацион питания. Полезным будет снижение употребления жареной, жирн</w:t>
      </w:r>
      <w:r w:rsid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копченой, пересоленной еды, </w:t>
      </w: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</w:t>
      </w:r>
      <w:r w:rsid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 рационе содержания</w:t>
      </w: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клетчатки (овощи и фрукты, хлеб с отрубями, каши).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Избегайте переедания.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Контролируйте массу своего тела.</w:t>
      </w:r>
    </w:p>
    <w:p w:rsidR="00B87678" w:rsidRPr="00920EA0" w:rsidRDefault="00920EA0" w:rsidP="00B87678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Откажитесь </w:t>
      </w:r>
      <w:r w:rsidR="00B87678"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курения.</w:t>
      </w:r>
    </w:p>
    <w:p w:rsidR="00B87678" w:rsidRPr="00920EA0" w:rsidRDefault="00920EA0" w:rsidP="00B87678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Откажитесь</w:t>
      </w:r>
      <w:r w:rsidR="00B87678"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678"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алкоголя или сведите его потребление к минимуму. 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Научитесь справляться со стрессовыми ситуациями. Старайтесь не нервничать, гуляйте, отдыхайте и полноценно высыпайтесь. Подобные меры не только улучшат состояние пищеварительной системы, но и укрепят ваше здоровье в целом.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сахарном диабете необходимо тщательно контролировать заболевание. Не пренебрегайте рекомендациями вашего лечащего врача.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Ограничьте употребление газированных напитков и кофе. Безопасная доза кофе составляет в день 300-400 мл готового натурального напитка (2-3 кофейные чашки). Газированных напитков также необходимо пить как можно меньше. Желательно ограничиться одним стаканом за день или полностью от них отказаться.</w:t>
      </w:r>
    </w:p>
    <w:p w:rsidR="00920EA0" w:rsidRP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Больше двигайтесь. В норме интенсивная двигательная активность взрослого человека должна составлять минимум 150 минут в неделю.</w:t>
      </w:r>
    </w:p>
    <w:p w:rsidR="00B87678" w:rsidRDefault="00B87678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A0" w:rsidRDefault="00920EA0" w:rsidP="00540D7D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</w:r>
    </w:p>
    <w:p w:rsidR="00B87678" w:rsidRDefault="00B87678" w:rsidP="00B87678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B87678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p w:rsidR="00E40EE2" w:rsidRPr="00920EA0" w:rsidRDefault="00B87678" w:rsidP="00B87678">
      <w:pPr>
        <w:spacing w:after="0" w:line="360" w:lineRule="auto"/>
        <w:ind w:left="-567" w:right="-14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составлен по открытым </w:t>
      </w:r>
      <w:bookmarkStart w:id="0" w:name="_GoBack"/>
      <w:bookmarkEnd w:id="0"/>
      <w:r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</w:t>
      </w:r>
    </w:p>
    <w:sectPr w:rsidR="00E40EE2" w:rsidRPr="00920EA0" w:rsidSect="00920E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93"/>
    <w:rsid w:val="00540D7D"/>
    <w:rsid w:val="005B77AA"/>
    <w:rsid w:val="00920EA0"/>
    <w:rsid w:val="00996393"/>
    <w:rsid w:val="00B87678"/>
    <w:rsid w:val="00E4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D247"/>
  <w15:chartTrackingRefBased/>
  <w15:docId w15:val="{138675F6-912B-4CBF-9899-283E458E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2023-08-22T08:00:00Z</dcterms:created>
  <dcterms:modified xsi:type="dcterms:W3CDTF">2023-08-22T08:22:00Z</dcterms:modified>
</cp:coreProperties>
</file>