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FB0" w:rsidRDefault="00727617" w:rsidP="00BC7FB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727617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02 – 08.10.23 г.</w:t>
      </w:r>
      <w:r w:rsidRPr="0072761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</w:t>
      </w:r>
    </w:p>
    <w:p w:rsidR="00727617" w:rsidRPr="00727617" w:rsidRDefault="00727617" w:rsidP="00BC7FB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7617"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  <w:t xml:space="preserve">Неделя борьбы с раком молочной железы </w:t>
      </w:r>
      <w:r w:rsidRPr="007276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(в честь месяца борьбы с раком молочной железы</w:t>
      </w:r>
      <w:r w:rsidR="00BC7F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7276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727617" w:rsidRPr="00727617" w:rsidRDefault="00BC7FB0" w:rsidP="00BC7FB0">
      <w:pPr>
        <w:shd w:val="clear" w:color="auto" w:fill="FFFFFF"/>
        <w:spacing w:after="240" w:line="240" w:lineRule="auto"/>
        <w:ind w:left="-567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7FB0">
        <w:rPr>
          <w:rFonts w:ascii="Times New Roman" w:eastAsia="Times New Roman" w:hAnsi="Times New Roman" w:cs="Times New Roman"/>
          <w:b/>
          <w:bCs/>
          <w:i/>
          <w:noProof/>
          <w:kern w:val="3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-365760</wp:posOffset>
            </wp:positionH>
            <wp:positionV relativeFrom="margin">
              <wp:posOffset>816610</wp:posOffset>
            </wp:positionV>
            <wp:extent cx="3743325" cy="2692400"/>
            <wp:effectExtent l="19050" t="0" r="9525" b="0"/>
            <wp:wrapSquare wrapText="bothSides"/>
            <wp:docPr id="3" name="Рисунок 3" descr="Рак молочной железы: ранние признаки, виды и прогнозы леч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ак молочной железы: ранние признаки, виды и прогнозы лече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71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69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7617" w:rsidRPr="0072761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 мероприятия</w:t>
      </w:r>
      <w:r w:rsidR="00727617" w:rsidRPr="007276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повышение </w:t>
      </w:r>
      <w:proofErr w:type="spellStart"/>
      <w:r w:rsidR="00727617" w:rsidRPr="007276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онконастороженности</w:t>
      </w:r>
      <w:proofErr w:type="spellEnd"/>
      <w:r w:rsidR="00727617" w:rsidRPr="007276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населения, профилактика и раннее выявление злокачественных новообразований молочной железы.</w:t>
      </w:r>
    </w:p>
    <w:p w:rsidR="00BC7FB0" w:rsidRDefault="00727617" w:rsidP="00727617">
      <w:pPr>
        <w:shd w:val="clear" w:color="auto" w:fill="FFFFFF"/>
        <w:spacing w:after="240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6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Рак молочной железы (РМЖ) является одним из самых распространенных онкологических заболеваний в России и мире. </w:t>
      </w:r>
    </w:p>
    <w:p w:rsidR="00727617" w:rsidRPr="00727617" w:rsidRDefault="00727617" w:rsidP="00727617">
      <w:pPr>
        <w:shd w:val="clear" w:color="auto" w:fill="FFFFFF"/>
        <w:spacing w:after="240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6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важно помнить, что и мужчины, хотя и крайне редко, также подвержены этому виду рака – примерно 1 процент от всех выявленных случаев ЗНО молочной железы приходится на мужской пол.</w:t>
      </w:r>
    </w:p>
    <w:p w:rsidR="00BC7FB0" w:rsidRDefault="00727617" w:rsidP="00727617">
      <w:pPr>
        <w:shd w:val="clear" w:color="auto" w:fill="FFFFFF"/>
        <w:spacing w:after="240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6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 группе риска относят никогда не рожавших женщин, принимавших длительное время гормон эстроген, женщин, у которых рано начались менструации или поздно наступил климакс. Также к факторам риска относят избыточный вес, вредные привычки, гинекологические заболевания, ушибы и травмы молочных желез. </w:t>
      </w:r>
    </w:p>
    <w:p w:rsidR="00727617" w:rsidRPr="00727617" w:rsidRDefault="00727617" w:rsidP="00727617">
      <w:pPr>
        <w:shd w:val="clear" w:color="auto" w:fill="FFFFFF"/>
        <w:spacing w:after="240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6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РМЖ – одно их немногих онкологических заболеваний, где самодиагностика чрезвычайно эффективна. Женщина может самостоятельно обнаружить признаки рака молочной железы. </w:t>
      </w:r>
      <w:proofErr w:type="spellStart"/>
      <w:r w:rsidRPr="007276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Самоосмотр</w:t>
      </w:r>
      <w:proofErr w:type="spellEnd"/>
      <w:r w:rsidRPr="007276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должен проводиться каждый месяц после окончания менструации. Насторожить обязаны: изменение цвета и форма кожных покровов молочной железы, втяжение или локальное углубление кожных покровов, «лимонная корка», втяжение или шелушение соска, выделения из соска, наличие уплотнения в самой молочной железе или в подмышечной области.</w:t>
      </w:r>
    </w:p>
    <w:p w:rsidR="00BC7FB0" w:rsidRDefault="00727617" w:rsidP="00727617">
      <w:pPr>
        <w:shd w:val="clear" w:color="auto" w:fill="FFFFFF"/>
        <w:spacing w:after="240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6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Маммография – «золотой стандарт» диагностики, безальтернативный метод выявления всех известных вариантов РМЖ, в том числе – </w:t>
      </w:r>
      <w:proofErr w:type="spellStart"/>
      <w:r w:rsidRPr="007276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непальпируемого</w:t>
      </w:r>
      <w:proofErr w:type="spellEnd"/>
      <w:r w:rsidRPr="007276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727617" w:rsidRPr="00727617" w:rsidRDefault="00727617" w:rsidP="00727617">
      <w:pPr>
        <w:shd w:val="clear" w:color="auto" w:fill="FFFFFF"/>
        <w:spacing w:after="240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6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Маммография входит в программу скрининга в России, каждой женщине старше 40 лет рекомендовано проходить маммографию раз в два года до 75 лет.</w:t>
      </w:r>
    </w:p>
    <w:p w:rsidR="00BC7FB0" w:rsidRDefault="00BC7FB0">
      <w:pPr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</w:pPr>
    </w:p>
    <w:p w:rsidR="00A80621" w:rsidRPr="00BC7FB0" w:rsidRDefault="00BC7FB0" w:rsidP="00BC7FB0">
      <w:pPr>
        <w:ind w:left="-567"/>
        <w:rPr>
          <w:rFonts w:ascii="Times New Roman" w:hAnsi="Times New Roman" w:cs="Times New Roman"/>
          <w:b/>
          <w:color w:val="C00000"/>
          <w:sz w:val="44"/>
          <w:szCs w:val="44"/>
        </w:rPr>
      </w:pPr>
      <w:r w:rsidRPr="00BC7FB0">
        <w:rPr>
          <w:rFonts w:ascii="Times New Roman" w:hAnsi="Times New Roman" w:cs="Times New Roman"/>
          <w:b/>
          <w:color w:val="C00000"/>
          <w:sz w:val="44"/>
          <w:szCs w:val="44"/>
        </w:rPr>
        <w:t>Будьте здоровы!</w:t>
      </w:r>
    </w:p>
    <w:p w:rsidR="00BC7FB0" w:rsidRDefault="00BC7FB0"/>
    <w:p w:rsidR="00BC7FB0" w:rsidRDefault="00BC7FB0" w:rsidP="00BC7FB0">
      <w:pPr>
        <w:pStyle w:val="a3"/>
        <w:shd w:val="clear" w:color="auto" w:fill="FFFFFF"/>
        <w:spacing w:before="240" w:beforeAutospacing="0" w:after="0" w:afterAutospacing="0" w:line="276" w:lineRule="auto"/>
        <w:ind w:left="-426"/>
      </w:pPr>
      <w:r>
        <w:t xml:space="preserve">                                                                     Материал составлен</w:t>
      </w:r>
      <w:r w:rsidRPr="001B50AC">
        <w:t xml:space="preserve"> по открытым Интернет-ресурсам</w:t>
      </w:r>
    </w:p>
    <w:sectPr w:rsidR="00BC7FB0" w:rsidSect="0072761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CEA" w:rsidRDefault="001A4CEA" w:rsidP="00727617">
      <w:pPr>
        <w:spacing w:after="0" w:line="240" w:lineRule="auto"/>
      </w:pPr>
      <w:r>
        <w:separator/>
      </w:r>
    </w:p>
  </w:endnote>
  <w:endnote w:type="continuationSeparator" w:id="0">
    <w:p w:rsidR="001A4CEA" w:rsidRDefault="001A4CEA" w:rsidP="00727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CEA" w:rsidRDefault="001A4CEA" w:rsidP="00727617">
      <w:pPr>
        <w:spacing w:after="0" w:line="240" w:lineRule="auto"/>
      </w:pPr>
      <w:r>
        <w:separator/>
      </w:r>
    </w:p>
  </w:footnote>
  <w:footnote w:type="continuationSeparator" w:id="0">
    <w:p w:rsidR="001A4CEA" w:rsidRDefault="001A4CEA" w:rsidP="007276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7617"/>
    <w:rsid w:val="001A4CEA"/>
    <w:rsid w:val="00727617"/>
    <w:rsid w:val="00A80621"/>
    <w:rsid w:val="00BC7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621"/>
  </w:style>
  <w:style w:type="paragraph" w:styleId="1">
    <w:name w:val="heading 1"/>
    <w:basedOn w:val="a"/>
    <w:link w:val="10"/>
    <w:uiPriority w:val="9"/>
    <w:qFormat/>
    <w:rsid w:val="007276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76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27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727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27617"/>
  </w:style>
  <w:style w:type="paragraph" w:styleId="a8">
    <w:name w:val="footer"/>
    <w:basedOn w:val="a"/>
    <w:link w:val="a9"/>
    <w:uiPriority w:val="99"/>
    <w:semiHidden/>
    <w:unhideWhenUsed/>
    <w:rsid w:val="00727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276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6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Flida</dc:creator>
  <cp:keywords/>
  <dc:description/>
  <cp:lastModifiedBy>Flida</cp:lastModifiedBy>
  <cp:revision>2</cp:revision>
  <dcterms:created xsi:type="dcterms:W3CDTF">2023-10-05T06:26:00Z</dcterms:created>
  <dcterms:modified xsi:type="dcterms:W3CDTF">2023-10-05T06:43:00Z</dcterms:modified>
</cp:coreProperties>
</file>