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D91" w:rsidRDefault="00577D91" w:rsidP="00F65B5C">
      <w:pPr>
        <w:shd w:val="clear" w:color="auto" w:fill="FFFFFF"/>
        <w:spacing w:line="240" w:lineRule="auto"/>
        <w:ind w:left="-709" w:right="-1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22.10 – 3</w:t>
      </w:r>
      <w:r w:rsidR="007E3833" w:rsidRPr="007E3833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.10.</w:t>
      </w:r>
      <w:r w:rsidR="007E3833" w:rsidRPr="007E3833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23 г. </w:t>
      </w:r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Декадник</w:t>
      </w:r>
    </w:p>
    <w:p w:rsidR="00577D91" w:rsidRPr="00DB4F83" w:rsidRDefault="00577D91" w:rsidP="00F65B5C">
      <w:pPr>
        <w:shd w:val="clear" w:color="auto" w:fill="FFFFFF"/>
        <w:ind w:left="-709" w:right="-1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DB4F83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Основные факторы развития. Типичные симптомы инсульта (к Всемирному дню борьбы с инсультом – 29 октября) </w:t>
      </w:r>
    </w:p>
    <w:p w:rsidR="00F65B5C" w:rsidRPr="00DB4F83" w:rsidRDefault="00577D91" w:rsidP="00F65B5C">
      <w:pPr>
        <w:shd w:val="clear" w:color="auto" w:fill="FFFFFF"/>
        <w:ind w:left="-709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DB4F8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И</w:t>
      </w:r>
      <w:r w:rsidR="00DB4F83" w:rsidRPr="00DB4F8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НСУЛЬТ</w:t>
      </w:r>
      <w:r w:rsidRPr="00DB4F8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– </w:t>
      </w:r>
      <w:r w:rsidR="00DB4F83" w:rsidRPr="00DB4F8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ОСТРОЕ НАРУШЕНИЕ</w:t>
      </w:r>
      <w:r w:rsidR="00DB4F8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МОЗГОВОГО КРОВООБРАЩЕНИЯ, КОГДА ПОЯВИВШИЕСЯ РАССТРОЙСТВА ИМЕЮТ СТОЙКИЙ ХАРАКТЕР. ЭТИМ ОН ОТЛИЧАЕТСЯ ОТ ТРАНЗИТОРНОЙ ИШЕМИЧЕСКОЙ АТАКИ, ПРИ КОТОРОЙ СИМПТОМЫ СОХРАНЯЮТСЯ В ТЕЧЕНИЕ СУТОК.</w:t>
      </w:r>
    </w:p>
    <w:p w:rsidR="00F65B5C" w:rsidRPr="00DB4F83" w:rsidRDefault="00F65B5C" w:rsidP="00F65B5C">
      <w:pPr>
        <w:shd w:val="clear" w:color="auto" w:fill="FFFFFF"/>
        <w:ind w:left="-709" w:right="-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B4F8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1ED8DB4" wp14:editId="1161D875">
            <wp:extent cx="6267450" cy="4175174"/>
            <wp:effectExtent l="0" t="0" r="0" b="0"/>
            <wp:docPr id="12" name="Рисунок 12" descr="Инсульт и инфаркт - Разница между заболева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сульт и инфаркт - Разница между заболеваниям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026" cy="417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B5C" w:rsidRPr="00F65B5C" w:rsidRDefault="00F65B5C" w:rsidP="00F65B5C">
      <w:pPr>
        <w:shd w:val="clear" w:color="auto" w:fill="FFFFFF"/>
        <w:spacing w:before="300" w:after="300" w:line="240" w:lineRule="auto"/>
        <w:ind w:left="-709" w:right="-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65B5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Различают инсульты ишемические и геморрагические. И в том, и в другом случае происходит гибель участка головного мозга, который </w:t>
      </w:r>
      <w:proofErr w:type="spellStart"/>
      <w:r w:rsidRPr="00F65B5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кровоснабжался</w:t>
      </w:r>
      <w:proofErr w:type="spellEnd"/>
      <w:r w:rsidRPr="00F65B5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пострадавшим сосудом.</w:t>
      </w:r>
    </w:p>
    <w:p w:rsidR="00DB4F83" w:rsidRPr="00DB4F83" w:rsidRDefault="00F65B5C" w:rsidP="00F65B5C">
      <w:pPr>
        <w:shd w:val="clear" w:color="auto" w:fill="FFFFFF"/>
        <w:spacing w:before="300" w:after="300" w:line="240" w:lineRule="auto"/>
        <w:ind w:left="-709" w:right="-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65B5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Ишемический инсульт происходит из-за атеросклероза сонных, позвоночных артерий и сосудов головного мозга. Он возникает у 80% больных. Поражение этих сосудов возникает вследствие сахарного диабета, артериальной гипертонии или при нарушениях сердечного ритма, когда оторвавшийся тромб закупоривает мозговой сосуд. </w:t>
      </w:r>
    </w:p>
    <w:p w:rsidR="00F65B5C" w:rsidRPr="00F65B5C" w:rsidRDefault="00F65B5C" w:rsidP="00F65B5C">
      <w:pPr>
        <w:shd w:val="clear" w:color="auto" w:fill="FFFFFF"/>
        <w:spacing w:before="300" w:after="300" w:line="240" w:lineRule="auto"/>
        <w:ind w:left="-709" w:right="-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65B5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Большинство случаев геморрагического инсульта (кровоизлияния в мозг) возникает как осложнение гипертонической болезни (при высоких цифрах артериального давления). Реже причиной является многолетнее злоупотребление алкоголем или наркотиками, из-за нарушения механизмов свёртывания крови.</w:t>
      </w:r>
    </w:p>
    <w:p w:rsidR="00DB4F83" w:rsidRPr="00F65B5C" w:rsidRDefault="00DB4F83" w:rsidP="00BC1F61">
      <w:pPr>
        <w:shd w:val="clear" w:color="auto" w:fill="FFFFFF"/>
        <w:spacing w:before="300" w:after="30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color w:val="002060"/>
          <w:sz w:val="30"/>
          <w:szCs w:val="30"/>
          <w:lang w:eastAsia="ru-RU"/>
        </w:rPr>
      </w:pPr>
      <w:r w:rsidRPr="00F65B5C">
        <w:rPr>
          <w:rFonts w:ascii="Times New Roman" w:eastAsia="Times New Roman" w:hAnsi="Times New Roman" w:cs="Times New Roman"/>
          <w:b/>
          <w:bCs/>
          <w:color w:val="002060"/>
          <w:sz w:val="30"/>
          <w:szCs w:val="30"/>
          <w:lang w:eastAsia="ru-RU"/>
        </w:rPr>
        <w:t>Признаки инсульта:</w:t>
      </w:r>
    </w:p>
    <w:p w:rsidR="00DB4F83" w:rsidRPr="00F65B5C" w:rsidRDefault="00DB4F83" w:rsidP="00BC1F61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0" w:right="-1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</w:pPr>
      <w:r w:rsidRPr="00F65B5C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онемение или слабость на одной стороне тела;</w:t>
      </w:r>
    </w:p>
    <w:p w:rsidR="00DB4F83" w:rsidRPr="00F65B5C" w:rsidRDefault="00DB4F83" w:rsidP="00BC1F61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0" w:right="-1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</w:pPr>
      <w:r w:rsidRPr="00F65B5C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нарушение речи или понимания обращенных слов;</w:t>
      </w:r>
    </w:p>
    <w:p w:rsidR="00DB4F83" w:rsidRPr="00F65B5C" w:rsidRDefault="00DB4F83" w:rsidP="00BC1F61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0" w:right="-1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</w:pPr>
      <w:r w:rsidRPr="00F65B5C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lastRenderedPageBreak/>
        <w:t>выраженное головокружение, сопровождаемое тошнотой и рвотой, нарушением координации движений</w:t>
      </w:r>
    </w:p>
    <w:p w:rsidR="00DB4F83" w:rsidRPr="00F65B5C" w:rsidRDefault="00DB4F83" w:rsidP="00BC1F61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0" w:right="-1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</w:pPr>
      <w:r w:rsidRPr="00F65B5C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внезапно возникшее нарушение зрения на одном или обоих глазах;</w:t>
      </w:r>
    </w:p>
    <w:p w:rsidR="00DB4F83" w:rsidRPr="00F65B5C" w:rsidRDefault="00DB4F83" w:rsidP="00BC1F61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0" w:right="-1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</w:pPr>
      <w:r w:rsidRPr="00F65B5C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резкая и сильная головная боль без какой-либо причины;</w:t>
      </w:r>
    </w:p>
    <w:p w:rsidR="00DB4F83" w:rsidRPr="00F65B5C" w:rsidRDefault="00DB4F83" w:rsidP="00BC1F61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0" w:right="-1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</w:pPr>
      <w:r w:rsidRPr="00F65B5C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потеря сознания.</w:t>
      </w:r>
    </w:p>
    <w:p w:rsidR="00F65B5C" w:rsidRPr="00F65B5C" w:rsidRDefault="00F65B5C" w:rsidP="00BC1F61">
      <w:pPr>
        <w:shd w:val="clear" w:color="auto" w:fill="FFFFFF"/>
        <w:spacing w:before="300" w:after="30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30"/>
          <w:szCs w:val="30"/>
          <w:lang w:eastAsia="ru-RU"/>
        </w:rPr>
      </w:pPr>
      <w:r w:rsidRPr="00F65B5C">
        <w:rPr>
          <w:rFonts w:ascii="Times New Roman" w:eastAsia="Times New Roman" w:hAnsi="Times New Roman" w:cs="Times New Roman"/>
          <w:b/>
          <w:bCs/>
          <w:i/>
          <w:color w:val="000000"/>
          <w:sz w:val="30"/>
          <w:szCs w:val="30"/>
          <w:lang w:eastAsia="ru-RU"/>
        </w:rPr>
        <w:t> </w:t>
      </w:r>
      <w:r w:rsidRPr="00F65B5C">
        <w:rPr>
          <w:rFonts w:ascii="Times New Roman" w:eastAsia="Times New Roman" w:hAnsi="Times New Roman" w:cs="Times New Roman"/>
          <w:b/>
          <w:bCs/>
          <w:i/>
          <w:color w:val="002060"/>
          <w:sz w:val="30"/>
          <w:szCs w:val="30"/>
          <w:lang w:eastAsia="ru-RU"/>
        </w:rPr>
        <w:t>Факторы риска:</w:t>
      </w:r>
    </w:p>
    <w:p w:rsidR="00F65B5C" w:rsidRPr="00F65B5C" w:rsidRDefault="00F65B5C" w:rsidP="00BC1F61">
      <w:pPr>
        <w:numPr>
          <w:ilvl w:val="0"/>
          <w:numId w:val="12"/>
        </w:numPr>
        <w:shd w:val="clear" w:color="auto" w:fill="FFFFFF"/>
        <w:spacing w:before="150" w:after="150" w:line="240" w:lineRule="auto"/>
        <w:ind w:left="0" w:right="-1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</w:pPr>
      <w:r w:rsidRPr="00F65B5C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Повышенное артериальное давление (оптимальным является АД 120–140/80 мм рт. ст.).</w:t>
      </w:r>
    </w:p>
    <w:p w:rsidR="00BC1F61" w:rsidRPr="00BC1F61" w:rsidRDefault="00F65B5C" w:rsidP="001734DF">
      <w:pPr>
        <w:numPr>
          <w:ilvl w:val="0"/>
          <w:numId w:val="12"/>
        </w:numPr>
        <w:shd w:val="clear" w:color="auto" w:fill="FFFFFF"/>
        <w:spacing w:before="150" w:after="150" w:line="240" w:lineRule="auto"/>
        <w:ind w:left="0" w:right="-1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</w:pPr>
      <w:r w:rsidRPr="00F65B5C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 xml:space="preserve">Курение. </w:t>
      </w:r>
    </w:p>
    <w:p w:rsidR="00F65B5C" w:rsidRPr="00F65B5C" w:rsidRDefault="00F65B5C" w:rsidP="001734DF">
      <w:pPr>
        <w:numPr>
          <w:ilvl w:val="0"/>
          <w:numId w:val="12"/>
        </w:numPr>
        <w:shd w:val="clear" w:color="auto" w:fill="FFFFFF"/>
        <w:spacing w:before="150" w:after="150" w:line="240" w:lineRule="auto"/>
        <w:ind w:left="0" w:right="-1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</w:pPr>
      <w:r w:rsidRPr="00F65B5C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Сахарный диабет (наличие сахарного диабета, как правило, значительно утяжеляет течение инсульта и увеличивает смертность).</w:t>
      </w:r>
    </w:p>
    <w:p w:rsidR="00F65B5C" w:rsidRPr="00F65B5C" w:rsidRDefault="00F65B5C" w:rsidP="00BC1F61">
      <w:pPr>
        <w:numPr>
          <w:ilvl w:val="0"/>
          <w:numId w:val="12"/>
        </w:numPr>
        <w:shd w:val="clear" w:color="auto" w:fill="FFFFFF"/>
        <w:spacing w:before="150" w:after="150" w:line="240" w:lineRule="auto"/>
        <w:ind w:left="0" w:right="-1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</w:pPr>
      <w:r w:rsidRPr="00F65B5C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Ожирение и малоподвижный образ жизни.</w:t>
      </w:r>
    </w:p>
    <w:p w:rsidR="00F65B5C" w:rsidRPr="00F65B5C" w:rsidRDefault="00F65B5C" w:rsidP="00BC1F61">
      <w:pPr>
        <w:numPr>
          <w:ilvl w:val="0"/>
          <w:numId w:val="12"/>
        </w:numPr>
        <w:shd w:val="clear" w:color="auto" w:fill="FFFFFF"/>
        <w:spacing w:before="150" w:after="150" w:line="240" w:lineRule="auto"/>
        <w:ind w:left="0" w:right="-1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</w:pPr>
      <w:r w:rsidRPr="00F65B5C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 xml:space="preserve">Нарушение сердечного ритма – приводит к возникновению </w:t>
      </w:r>
      <w:proofErr w:type="spellStart"/>
      <w:r w:rsidRPr="00F65B5C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кардиоэмболического</w:t>
      </w:r>
      <w:proofErr w:type="spellEnd"/>
      <w:r w:rsidRPr="00F65B5C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 xml:space="preserve"> инсульта.</w:t>
      </w:r>
    </w:p>
    <w:p w:rsidR="00BC1F61" w:rsidRDefault="00BC1F61" w:rsidP="00BC1F61">
      <w:pPr>
        <w:shd w:val="clear" w:color="auto" w:fill="FFFFFF"/>
        <w:spacing w:before="300" w:after="30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BC1F6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ПОМНИТЕ! БЕЗ ПОМОЩИ ВРАЧА ЗДЕСЬ НЕ ОБОЙТИСЬ!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</w:p>
    <w:p w:rsidR="00F65B5C" w:rsidRPr="00F65B5C" w:rsidRDefault="00F65B5C" w:rsidP="00BC1F61">
      <w:pPr>
        <w:shd w:val="clear" w:color="auto" w:fill="FFFFFF"/>
        <w:spacing w:before="300" w:after="30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color w:val="002060"/>
          <w:sz w:val="30"/>
          <w:szCs w:val="30"/>
          <w:lang w:eastAsia="ru-RU"/>
        </w:rPr>
      </w:pPr>
      <w:r w:rsidRPr="00F65B5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</w:t>
      </w:r>
      <w:r w:rsidRPr="00F65B5C">
        <w:rPr>
          <w:rFonts w:ascii="Times New Roman" w:eastAsia="Times New Roman" w:hAnsi="Times New Roman" w:cs="Times New Roman"/>
          <w:b/>
          <w:bCs/>
          <w:color w:val="002060"/>
          <w:sz w:val="30"/>
          <w:szCs w:val="30"/>
          <w:lang w:eastAsia="ru-RU"/>
        </w:rPr>
        <w:t>Что нужно сделать до приезда «скорой»:</w:t>
      </w:r>
    </w:p>
    <w:p w:rsidR="00F65B5C" w:rsidRPr="00F65B5C" w:rsidRDefault="00F65B5C" w:rsidP="00BC1F61">
      <w:pPr>
        <w:numPr>
          <w:ilvl w:val="0"/>
          <w:numId w:val="15"/>
        </w:numPr>
        <w:shd w:val="clear" w:color="auto" w:fill="FFFFFF"/>
        <w:spacing w:before="150" w:after="15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65B5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уложить больного на высокие подушки (голова должна быть приподнята над уровнем постели примерно на 30 градусов);</w:t>
      </w:r>
    </w:p>
    <w:p w:rsidR="00F65B5C" w:rsidRPr="00F65B5C" w:rsidRDefault="00F65B5C" w:rsidP="00BC1F61">
      <w:pPr>
        <w:numPr>
          <w:ilvl w:val="0"/>
          <w:numId w:val="15"/>
        </w:numPr>
        <w:shd w:val="clear" w:color="auto" w:fill="FFFFFF"/>
        <w:spacing w:before="150" w:after="15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65B5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расстегнуть воротничок рубашки, тугой ремень или пояс;</w:t>
      </w:r>
    </w:p>
    <w:p w:rsidR="00F65B5C" w:rsidRPr="00F65B5C" w:rsidRDefault="00F65B5C" w:rsidP="00BC1F61">
      <w:pPr>
        <w:numPr>
          <w:ilvl w:val="0"/>
          <w:numId w:val="15"/>
        </w:numPr>
        <w:shd w:val="clear" w:color="auto" w:fill="FFFFFF"/>
        <w:spacing w:before="150" w:after="15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65B5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открыть форточку или окно, обеспечив приток свежего воздуха в помещение;</w:t>
      </w:r>
    </w:p>
    <w:p w:rsidR="00F65B5C" w:rsidRDefault="00F65B5C" w:rsidP="00BC1F61">
      <w:pPr>
        <w:numPr>
          <w:ilvl w:val="0"/>
          <w:numId w:val="15"/>
        </w:numPr>
        <w:shd w:val="clear" w:color="auto" w:fill="FFFFFF"/>
        <w:spacing w:before="150" w:after="15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65B5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первых признаках рвоты повернуть голову больного на бок, чтобы рвотные массы не попали в дыхательные пути.</w:t>
      </w:r>
    </w:p>
    <w:p w:rsidR="00266C35" w:rsidRDefault="00266C35" w:rsidP="00266C35">
      <w:pPr>
        <w:shd w:val="clear" w:color="auto" w:fill="FFFFFF"/>
        <w:spacing w:before="150" w:after="15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77D91" w:rsidRPr="00266C35" w:rsidRDefault="00266C35" w:rsidP="00640BA4">
      <w:pPr>
        <w:shd w:val="clear" w:color="auto" w:fill="FFFFFF"/>
        <w:spacing w:before="150" w:after="150" w:line="240" w:lineRule="auto"/>
        <w:ind w:left="-709" w:right="-1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BC1F6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ПОМНИТЕ!</w:t>
      </w:r>
      <w:r w:rsidRPr="00266C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Раннее обращение за медицинской помощью (в первые 4,5 часа при ишемическом инсульте) позволит врачам провести </w:t>
      </w:r>
      <w:proofErr w:type="spellStart"/>
      <w:r w:rsidRPr="00F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тромболизис</w:t>
      </w:r>
      <w:proofErr w:type="spellEnd"/>
      <w:r w:rsidRPr="00F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растворить тромб в просвете сосуда, что приводит, как правило, к значительному и быстрому улучшению или поможет стабилизировать жизненно важные функции при тяжёлом состоянии больного (это дыхание, насыщение</w:t>
      </w:r>
      <w:r w:rsidRPr="00266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крови кислородом, восстановление сердечного ритма, противосудорожное лечение и т.д.)</w:t>
      </w:r>
    </w:p>
    <w:p w:rsidR="00577D91" w:rsidRPr="00DB4F83" w:rsidRDefault="00577D91" w:rsidP="00640BA4">
      <w:pPr>
        <w:shd w:val="clear" w:color="auto" w:fill="FFFFFF"/>
        <w:spacing w:line="24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D1588" w:rsidRPr="00DB4F83" w:rsidRDefault="00640BA4" w:rsidP="00640BA4">
      <w:pPr>
        <w:shd w:val="clear" w:color="auto" w:fill="FFFFFF"/>
        <w:spacing w:after="300" w:line="360" w:lineRule="atLeast"/>
        <w:ind w:left="-709" w:right="-1"/>
        <w:jc w:val="both"/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  <w:t xml:space="preserve">   </w:t>
      </w:r>
      <w:r w:rsidR="00AD1588" w:rsidRPr="00DB4F83"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  <w:t>Будьте здоровы!</w:t>
      </w:r>
    </w:p>
    <w:p w:rsidR="00AD1588" w:rsidRPr="00DB4F83" w:rsidRDefault="00AD1588" w:rsidP="00F65B5C">
      <w:pPr>
        <w:shd w:val="clear" w:color="auto" w:fill="FFFFFF"/>
        <w:spacing w:after="300" w:line="360" w:lineRule="atLeast"/>
        <w:ind w:left="-709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588" w:rsidRPr="00DB4F83" w:rsidRDefault="00AD1588" w:rsidP="00F65B5C">
      <w:pPr>
        <w:shd w:val="clear" w:color="auto" w:fill="FFFFFF"/>
        <w:spacing w:after="300" w:line="360" w:lineRule="atLeast"/>
        <w:ind w:left="-709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588" w:rsidRPr="00DB4F83" w:rsidRDefault="00AD1588" w:rsidP="00F65B5C">
      <w:pPr>
        <w:spacing w:after="0" w:line="360" w:lineRule="auto"/>
        <w:ind w:left="-709" w:right="-1"/>
        <w:rPr>
          <w:rFonts w:ascii="Times New Roman" w:hAnsi="Times New Roman" w:cs="Times New Roman"/>
        </w:rPr>
      </w:pPr>
      <w:r w:rsidRPr="00DB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Материал составлен по открытым Интернет-ресурсам</w:t>
      </w:r>
    </w:p>
    <w:p w:rsidR="007E3833" w:rsidRPr="007E3833" w:rsidRDefault="007E3833" w:rsidP="00F65B5C">
      <w:pPr>
        <w:shd w:val="clear" w:color="auto" w:fill="FFFFFF"/>
        <w:spacing w:after="300" w:line="360" w:lineRule="atLeast"/>
        <w:ind w:left="-709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E3833" w:rsidRPr="007E3833" w:rsidSect="00DB4F8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6BF6"/>
    <w:multiLevelType w:val="multilevel"/>
    <w:tmpl w:val="21BE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07D2D"/>
    <w:multiLevelType w:val="multilevel"/>
    <w:tmpl w:val="12A6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83BC5"/>
    <w:multiLevelType w:val="multilevel"/>
    <w:tmpl w:val="447A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A46AC"/>
    <w:multiLevelType w:val="multilevel"/>
    <w:tmpl w:val="01DC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A6A98"/>
    <w:multiLevelType w:val="multilevel"/>
    <w:tmpl w:val="370E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B5D60"/>
    <w:multiLevelType w:val="multilevel"/>
    <w:tmpl w:val="F92C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1B50DE"/>
    <w:multiLevelType w:val="multilevel"/>
    <w:tmpl w:val="26CA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2F5A52"/>
    <w:multiLevelType w:val="multilevel"/>
    <w:tmpl w:val="6586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5B00E5"/>
    <w:multiLevelType w:val="multilevel"/>
    <w:tmpl w:val="18A2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9264C8"/>
    <w:multiLevelType w:val="multilevel"/>
    <w:tmpl w:val="2E24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225382"/>
    <w:multiLevelType w:val="multilevel"/>
    <w:tmpl w:val="D132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0C5759"/>
    <w:multiLevelType w:val="multilevel"/>
    <w:tmpl w:val="7A1C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C17F04"/>
    <w:multiLevelType w:val="multilevel"/>
    <w:tmpl w:val="0448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AD432A"/>
    <w:multiLevelType w:val="multilevel"/>
    <w:tmpl w:val="D610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DD6708"/>
    <w:multiLevelType w:val="multilevel"/>
    <w:tmpl w:val="DCEE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14"/>
  </w:num>
  <w:num w:numId="10">
    <w:abstractNumId w:val="2"/>
  </w:num>
  <w:num w:numId="11">
    <w:abstractNumId w:val="12"/>
  </w:num>
  <w:num w:numId="12">
    <w:abstractNumId w:val="0"/>
  </w:num>
  <w:num w:numId="13">
    <w:abstractNumId w:val="3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B94"/>
    <w:rsid w:val="0018339C"/>
    <w:rsid w:val="00266C35"/>
    <w:rsid w:val="00577D91"/>
    <w:rsid w:val="00626B94"/>
    <w:rsid w:val="00640BA4"/>
    <w:rsid w:val="007E3833"/>
    <w:rsid w:val="00AD1588"/>
    <w:rsid w:val="00BC1F61"/>
    <w:rsid w:val="00DB4F83"/>
    <w:rsid w:val="00F6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BB9CF"/>
  <w15:chartTrackingRefBased/>
  <w15:docId w15:val="{3E68C9D1-A090-4108-BFD2-F028141C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3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4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21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98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2876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0013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17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2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0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39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96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79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9963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335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00622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3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1812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454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4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747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2615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71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2023-09-26T08:59:00Z</dcterms:created>
  <dcterms:modified xsi:type="dcterms:W3CDTF">2023-10-18T07:23:00Z</dcterms:modified>
</cp:coreProperties>
</file>