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0A9" w:rsidRPr="007360A9" w:rsidRDefault="007360A9" w:rsidP="009C55DD">
      <w:pPr>
        <w:shd w:val="clear" w:color="auto" w:fill="FCFCFD"/>
        <w:spacing w:after="0" w:line="240" w:lineRule="auto"/>
        <w:ind w:left="-709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0A9">
        <w:rPr>
          <w:rFonts w:ascii="Times New Roman" w:eastAsia="Times New Roman" w:hAnsi="Times New Roman" w:cs="Times New Roman"/>
          <w:b/>
          <w:bCs/>
          <w:color w:val="002060"/>
          <w:kern w:val="36"/>
          <w:sz w:val="32"/>
          <w:szCs w:val="32"/>
          <w:lang w:eastAsia="ru-RU"/>
        </w:rPr>
        <w:t>20</w:t>
      </w:r>
      <w:r>
        <w:rPr>
          <w:rFonts w:ascii="Times New Roman" w:eastAsia="Times New Roman" w:hAnsi="Times New Roman" w:cs="Times New Roman"/>
          <w:b/>
          <w:bCs/>
          <w:color w:val="002060"/>
          <w:kern w:val="36"/>
          <w:sz w:val="32"/>
          <w:szCs w:val="32"/>
          <w:lang w:eastAsia="ru-RU"/>
        </w:rPr>
        <w:t>.11</w:t>
      </w:r>
      <w:r w:rsidRPr="007360A9">
        <w:rPr>
          <w:rFonts w:ascii="Times New Roman" w:eastAsia="Times New Roman" w:hAnsi="Times New Roman" w:cs="Times New Roman"/>
          <w:b/>
          <w:bCs/>
          <w:color w:val="002060"/>
          <w:kern w:val="36"/>
          <w:sz w:val="32"/>
          <w:szCs w:val="32"/>
          <w:lang w:eastAsia="ru-RU"/>
        </w:rPr>
        <w:t>-26</w:t>
      </w:r>
      <w:r>
        <w:rPr>
          <w:rFonts w:ascii="Times New Roman" w:eastAsia="Times New Roman" w:hAnsi="Times New Roman" w:cs="Times New Roman"/>
          <w:b/>
          <w:bCs/>
          <w:color w:val="002060"/>
          <w:kern w:val="36"/>
          <w:sz w:val="32"/>
          <w:szCs w:val="32"/>
          <w:lang w:eastAsia="ru-RU"/>
        </w:rPr>
        <w:t>.11.23г.</w:t>
      </w:r>
      <w:r w:rsidRPr="007360A9">
        <w:rPr>
          <w:rFonts w:ascii="Times New Roman" w:eastAsia="Times New Roman" w:hAnsi="Times New Roman" w:cs="Times New Roman"/>
          <w:b/>
          <w:bCs/>
          <w:color w:val="002060"/>
          <w:kern w:val="36"/>
          <w:sz w:val="32"/>
          <w:szCs w:val="32"/>
          <w:lang w:eastAsia="ru-RU"/>
        </w:rPr>
        <w:t xml:space="preserve"> </w:t>
      </w:r>
      <w:bookmarkStart w:id="0" w:name="_GoBack"/>
      <w:r w:rsidRPr="007360A9">
        <w:rPr>
          <w:rFonts w:ascii="Times New Roman" w:eastAsia="Times New Roman" w:hAnsi="Times New Roman" w:cs="Times New Roman"/>
          <w:b/>
          <w:bCs/>
          <w:color w:val="002060"/>
          <w:kern w:val="36"/>
          <w:sz w:val="32"/>
          <w:szCs w:val="32"/>
          <w:lang w:eastAsia="ru-RU"/>
        </w:rPr>
        <w:t xml:space="preserve">– </w:t>
      </w:r>
      <w:r w:rsidRPr="007360A9">
        <w:rPr>
          <w:rFonts w:ascii="Times New Roman" w:eastAsia="Times New Roman" w:hAnsi="Times New Roman" w:cs="Times New Roman"/>
          <w:b/>
          <w:bCs/>
          <w:color w:val="C00000"/>
          <w:kern w:val="36"/>
          <w:sz w:val="40"/>
          <w:szCs w:val="40"/>
          <w:lang w:eastAsia="ru-RU"/>
        </w:rPr>
        <w:t>Неделя борьбы с антимикробной резистентностью</w:t>
      </w:r>
      <w:bookmarkEnd w:id="0"/>
      <w:r w:rsidRPr="007360A9">
        <w:rPr>
          <w:rFonts w:ascii="Times New Roman" w:eastAsia="Times New Roman" w:hAnsi="Times New Roman" w:cs="Times New Roman"/>
          <w:b/>
          <w:bCs/>
          <w:color w:val="C00000"/>
          <w:kern w:val="36"/>
          <w:sz w:val="32"/>
          <w:szCs w:val="32"/>
          <w:lang w:eastAsia="ru-RU"/>
        </w:rPr>
        <w:t xml:space="preserve"> </w:t>
      </w:r>
      <w:r w:rsidRPr="007360A9">
        <w:rPr>
          <w:rFonts w:ascii="Times New Roman" w:eastAsia="Times New Roman" w:hAnsi="Times New Roman" w:cs="Times New Roman"/>
          <w:b/>
          <w:bCs/>
          <w:color w:val="002060"/>
          <w:kern w:val="36"/>
          <w:sz w:val="32"/>
          <w:szCs w:val="32"/>
          <w:lang w:eastAsia="ru-RU"/>
        </w:rPr>
        <w:t>(в честь Всемирной недели правильного использования противомикробных препаратов).</w:t>
      </w:r>
    </w:p>
    <w:p w:rsidR="00257D94" w:rsidRDefault="002176E2" w:rsidP="009C55DD">
      <w:pPr>
        <w:shd w:val="clear" w:color="auto" w:fill="FCFCFD"/>
        <w:spacing w:before="100" w:beforeAutospacing="1" w:after="100" w:afterAutospacing="1" w:line="276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4C1E8F63" wp14:editId="4B6FA98C">
            <wp:simplePos x="0" y="0"/>
            <wp:positionH relativeFrom="margin">
              <wp:posOffset>-342900</wp:posOffset>
            </wp:positionH>
            <wp:positionV relativeFrom="margin">
              <wp:posOffset>1009650</wp:posOffset>
            </wp:positionV>
            <wp:extent cx="3829050" cy="2314575"/>
            <wp:effectExtent l="0" t="0" r="0" b="9525"/>
            <wp:wrapSquare wrapText="bothSides"/>
            <wp:docPr id="3" name="Рисунок 3" descr="Антибиотикорезистентность бактерий - проблема, механизм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Антибиотикорезистентность бактерий - проблема, механизмы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907" t="16426" r="9716" b="9653"/>
                    <a:stretch/>
                  </pic:blipFill>
                  <pic:spPr bwMode="auto">
                    <a:xfrm>
                      <a:off x="0" y="0"/>
                      <a:ext cx="382905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7360A9" w:rsidRPr="00736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появлением антибиотиков люди стали лечить некоторые инфекции гораздо успешнее. </w:t>
      </w:r>
    </w:p>
    <w:p w:rsidR="007360A9" w:rsidRPr="007360A9" w:rsidRDefault="007360A9" w:rsidP="009C55DD">
      <w:pPr>
        <w:shd w:val="clear" w:color="auto" w:fill="FCFCFD"/>
        <w:spacing w:before="100" w:beforeAutospacing="1" w:after="100" w:afterAutospacing="1" w:line="276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Однако сейчас возникла новая проблема. Она заключается не в доступности лекарств, а в том, что антибиотики становятся не эффективными в борьбе с болезнями.</w:t>
      </w:r>
    </w:p>
    <w:p w:rsidR="007360A9" w:rsidRPr="007360A9" w:rsidRDefault="007360A9" w:rsidP="009C55DD">
      <w:pPr>
        <w:shd w:val="clear" w:color="auto" w:fill="FCFCFD"/>
        <w:spacing w:before="100" w:beforeAutospacing="1" w:after="100" w:afterAutospacing="1" w:line="276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Используются антибиотики в настоящее время по разным причинам: сокращают продолжительность болезни, уменьшают вероятность смерти от инфекции, предотвращают ее развитие у тех, кто находится в группе риска. Но не всегда люди принимают лекарства, как надо.</w:t>
      </w:r>
    </w:p>
    <w:p w:rsidR="007360A9" w:rsidRPr="007360A9" w:rsidRDefault="007360A9" w:rsidP="009C55DD">
      <w:pPr>
        <w:shd w:val="clear" w:color="auto" w:fill="FCFCFD"/>
        <w:spacing w:before="100" w:beforeAutospacing="1" w:after="100" w:afterAutospacing="1" w:line="276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Исследования неизменно показывают, что антибиотики люди часто прекращают принимать раньше, чем нужно. Также иногда используется неподходящий тип антибиотика. В некоторых случаях   это объясняется тем, что диагноз неясен, и при лечении совершить ошибку довольно просто</w:t>
      </w:r>
      <w:r w:rsidR="00257D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736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также широкое их использование населением в качестве самолечения.</w:t>
      </w:r>
    </w:p>
    <w:p w:rsidR="007360A9" w:rsidRPr="007360A9" w:rsidRDefault="007360A9" w:rsidP="009C55DD">
      <w:pPr>
        <w:shd w:val="clear" w:color="auto" w:fill="FCFCFD"/>
        <w:spacing w:before="100" w:beforeAutospacing="1" w:after="100" w:afterAutospacing="1" w:line="276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Дело в том, что в результате естественного отбора бактерии становятся устойчивыми к действию антибиотиков. Сейчас разрабатываются новые лекарства. Но это довольно долгий и трудный процесс. В ближайшие десять лет могут появиться только 2-5 новых антибиотиков.</w:t>
      </w:r>
    </w:p>
    <w:p w:rsidR="007360A9" w:rsidRPr="007360A9" w:rsidRDefault="007360A9" w:rsidP="009C55DD">
      <w:pPr>
        <w:shd w:val="clear" w:color="auto" w:fill="FCFCFD"/>
        <w:spacing w:before="100" w:beforeAutospacing="1" w:after="100" w:afterAutospacing="1" w:line="276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же антибиотики в итоге перестанут работать, то мы вернемся в темные времена медицины.</w:t>
      </w:r>
    </w:p>
    <w:p w:rsidR="007360A9" w:rsidRDefault="007360A9" w:rsidP="009C55DD">
      <w:pPr>
        <w:shd w:val="clear" w:color="auto" w:fill="FCFCFD"/>
        <w:spacing w:before="100" w:beforeAutospacing="1" w:after="100" w:afterAutospacing="1" w:line="276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Устойчивость к антимикробным препаратам (АМП) - глобальная проблема современного здравоохранения, так как затрудняет эффективную антимикробную терапию, увеличивает продолжительность госпитализации пациентов, сроки их временной нетрудоспособности и, соответственно, затраты на лечение.</w:t>
      </w:r>
    </w:p>
    <w:p w:rsidR="004239B7" w:rsidRDefault="007360A9" w:rsidP="009C55DD">
      <w:pPr>
        <w:shd w:val="clear" w:color="auto" w:fill="FCFCFD"/>
        <w:spacing w:before="100" w:beforeAutospacing="1" w:after="100" w:afterAutospacing="1" w:line="276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Антибиотики действуют на бактерии, вызывая их гибель или торможение роста и размножения, но не действуют на вирусы, поэтому применять их при простуде, гриппе, ОРЗ, остром бронхите бесполезно.</w:t>
      </w:r>
    </w:p>
    <w:p w:rsidR="004239B7" w:rsidRDefault="007360A9" w:rsidP="009C55DD">
      <w:pPr>
        <w:shd w:val="clear" w:color="auto" w:fill="FCFCFD"/>
        <w:spacing w:before="100" w:beforeAutospacing="1" w:after="100" w:afterAutospacing="1" w:line="276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Каждый антибиотик действует на определенную группу бактерий (спектр активности)</w:t>
      </w:r>
      <w:r w:rsidR="004239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360A9" w:rsidRPr="007360A9" w:rsidRDefault="007360A9" w:rsidP="009C55DD">
      <w:pPr>
        <w:shd w:val="clear" w:color="auto" w:fill="FCFCFD"/>
        <w:spacing w:before="100" w:beforeAutospacing="1" w:after="100" w:afterAutospacing="1" w:line="276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Антибиотики действуют не только на возбудителей инфекций,</w:t>
      </w:r>
      <w:r w:rsidRPr="00736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но и на “полезные” бактерии, живущие в организме человека.</w:t>
      </w:r>
    </w:p>
    <w:p w:rsidR="007360A9" w:rsidRPr="007360A9" w:rsidRDefault="007360A9" w:rsidP="009C55DD">
      <w:pPr>
        <w:shd w:val="clear" w:color="auto" w:fill="FCFCFD"/>
        <w:spacing w:before="100" w:beforeAutospacing="1" w:after="100" w:afterAutospacing="1" w:line="276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Антибиотики угнетают нормальную микрофлору, могут вызывать суперинфекции другими бактериями или грибами</w:t>
      </w:r>
    </w:p>
    <w:p w:rsidR="007360A9" w:rsidRPr="007360A9" w:rsidRDefault="007360A9" w:rsidP="009C55DD">
      <w:pPr>
        <w:shd w:val="clear" w:color="auto" w:fill="FCFCFD"/>
        <w:spacing w:beforeAutospacing="1" w:after="0" w:afterAutospacing="1" w:line="276" w:lineRule="auto"/>
        <w:ind w:left="-709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  <w:r w:rsidRPr="007360A9">
        <w:rPr>
          <w:rFonts w:ascii="Times New Roman" w:eastAsia="Times New Roman" w:hAnsi="Times New Roman" w:cs="Times New Roman"/>
          <w:b/>
          <w:bCs/>
          <w:color w:val="002060"/>
          <w:sz w:val="24"/>
          <w:szCs w:val="24"/>
          <w:bdr w:val="none" w:sz="0" w:space="0" w:color="auto" w:frame="1"/>
          <w:lang w:eastAsia="ru-RU"/>
        </w:rPr>
        <w:lastRenderedPageBreak/>
        <w:t>Неблагоприятные последствия резистентности бактерий к антибиотикам:</w:t>
      </w:r>
    </w:p>
    <w:p w:rsidR="007360A9" w:rsidRPr="007360A9" w:rsidRDefault="007360A9" w:rsidP="009C55DD">
      <w:pPr>
        <w:shd w:val="clear" w:color="auto" w:fill="FCFCFD"/>
        <w:spacing w:before="100" w:beforeAutospacing="1" w:after="100" w:afterAutospacing="1" w:line="276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Сложнее выбрать эффективные препараты – увеличиваются сроки нетрудоспособности, длительность госпитализации, возрастает риск осложнений</w:t>
      </w:r>
    </w:p>
    <w:p w:rsidR="007360A9" w:rsidRPr="007360A9" w:rsidRDefault="007360A9" w:rsidP="009C55DD">
      <w:pPr>
        <w:shd w:val="clear" w:color="auto" w:fill="FCFCFD"/>
        <w:spacing w:before="100" w:beforeAutospacing="1" w:after="100" w:afterAutospacing="1" w:line="276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Требуются дополнительные методы обследования</w:t>
      </w:r>
    </w:p>
    <w:p w:rsidR="007360A9" w:rsidRPr="007360A9" w:rsidRDefault="007360A9" w:rsidP="009C55DD">
      <w:pPr>
        <w:shd w:val="clear" w:color="auto" w:fill="FCFCFD"/>
        <w:spacing w:before="100" w:beforeAutospacing="1" w:after="100" w:afterAutospacing="1" w:line="276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Чаще приходится назначать более токсичные препараты, препараты с более широким спектром активности</w:t>
      </w:r>
    </w:p>
    <w:p w:rsidR="007360A9" w:rsidRPr="007360A9" w:rsidRDefault="007360A9" w:rsidP="009C55DD">
      <w:pPr>
        <w:shd w:val="clear" w:color="auto" w:fill="FCFCFD"/>
        <w:spacing w:before="100" w:beforeAutospacing="1" w:after="100" w:afterAutospacing="1" w:line="276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Существенно возрастают расходы на лечение</w:t>
      </w:r>
    </w:p>
    <w:p w:rsidR="007360A9" w:rsidRPr="007360A9" w:rsidRDefault="007360A9" w:rsidP="009C55DD">
      <w:pPr>
        <w:shd w:val="clear" w:color="auto" w:fill="FCFCFD"/>
        <w:spacing w:before="100" w:beforeAutospacing="1" w:after="100" w:afterAutospacing="1" w:line="276" w:lineRule="auto"/>
        <w:ind w:left="-709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7360A9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t> </w:t>
      </w:r>
    </w:p>
    <w:p w:rsidR="007360A9" w:rsidRPr="007360A9" w:rsidRDefault="007360A9" w:rsidP="009C55DD">
      <w:pPr>
        <w:shd w:val="clear" w:color="auto" w:fill="FCFCFD"/>
        <w:spacing w:beforeAutospacing="1" w:after="0" w:afterAutospacing="1" w:line="276" w:lineRule="auto"/>
        <w:ind w:left="-709"/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</w:pPr>
      <w:r w:rsidRPr="007360A9">
        <w:rPr>
          <w:rFonts w:ascii="Times New Roman" w:eastAsia="Times New Roman" w:hAnsi="Times New Roman" w:cs="Times New Roman"/>
          <w:b/>
          <w:bCs/>
          <w:color w:val="C00000"/>
          <w:sz w:val="24"/>
          <w:szCs w:val="24"/>
          <w:bdr w:val="none" w:sz="0" w:space="0" w:color="auto" w:frame="1"/>
          <w:lang w:eastAsia="ru-RU"/>
        </w:rPr>
        <w:t>Основные правила приема антибиотиков:</w:t>
      </w:r>
    </w:p>
    <w:p w:rsidR="007360A9" w:rsidRPr="007360A9" w:rsidRDefault="007360A9" w:rsidP="009C55DD">
      <w:pPr>
        <w:shd w:val="clear" w:color="auto" w:fill="FCFCFD"/>
        <w:spacing w:before="100" w:beforeAutospacing="1" w:after="100" w:afterAutospacing="1" w:line="276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 Применяйте только по назначению врача – он решает вопрос, нужны или нет, взвешивает риск/пользу, выбирает наиболее эффективный препарат.</w:t>
      </w:r>
    </w:p>
    <w:p w:rsidR="007360A9" w:rsidRPr="007360A9" w:rsidRDefault="007360A9" w:rsidP="009C55DD">
      <w:pPr>
        <w:shd w:val="clear" w:color="auto" w:fill="FCFCFD"/>
        <w:spacing w:before="100" w:beforeAutospacing="1" w:after="100" w:afterAutospacing="1" w:line="276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 Строго соблюдайте рекомендации по приему, которые дал врач – доза, кратность, длительность приема, сочетания с другими препаратами важны!</w:t>
      </w:r>
    </w:p>
    <w:p w:rsidR="007360A9" w:rsidRDefault="007360A9" w:rsidP="009C55DD">
      <w:pPr>
        <w:shd w:val="clear" w:color="auto" w:fill="FCFCFD"/>
        <w:spacing w:before="100" w:beforeAutospacing="1" w:after="100" w:afterAutospacing="1" w:line="276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36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 Не оставляйте антибиотики “про запас”, не передавайте их друзьям и знакомым – одинаковая инфекция у разных людей может лечиться по –</w:t>
      </w:r>
      <w:r w:rsidR="009C55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360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разному.</w:t>
      </w:r>
    </w:p>
    <w:p w:rsidR="004239B7" w:rsidRDefault="004239B7" w:rsidP="009C55DD">
      <w:pPr>
        <w:shd w:val="clear" w:color="auto" w:fill="FCFCFD"/>
        <w:spacing w:before="100" w:beforeAutospacing="1" w:after="100" w:afterAutospacing="1" w:line="276" w:lineRule="auto"/>
        <w:ind w:left="-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239B7" w:rsidRDefault="004239B7" w:rsidP="009C55DD">
      <w:pPr>
        <w:shd w:val="clear" w:color="auto" w:fill="FFFFFF"/>
        <w:spacing w:after="300" w:line="360" w:lineRule="atLeast"/>
        <w:ind w:left="-709" w:right="-1"/>
        <w:jc w:val="both"/>
        <w:rPr>
          <w:rFonts w:ascii="Times New Roman" w:eastAsia="Times New Roman" w:hAnsi="Times New Roman" w:cs="Times New Roman"/>
          <w:b/>
          <w:color w:val="C00000"/>
          <w:sz w:val="72"/>
          <w:szCs w:val="72"/>
          <w:lang w:eastAsia="ru-RU"/>
        </w:rPr>
      </w:pPr>
    </w:p>
    <w:p w:rsidR="004239B7" w:rsidRPr="00DB4F83" w:rsidRDefault="004239B7" w:rsidP="009C55DD">
      <w:pPr>
        <w:shd w:val="clear" w:color="auto" w:fill="FFFFFF"/>
        <w:spacing w:after="300" w:line="360" w:lineRule="atLeast"/>
        <w:ind w:left="-709" w:right="-1"/>
        <w:jc w:val="both"/>
        <w:rPr>
          <w:rFonts w:ascii="Times New Roman" w:eastAsia="Times New Roman" w:hAnsi="Times New Roman" w:cs="Times New Roman"/>
          <w:b/>
          <w:color w:val="C00000"/>
          <w:sz w:val="72"/>
          <w:szCs w:val="72"/>
          <w:lang w:eastAsia="ru-RU"/>
        </w:rPr>
      </w:pPr>
      <w:r w:rsidRPr="00DB4F83">
        <w:rPr>
          <w:rFonts w:ascii="Times New Roman" w:eastAsia="Times New Roman" w:hAnsi="Times New Roman" w:cs="Times New Roman"/>
          <w:b/>
          <w:color w:val="C00000"/>
          <w:sz w:val="72"/>
          <w:szCs w:val="72"/>
          <w:lang w:eastAsia="ru-RU"/>
        </w:rPr>
        <w:t>Будьте здоровы!</w:t>
      </w:r>
    </w:p>
    <w:p w:rsidR="004239B7" w:rsidRDefault="004239B7" w:rsidP="009C55DD">
      <w:pPr>
        <w:shd w:val="clear" w:color="auto" w:fill="FFFFFF"/>
        <w:spacing w:after="300" w:line="360" w:lineRule="atLeast"/>
        <w:ind w:left="-709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39B7" w:rsidRPr="00DB4F83" w:rsidRDefault="004239B7" w:rsidP="009C55DD">
      <w:pPr>
        <w:shd w:val="clear" w:color="auto" w:fill="FFFFFF"/>
        <w:spacing w:after="300" w:line="360" w:lineRule="atLeast"/>
        <w:ind w:left="-709" w:right="-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39B7" w:rsidRPr="00DB4F83" w:rsidRDefault="004239B7" w:rsidP="009C55DD">
      <w:pPr>
        <w:spacing w:after="0" w:line="360" w:lineRule="auto"/>
        <w:ind w:left="-709" w:right="-1"/>
        <w:rPr>
          <w:rFonts w:ascii="Times New Roman" w:hAnsi="Times New Roman" w:cs="Times New Roman"/>
        </w:rPr>
      </w:pPr>
      <w:r w:rsidRPr="00DB4F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Материал составлен по открытым Интернет-ресурсам</w:t>
      </w:r>
    </w:p>
    <w:p w:rsidR="004239B7" w:rsidRPr="007360A9" w:rsidRDefault="004239B7" w:rsidP="00257D94">
      <w:pPr>
        <w:shd w:val="clear" w:color="auto" w:fill="FCFCFD"/>
        <w:spacing w:before="100" w:beforeAutospacing="1" w:after="100" w:afterAutospacing="1" w:line="276" w:lineRule="auto"/>
        <w:ind w:left="-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87B85" w:rsidRPr="007360A9" w:rsidRDefault="00B87B85">
      <w:pPr>
        <w:rPr>
          <w:rFonts w:ascii="Times New Roman" w:hAnsi="Times New Roman" w:cs="Times New Roman"/>
          <w:sz w:val="24"/>
          <w:szCs w:val="24"/>
        </w:rPr>
      </w:pPr>
    </w:p>
    <w:sectPr w:rsidR="00B87B85" w:rsidRPr="007360A9" w:rsidSect="007360A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31E5"/>
    <w:rsid w:val="002176E2"/>
    <w:rsid w:val="00257D94"/>
    <w:rsid w:val="004239B7"/>
    <w:rsid w:val="007360A9"/>
    <w:rsid w:val="009C55DD"/>
    <w:rsid w:val="00A631E5"/>
    <w:rsid w:val="00B87B85"/>
    <w:rsid w:val="00D34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6FD21"/>
  <w15:chartTrackingRefBased/>
  <w15:docId w15:val="{BC401419-09A7-4DD0-8714-B485D19E80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436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3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35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40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98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50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45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250537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99076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466</Words>
  <Characters>2660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2023-11-21T07:07:00Z</dcterms:created>
  <dcterms:modified xsi:type="dcterms:W3CDTF">2023-11-21T07:46:00Z</dcterms:modified>
</cp:coreProperties>
</file>