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E0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F3F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19.01.24г. - 28.01.24г. Декадник:</w:t>
      </w:r>
      <w:r w:rsidRPr="00CF3F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945CF7" w:rsidRPr="00CF3FE0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CF3FE0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«О значении диспансеризации граждан населения Р</w:t>
      </w:r>
      <w:r w:rsidR="0016222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Т</w:t>
      </w:r>
      <w:bookmarkStart w:id="0" w:name="_GoBack"/>
      <w:bookmarkEnd w:id="0"/>
      <w:r w:rsidRPr="00CF3FE0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» </w:t>
      </w:r>
    </w:p>
    <w:p w:rsidR="008E779E" w:rsidRDefault="008E779E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B62994" wp14:editId="3C65EB1B">
            <wp:simplePos x="0" y="0"/>
            <wp:positionH relativeFrom="margin">
              <wp:posOffset>-318135</wp:posOffset>
            </wp:positionH>
            <wp:positionV relativeFrom="margin">
              <wp:posOffset>683260</wp:posOffset>
            </wp:positionV>
            <wp:extent cx="3981450" cy="2651760"/>
            <wp:effectExtent l="0" t="0" r="0" b="0"/>
            <wp:wrapSquare wrapText="bothSides"/>
            <wp:docPr id="1" name="Рисунок 1" descr="Бесплатное фото Врач проверяет состояние здоровья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ое фото Врач проверяет состояние здоровья пациен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5CF7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="008E779E" w:rsidRPr="00945C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ДИСПАНСЕРИЗАЦИЯ</w:t>
      </w:r>
      <w:r w:rsidR="008E779E"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– это комплекс обследований и иных мер, направленных на выявление и предупреждение развития различных заболеваний. </w:t>
      </w:r>
    </w:p>
    <w:p w:rsidR="00945CF7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</w:p>
    <w:p w:rsidR="00CF3FE0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Основная цель диспансеризации – профилактическая. </w:t>
      </w:r>
    </w:p>
    <w:p w:rsidR="00DB47BD" w:rsidRDefault="00DB47BD" w:rsidP="00DB47BD">
      <w:pPr>
        <w:pStyle w:val="a3"/>
        <w:shd w:val="clear" w:color="auto" w:fill="FCFCFD"/>
        <w:spacing w:line="276" w:lineRule="auto"/>
        <w:ind w:left="-567"/>
        <w:rPr>
          <w:color w:val="000000"/>
        </w:rPr>
      </w:pPr>
      <w:r w:rsidRPr="00233733">
        <w:rPr>
          <w:color w:val="000000"/>
        </w:rPr>
        <w:t xml:space="preserve">Президент РФ Владимир Путин, заботясь о сохранения традиционных семейных ценностей, объявил 2024 год Годом семьи в России. </w:t>
      </w:r>
    </w:p>
    <w:p w:rsidR="00DB47BD" w:rsidRPr="00233733" w:rsidRDefault="00DB47BD" w:rsidP="00DB47BD">
      <w:pPr>
        <w:pStyle w:val="a3"/>
        <w:shd w:val="clear" w:color="auto" w:fill="FCFCFD"/>
        <w:spacing w:line="276" w:lineRule="auto"/>
        <w:ind w:left="-567"/>
        <w:rPr>
          <w:color w:val="000000"/>
        </w:rPr>
      </w:pPr>
      <w:r w:rsidRPr="00233733">
        <w:rPr>
          <w:color w:val="000000"/>
        </w:rPr>
        <w:t>Государство планирует в том числе и меры, направленные на улучшение демографических показателей и повышение рождаемости.</w:t>
      </w:r>
    </w:p>
    <w:p w:rsidR="00DB47BD" w:rsidRPr="00233733" w:rsidRDefault="00DB47BD" w:rsidP="00DB47BD">
      <w:pPr>
        <w:pStyle w:val="a3"/>
        <w:shd w:val="clear" w:color="auto" w:fill="FCFCFD"/>
        <w:spacing w:line="276" w:lineRule="auto"/>
        <w:ind w:left="-567"/>
        <w:rPr>
          <w:color w:val="000000"/>
        </w:rPr>
      </w:pPr>
      <w:r w:rsidRPr="00233733">
        <w:rPr>
          <w:color w:val="000000"/>
        </w:rPr>
        <w:t xml:space="preserve">Программой госгарантий бесплатного оказания гражданам медицинской помощи на 2024 и плановый период 2025 и 2026 года для женщин и мужчин репродуктивного возраста поэтапно в зависимости от возраста одновременно с прохождением </w:t>
      </w:r>
      <w:proofErr w:type="spellStart"/>
      <w:r w:rsidRPr="00233733">
        <w:rPr>
          <w:color w:val="000000"/>
        </w:rPr>
        <w:t>профосмотра</w:t>
      </w:r>
      <w:proofErr w:type="spellEnd"/>
      <w:r w:rsidRPr="00233733">
        <w:rPr>
          <w:color w:val="000000"/>
        </w:rPr>
        <w:t xml:space="preserve"> или диспансеризации предусмотрены мероприятия, направленные на оценку их репродуктивного здоровья, выявление признаков заболеваний или состояний, способных негативно влиять на беременность, ее течение, роды, послеродовой период, а также факторов риска таких состояний.</w:t>
      </w:r>
    </w:p>
    <w:p w:rsidR="00945CF7" w:rsidRPr="00945CF7" w:rsidRDefault="00945CF7" w:rsidP="00DB47BD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Этапы диспансеризации включают в себя основные медицинские обследования и консультации узких специалистов.</w:t>
      </w:r>
    </w:p>
    <w:p w:rsidR="00CF3FE0" w:rsidRDefault="00CF3FE0" w:rsidP="00DB47BD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</w:p>
    <w:p w:rsidR="00CF3FE0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Гражданин проходит диспансеризацию в медицинской организации, в которой он получает первичную медико-санитарную помощь. </w:t>
      </w:r>
    </w:p>
    <w:p w:rsidR="00945CF7" w:rsidRPr="00945CF7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Диспансеризацию проходят следующие группы взрослого населения (в возрасте от 18 лет и старше):</w:t>
      </w:r>
    </w:p>
    <w:p w:rsidR="00945CF7" w:rsidRPr="00945CF7" w:rsidRDefault="00945CF7" w:rsidP="00CF3FE0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270" w:firstLine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Работающие граждане;</w:t>
      </w:r>
    </w:p>
    <w:p w:rsidR="00945CF7" w:rsidRPr="00945CF7" w:rsidRDefault="00945CF7" w:rsidP="00CF3FE0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270" w:firstLine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Неработающие граждане;</w:t>
      </w:r>
    </w:p>
    <w:p w:rsidR="00945CF7" w:rsidRPr="00945CF7" w:rsidRDefault="00945CF7" w:rsidP="00CF3FE0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270" w:firstLine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Обучающиеся в образовательных организациях по очной форме</w:t>
      </w:r>
    </w:p>
    <w:p w:rsidR="00CF3FE0" w:rsidRDefault="00CF3FE0" w:rsidP="00CF3FE0">
      <w:pPr>
        <w:shd w:val="clear" w:color="auto" w:fill="FFFFFF"/>
        <w:tabs>
          <w:tab w:val="num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</w:p>
    <w:p w:rsidR="00945CF7" w:rsidRPr="00945CF7" w:rsidRDefault="00945CF7" w:rsidP="00CF3FE0">
      <w:pPr>
        <w:shd w:val="clear" w:color="auto" w:fill="FFFFFF"/>
        <w:tabs>
          <w:tab w:val="num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После прохождения диспансеризации </w:t>
      </w:r>
      <w:r w:rsidR="00CF3FE0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гражданин получает</w:t>
      </w: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:</w:t>
      </w:r>
    </w:p>
    <w:p w:rsidR="00945CF7" w:rsidRPr="00945CF7" w:rsidRDefault="00945CF7" w:rsidP="00CF3FE0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270" w:firstLine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углубленную информацию о состоянии собственного здоровья;</w:t>
      </w:r>
    </w:p>
    <w:p w:rsidR="00945CF7" w:rsidRPr="00945CF7" w:rsidRDefault="00945CF7" w:rsidP="00CF3FE0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270" w:firstLine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данные о возможных рисках развития заболеваний;</w:t>
      </w:r>
    </w:p>
    <w:p w:rsidR="00945CF7" w:rsidRPr="00945CF7" w:rsidRDefault="00945CF7" w:rsidP="00CF3FE0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270" w:firstLine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при необходимости – направление на специализированную высокотехнологическую помощь и санаторно-курортное лечение;</w:t>
      </w:r>
    </w:p>
    <w:p w:rsidR="00945CF7" w:rsidRPr="00945CF7" w:rsidRDefault="00945CF7" w:rsidP="00CF3FE0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270" w:firstLine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определение группы здоровья;</w:t>
      </w:r>
    </w:p>
    <w:p w:rsidR="00945CF7" w:rsidRPr="00945CF7" w:rsidRDefault="00945CF7" w:rsidP="00CF3FE0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270" w:firstLine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индивидуальное или групповое профилактическое консультирование в отделении медицинской профилактики (при выявлении рисков развития хронических заболеваний).</w:t>
      </w:r>
    </w:p>
    <w:p w:rsidR="00CF3FE0" w:rsidRDefault="00CF3FE0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</w:p>
    <w:p w:rsidR="00945CF7" w:rsidRPr="00945CF7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Чтобы пройти диспансеризацию, необходимо обратиться в поликлинику по месту прикрепления. С собой нужно взять паспорт и полис ОМС. В настоящее время бесплатную диспансеризацию </w:t>
      </w: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lastRenderedPageBreak/>
        <w:t>могут пройти все желающие, застрахованные в системе обязательного медицинского страхования, каждые три года, начиная с возраста 21 год и далее в 24, 27 и т.д.</w:t>
      </w:r>
    </w:p>
    <w:p w:rsidR="00945CF7" w:rsidRPr="00945CF7" w:rsidRDefault="00945CF7" w:rsidP="008E779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br/>
      </w:r>
      <w:r w:rsidRPr="00945C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ДИСПАНСЕРИЗАЦИЯ ПРОХОДИТ В ДВА ЭТАПА.</w:t>
      </w:r>
    </w:p>
    <w:p w:rsidR="00945CF7" w:rsidRPr="00945CF7" w:rsidRDefault="00945CF7" w:rsidP="00945CF7">
      <w:pPr>
        <w:shd w:val="clear" w:color="auto" w:fill="FFFFFF"/>
        <w:spacing w:after="0" w:line="421" w:lineRule="atLeast"/>
        <w:ind w:left="-567"/>
        <w:outlineLvl w:val="3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ПЕРВЫЙ ЭТАП ДИСПАНСЕРИЗАЦИИ (СКРИНИНГ)</w:t>
      </w:r>
    </w:p>
    <w:p w:rsidR="00CF3FE0" w:rsidRPr="00945CF7" w:rsidRDefault="00945CF7" w:rsidP="00CF3FE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</w:t>
      </w:r>
      <w:r w:rsidR="00CF3FE0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. </w:t>
      </w:r>
    </w:p>
    <w:p w:rsidR="00945CF7" w:rsidRPr="00945CF7" w:rsidRDefault="00945CF7" w:rsidP="00945CF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CF7" w:rsidRPr="00945CF7" w:rsidRDefault="00945CF7" w:rsidP="00945CF7">
      <w:pPr>
        <w:shd w:val="clear" w:color="auto" w:fill="FFFFFF"/>
        <w:spacing w:after="0" w:line="421" w:lineRule="atLeast"/>
        <w:ind w:left="-567"/>
        <w:outlineLvl w:val="3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ВТОРОЙ ЭТАП ДИСПАНСЕРИЗАЦИИ</w:t>
      </w:r>
    </w:p>
    <w:p w:rsidR="00945CF7" w:rsidRDefault="00945CF7" w:rsidP="00945CF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проводится с целью дополнительного обследования и уточнения диагноза заболевани</w:t>
      </w:r>
      <w:r w:rsidR="00233733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я (состояния).</w:t>
      </w:r>
    </w:p>
    <w:p w:rsidR="00945CF7" w:rsidRPr="00945CF7" w:rsidRDefault="00945CF7" w:rsidP="0068051B">
      <w:pPr>
        <w:shd w:val="clear" w:color="auto" w:fill="FFFFFF" w:themeFill="background1"/>
        <w:spacing w:after="0" w:line="276" w:lineRule="auto"/>
        <w:ind w:left="-567"/>
        <w:outlineLvl w:val="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45C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</w:t>
      </w:r>
      <w:r w:rsidR="008E779E" w:rsidRPr="006805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 результатам диспансеризации определяется группа здоровья гражданина и планируется тактика его медицинского наблюдения.</w:t>
      </w:r>
    </w:p>
    <w:p w:rsidR="0068051B" w:rsidRPr="0068051B" w:rsidRDefault="0068051B" w:rsidP="0068051B">
      <w:pPr>
        <w:shd w:val="clear" w:color="auto" w:fill="FFFFFF"/>
        <w:spacing w:after="0" w:line="420" w:lineRule="atLeast"/>
        <w:ind w:left="-567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8051B">
        <w:rPr>
          <w:rFonts w:ascii="Noto Serif" w:eastAsia="Times New Roman" w:hAnsi="Noto Serif" w:cs="Times New Roman"/>
          <w:color w:val="000000"/>
          <w:sz w:val="24"/>
          <w:szCs w:val="24"/>
          <w:shd w:val="clear" w:color="auto" w:fill="FFFFFF"/>
          <w:lang w:eastAsia="ru-RU"/>
        </w:rPr>
        <w:t>Диспансеризация — добровольная процедура. Поэтому каждый россиянин может отказаться от нее полностью или частично (то есть пройти только одно или несколько обследований по желанию).</w:t>
      </w:r>
    </w:p>
    <w:p w:rsidR="0068051B" w:rsidRDefault="0068051B" w:rsidP="0068051B">
      <w:pPr>
        <w:shd w:val="clear" w:color="auto" w:fill="FFFFFF"/>
        <w:spacing w:after="0" w:line="240" w:lineRule="auto"/>
        <w:ind w:right="225"/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</w:pPr>
    </w:p>
    <w:p w:rsidR="0068051B" w:rsidRPr="0068051B" w:rsidRDefault="0068051B" w:rsidP="00CF2672">
      <w:pPr>
        <w:shd w:val="clear" w:color="auto" w:fill="FFFFFF"/>
        <w:spacing w:after="225" w:line="420" w:lineRule="atLeast"/>
        <w:ind w:left="-567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8051B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При этом есть несколько профессий, для представителей которых диспансеризация обязательна. К ним относятся:</w:t>
      </w:r>
    </w:p>
    <w:p w:rsidR="0068051B" w:rsidRPr="0068051B" w:rsidRDefault="0068051B" w:rsidP="00CF267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360" w:lineRule="atLeast"/>
        <w:ind w:left="-567" w:firstLine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8051B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работники вредных и опасных производств;</w:t>
      </w:r>
    </w:p>
    <w:p w:rsidR="0068051B" w:rsidRPr="0068051B" w:rsidRDefault="0068051B" w:rsidP="00CF267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360" w:lineRule="atLeast"/>
        <w:ind w:left="-567" w:firstLine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8051B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работники пищевой промышленности, предприятий общественного питания;</w:t>
      </w:r>
    </w:p>
    <w:p w:rsidR="0068051B" w:rsidRPr="0068051B" w:rsidRDefault="0068051B" w:rsidP="00CF267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360" w:lineRule="atLeast"/>
        <w:ind w:left="-567" w:firstLine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8051B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работники транспортной сферы;</w:t>
      </w:r>
    </w:p>
    <w:p w:rsidR="0068051B" w:rsidRPr="0068051B" w:rsidRDefault="0068051B" w:rsidP="00CF267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360" w:lineRule="atLeast"/>
        <w:ind w:left="-567" w:firstLine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8051B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сотрудники образовательных и медицинских учреждений;</w:t>
      </w:r>
    </w:p>
    <w:p w:rsidR="0068051B" w:rsidRPr="0068051B" w:rsidRDefault="0068051B" w:rsidP="00CF267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360" w:lineRule="atLeast"/>
        <w:ind w:left="-567" w:firstLine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68051B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люди, работающие в районах Крайнего Севера;</w:t>
      </w:r>
    </w:p>
    <w:p w:rsidR="0068051B" w:rsidRDefault="0068051B" w:rsidP="00CF2672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360" w:lineRule="atLeast"/>
        <w:ind w:left="-567" w:firstLine="0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proofErr w:type="spellStart"/>
      <w:r w:rsidRPr="0068051B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вахтовики</w:t>
      </w:r>
      <w:proofErr w:type="spellEnd"/>
      <w:r w:rsidRPr="0068051B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.</w:t>
      </w:r>
    </w:p>
    <w:p w:rsidR="00CF2672" w:rsidRDefault="00CF2672" w:rsidP="00CF2672">
      <w:pPr>
        <w:shd w:val="clear" w:color="auto" w:fill="FFFFFF"/>
        <w:spacing w:after="0" w:line="360" w:lineRule="atLeast"/>
        <w:ind w:left="-567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</w:p>
    <w:p w:rsidR="00233733" w:rsidRDefault="00233733" w:rsidP="00CF2672">
      <w:pPr>
        <w:shd w:val="clear" w:color="auto" w:fill="FFFFFF"/>
        <w:spacing w:after="0" w:line="360" w:lineRule="atLeast"/>
        <w:ind w:left="-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3373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Татьяна Голикова подчеркнула, что Конституция России гарантирует всем гражданам право на получение медицинской помощи. </w:t>
      </w:r>
    </w:p>
    <w:p w:rsidR="00CF2672" w:rsidRDefault="00233733" w:rsidP="00CF2672">
      <w:pPr>
        <w:shd w:val="clear" w:color="auto" w:fill="FFFFFF"/>
        <w:spacing w:after="0" w:line="360" w:lineRule="atLeast"/>
        <w:ind w:left="-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3373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«С целью его соблюдения, особенно в отношении прикрепленного контингента к медицинским организациям Федерального медико-биологического агентства и к тем организациям, которые являются единственными в населенном пункте, вводим отдельный порядок предоставления </w:t>
      </w:r>
      <w:proofErr w:type="spellStart"/>
      <w:r w:rsidRPr="0023373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подушевого</w:t>
      </w:r>
      <w:proofErr w:type="spellEnd"/>
      <w:r w:rsidRPr="0023373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норматива на равных с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другими организациями условиях» </w:t>
      </w:r>
      <w:r w:rsidRPr="0023373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— добавила она.</w:t>
      </w:r>
    </w:p>
    <w:p w:rsidR="00233733" w:rsidRDefault="00233733" w:rsidP="00CF2672">
      <w:pPr>
        <w:shd w:val="clear" w:color="auto" w:fill="FFFFFF"/>
        <w:spacing w:after="0" w:line="360" w:lineRule="atLeast"/>
        <w:ind w:left="-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33733" w:rsidRPr="00233733" w:rsidRDefault="00233733" w:rsidP="00CF2672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73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 2024 года в состав профилактических мероприятий впервые войдет обследование на антитела к гепатиту С. Пройти скрининг бесплатно раз в десять лет смогут все россияне старше 25 лет.</w:t>
      </w:r>
    </w:p>
    <w:p w:rsidR="00CF2672" w:rsidRPr="0068051B" w:rsidRDefault="00CF2672" w:rsidP="00CF2672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51B" w:rsidRPr="0068051B" w:rsidRDefault="0068051B" w:rsidP="0068051B">
      <w:pPr>
        <w:shd w:val="clear" w:color="auto" w:fill="FFFFFF"/>
        <w:spacing w:after="0" w:line="240" w:lineRule="auto"/>
        <w:ind w:right="225"/>
        <w:rPr>
          <w:rFonts w:ascii="Fira Sans" w:eastAsia="Times New Roman" w:hAnsi="Fira Sans" w:cs="Times New Roman"/>
          <w:color w:val="0000FF"/>
          <w:sz w:val="21"/>
          <w:szCs w:val="21"/>
          <w:lang w:eastAsia="ru-RU"/>
        </w:rPr>
      </w:pPr>
      <w:r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t xml:space="preserve"> </w:t>
      </w:r>
      <w:r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fldChar w:fldCharType="begin"/>
      </w:r>
      <w:r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instrText xml:space="preserve"> HYPERLINK "https://iz.ru/1542569/evgeniia-borodina/zhir-zdorov-i-nevredim-komu-ne-pomogut-pokhudet-dieta-i-sport" </w:instrText>
      </w:r>
      <w:r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fldChar w:fldCharType="separate"/>
      </w:r>
    </w:p>
    <w:p w:rsidR="00DB47BD" w:rsidRPr="00DB47BD" w:rsidRDefault="00DB47BD" w:rsidP="00DB47BD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Берегите свое здоровье!</w:t>
      </w:r>
      <w:r w:rsidRPr="00DB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B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DB47BD" w:rsidRDefault="00DB47BD" w:rsidP="00DB47BD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945CF7" w:rsidRPr="00945CF7" w:rsidRDefault="00DB47BD" w:rsidP="00DB47BD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DB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  <w:r w:rsidR="0068051B"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fldChar w:fldCharType="end"/>
      </w:r>
    </w:p>
    <w:sectPr w:rsidR="00945CF7" w:rsidRPr="00945CF7" w:rsidSect="00DB47BD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27EC"/>
    <w:multiLevelType w:val="multilevel"/>
    <w:tmpl w:val="78BE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608AD"/>
    <w:multiLevelType w:val="multilevel"/>
    <w:tmpl w:val="0C9E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42F28"/>
    <w:multiLevelType w:val="multilevel"/>
    <w:tmpl w:val="9DC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93D70"/>
    <w:multiLevelType w:val="multilevel"/>
    <w:tmpl w:val="58F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12049"/>
    <w:multiLevelType w:val="multilevel"/>
    <w:tmpl w:val="B08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55570"/>
    <w:multiLevelType w:val="multilevel"/>
    <w:tmpl w:val="C376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CB"/>
    <w:rsid w:val="00162225"/>
    <w:rsid w:val="00233733"/>
    <w:rsid w:val="0068051B"/>
    <w:rsid w:val="008E779E"/>
    <w:rsid w:val="00945CF7"/>
    <w:rsid w:val="00AC47CB"/>
    <w:rsid w:val="00CF2672"/>
    <w:rsid w:val="00CF3FE0"/>
    <w:rsid w:val="00DB47BD"/>
    <w:rsid w:val="00F5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63DC"/>
  <w15:chartTrackingRefBased/>
  <w15:docId w15:val="{D0CA76FF-6B93-4877-8647-6378DDF2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298">
          <w:marLeft w:val="13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80070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4345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2BA4DE"/>
                <w:bottom w:val="none" w:sz="0" w:space="0" w:color="auto"/>
                <w:right w:val="none" w:sz="0" w:space="0" w:color="auto"/>
              </w:divBdr>
            </w:div>
          </w:divsChild>
        </w:div>
        <w:div w:id="25266292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2BA4DE"/>
            <w:bottom w:val="none" w:sz="0" w:space="0" w:color="auto"/>
            <w:right w:val="none" w:sz="0" w:space="0" w:color="auto"/>
          </w:divBdr>
        </w:div>
        <w:div w:id="96458545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597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383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45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2024-01-19T05:46:00Z</dcterms:created>
  <dcterms:modified xsi:type="dcterms:W3CDTF">2024-01-19T07:03:00Z</dcterms:modified>
</cp:coreProperties>
</file>