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307" w:rsidRPr="00487307" w:rsidRDefault="00487307" w:rsidP="004E3B0B">
      <w:pPr>
        <w:shd w:val="clear" w:color="auto" w:fill="FFFFFF"/>
        <w:spacing w:after="0" w:line="240" w:lineRule="auto"/>
        <w:ind w:left="-567" w:right="-284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</w:pPr>
      <w:r w:rsidRPr="004E3B0B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 xml:space="preserve">20.01 – 28.01.24 г. </w:t>
      </w:r>
      <w:r w:rsidRPr="00487307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>Неделя ответственного отношения к репродуктивному здоровью и здоровой беременности</w:t>
      </w:r>
    </w:p>
    <w:p w:rsidR="004E3B0B" w:rsidRPr="004E3B0B" w:rsidRDefault="004E3B0B" w:rsidP="004E3B0B">
      <w:pPr>
        <w:shd w:val="clear" w:color="auto" w:fill="FFFFFF"/>
        <w:spacing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B0B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06F307C" wp14:editId="74A3FC54">
            <wp:simplePos x="0" y="0"/>
            <wp:positionH relativeFrom="margin">
              <wp:posOffset>-813435</wp:posOffset>
            </wp:positionH>
            <wp:positionV relativeFrom="margin">
              <wp:posOffset>813435</wp:posOffset>
            </wp:positionV>
            <wp:extent cx="4762500" cy="3152775"/>
            <wp:effectExtent l="0" t="0" r="0" b="9525"/>
            <wp:wrapSquare wrapText="bothSides"/>
            <wp:docPr id="2" name="Рисунок 2" descr="Мать и дитя. Энциклопедия гармоничной беременности и счастливого материнства — 2308744 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ть и дитя. Энциклопедия гармоничной беременности и счастливого материнства — 2308744 —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51" b="23717"/>
                    <a:stretch/>
                  </pic:blipFill>
                  <pic:spPr bwMode="auto">
                    <a:xfrm>
                      <a:off x="0" y="0"/>
                      <a:ext cx="4762500" cy="3152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7307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Репродуктивное здоровье подростков </w:t>
      </w:r>
    </w:p>
    <w:p w:rsidR="004E3B0B" w:rsidRDefault="00487307" w:rsidP="004E3B0B">
      <w:pPr>
        <w:shd w:val="clear" w:color="auto" w:fill="FFFFFF"/>
        <w:spacing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Репродуктивное здоровье – это составляющая общего состояния организма. </w:t>
      </w:r>
    </w:p>
    <w:p w:rsidR="004E3B0B" w:rsidRDefault="00487307" w:rsidP="004E3B0B">
      <w:pPr>
        <w:shd w:val="clear" w:color="auto" w:fill="FFFFFF"/>
        <w:spacing w:after="0" w:line="276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Оно напрямую зависит от образа жизни матери во время беременности, а также от здоровья отца ребенка, которое подразумевает физическое, духовное и социальное благополучие. </w:t>
      </w:r>
    </w:p>
    <w:p w:rsidR="004E3B0B" w:rsidRDefault="00487307" w:rsidP="004E3B0B">
      <w:pPr>
        <w:shd w:val="clear" w:color="auto" w:fill="FFFFFF"/>
        <w:spacing w:after="0" w:line="276" w:lineRule="auto"/>
        <w:ind w:left="-567" w:right="-284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в виду не только отсутствие заболеваний в половой системе, но и душевное состояние и общественное благополучие.</w:t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A7A52" w:rsidRDefault="00487307" w:rsidP="004E3B0B">
      <w:pPr>
        <w:shd w:val="clear" w:color="auto" w:fill="FFFFFF"/>
        <w:spacing w:after="0" w:line="276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30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Репродуктивное здоровье подростков оставляет желать лучшего.</w:t>
      </w:r>
      <w:r w:rsidRPr="0048730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br/>
      </w:r>
      <w:r w:rsidRPr="0048730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 факторам, которые пагубно на него влияют, можно отнести:</w:t>
      </w:r>
      <w:r w:rsidRPr="0048730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Раннее начало половой жизни.</w:t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Аборты в раннем возрасте.</w:t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Употребление алкоголя и курение.</w:t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Инфекции, передающиеся половым путем.</w:t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Молодежь при появлении первых симптомах не спешит обратиться к врачу, надеясь, что все пройдет само. Эти мысли приводят к тому, что к началу семейной жизни почти каждый второй имеет хронические заболевания, которые могут повлиять на репродуктивное здоровье человека. Именно поэтому в последнее время этот вопрос так волнует не только медицинских работников, но и все общество.</w:t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730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Что поможет сохранить репродуктивное здоровье?</w:t>
      </w:r>
      <w:r w:rsidRPr="0048730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Предохранение от нежелательной беременности.</w:t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Профилактика и лечение всех заболеваний половой сферы.</w:t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Лечение инфекций, передаваемых половым путем.</w:t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Планировать беременность заранее.</w:t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Вести здоровый образ жизни.</w:t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Соблюдать правила личной гигиены, как девушкам, так и мужчинам.</w:t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Эти правила легко соблюдать, но не все мы им следуем. Что непременно скажется на репродуктивном здоровье во взрослой жизни, и на здоровье ваших детей.</w:t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Репродуктивное здоровье женщины начинает формироваться еще в утробе матери. Это значит, что будущая мама в ответе за формирование половой системы своей дочери. После рождения и во взрослом возрасте каждая девушка ( женщина) сама может повлиять на свое здоровье, в том числе </w:t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репродуктивное.</w:t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самого раннего детства необходимо воспитывать и прививать у девочек правильные основы гигиены и ухода за собой. Не всегда мамы уделяют этому вопросу должное внимание, отсюда большое количество заболеваний половой и выделительной сферы у детей.</w:t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E3B0B">
        <w:rPr>
          <w:noProof/>
          <w:lang w:eastAsia="ru-RU"/>
        </w:rPr>
        <w:drawing>
          <wp:inline distT="0" distB="0" distL="0" distR="0" wp14:anchorId="09E32B45" wp14:editId="6AFF9AB4">
            <wp:extent cx="6341011" cy="1609725"/>
            <wp:effectExtent l="0" t="0" r="3175" b="0"/>
            <wp:docPr id="3" name="Рисунок 3" descr="Мать и дитя. Энциклопедия гармоничной беременности и счастливого материнства — 2308744 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ть и дитя. Энциклопедия гармоничной беременности и счастливого материнства — 2308744 —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1" t="82808" r="1690" b="538"/>
                    <a:stretch/>
                  </pic:blipFill>
                  <pic:spPr bwMode="auto">
                    <a:xfrm>
                      <a:off x="0" y="0"/>
                      <a:ext cx="6359052" cy="161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7A52" w:rsidRDefault="00DA7A52" w:rsidP="004E3B0B">
      <w:pPr>
        <w:shd w:val="clear" w:color="auto" w:fill="FFFFFF"/>
        <w:spacing w:after="0" w:line="276" w:lineRule="auto"/>
        <w:ind w:left="-567" w:righ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7307" w:rsidRPr="00487307" w:rsidRDefault="00487307" w:rsidP="004E3B0B">
      <w:pPr>
        <w:shd w:val="clear" w:color="auto" w:fill="FFFFFF"/>
        <w:spacing w:after="0" w:line="276" w:lineRule="auto"/>
        <w:ind w:left="-567" w:right="-284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48730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Болезни влияющие на репродуктивную систему:</w:t>
      </w:r>
      <w:r w:rsidRPr="0048730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br/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Инфекционные заболевания. Многие из которых приводят к бесплодию например: ветряная оспа, свинка (особенно у мальчиков) , а так же венерические заболевания.</w:t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Общесоматические болезни. Проблемы с почками, печенью, сахарный диабет. Все эти проблемы нарушают гормональный фон, что сказывается на репродуктивном здоровье.</w:t>
      </w:r>
      <w:bookmarkStart w:id="0" w:name="_GoBack"/>
      <w:bookmarkEnd w:id="0"/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Стрессы. От них возникает хроническое недосыпание, усталость, что влечёт к нарушению в репродуктивной системе.</w:t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Вредные привычки. Курение и распитие спиртных напитков пагубно влияет на репродуктивную систему ( особенно у беременных женщин, когда формируются органы у плода).</w:t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Неправильное питание: Избыток химии влияет на наше здоровье</w:t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7307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lang w:eastAsia="ru-RU"/>
        </w:rPr>
        <w:t>Полностью избавиться от пагубного влияния не всегда получается, но каждый из нас может сократить это до минимума.</w:t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7307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Особую роль надо отвести</w:t>
      </w:r>
      <w:r w:rsidRPr="0048730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:</w:t>
      </w:r>
      <w:r w:rsidRPr="0048730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br/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Профилактике абортов, особенно в раннем возрасте.</w:t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Предохранению от заражения инфекциями, которые передаются половым путем.</w:t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Рассматривать вопросы планирования семьи и рождения детей.</w:t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7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730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Репродуктивное здоровье человека в большей степени зависит от него самого. Помните от вашего образа </w:t>
      </w:r>
      <w:r w:rsidR="00DA7A52" w:rsidRPr="00DA7A5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жизни зависит </w:t>
      </w:r>
      <w:r w:rsidRPr="0048730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здоровье</w:t>
      </w:r>
      <w:r w:rsidR="00DA7A52" w:rsidRPr="00DA7A5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будущих ваших детей</w:t>
      </w:r>
      <w:r w:rsidRPr="0048730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!</w:t>
      </w:r>
      <w:r w:rsidRPr="0048730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br/>
      </w:r>
    </w:p>
    <w:p w:rsidR="00550427" w:rsidRPr="0068051B" w:rsidRDefault="00550427" w:rsidP="00550427">
      <w:pPr>
        <w:shd w:val="clear" w:color="auto" w:fill="FFFFFF"/>
        <w:spacing w:after="0" w:line="240" w:lineRule="auto"/>
        <w:ind w:right="225"/>
        <w:rPr>
          <w:rFonts w:ascii="Fira Sans" w:eastAsia="Times New Roman" w:hAnsi="Fira Sans" w:cs="Times New Roman"/>
          <w:color w:val="0000FF"/>
          <w:sz w:val="21"/>
          <w:szCs w:val="21"/>
          <w:lang w:eastAsia="ru-RU"/>
        </w:rPr>
      </w:pPr>
      <w:r w:rsidRPr="0068051B">
        <w:rPr>
          <w:rFonts w:ascii="Fira Sans" w:eastAsia="Times New Roman" w:hAnsi="Fira Sans" w:cs="Times New Roman"/>
          <w:color w:val="000000"/>
          <w:sz w:val="21"/>
          <w:szCs w:val="21"/>
          <w:lang w:eastAsia="ru-RU"/>
        </w:rPr>
        <w:fldChar w:fldCharType="begin"/>
      </w:r>
      <w:r w:rsidRPr="0068051B">
        <w:rPr>
          <w:rFonts w:ascii="Fira Sans" w:eastAsia="Times New Roman" w:hAnsi="Fira Sans" w:cs="Times New Roman"/>
          <w:color w:val="000000"/>
          <w:sz w:val="21"/>
          <w:szCs w:val="21"/>
          <w:lang w:eastAsia="ru-RU"/>
        </w:rPr>
        <w:instrText xml:space="preserve"> HYPERLINK "https://iz.ru/1542569/evgeniia-borodina/zhir-zdorov-i-nevredim-komu-ne-pomogut-pokhudet-dieta-i-sport" </w:instrText>
      </w:r>
      <w:r w:rsidRPr="0068051B">
        <w:rPr>
          <w:rFonts w:ascii="Fira Sans" w:eastAsia="Times New Roman" w:hAnsi="Fira Sans" w:cs="Times New Roman"/>
          <w:color w:val="000000"/>
          <w:sz w:val="21"/>
          <w:szCs w:val="21"/>
          <w:lang w:eastAsia="ru-RU"/>
        </w:rPr>
        <w:fldChar w:fldCharType="separate"/>
      </w:r>
    </w:p>
    <w:p w:rsidR="00550427" w:rsidRPr="00DB47BD" w:rsidRDefault="00550427" w:rsidP="00550427">
      <w:pPr>
        <w:shd w:val="clear" w:color="auto" w:fill="FFFFFF"/>
        <w:spacing w:after="300" w:line="360" w:lineRule="atLeast"/>
        <w:ind w:left="-709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Берегите свое здоровье!</w:t>
      </w:r>
      <w:r w:rsidRPr="00DB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</w:p>
    <w:p w:rsidR="00550427" w:rsidRDefault="00550427" w:rsidP="00550427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550427" w:rsidRPr="00945CF7" w:rsidRDefault="00550427" w:rsidP="00550427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DB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составлен по открытым Интернет-ресурсам</w:t>
      </w:r>
      <w:r w:rsidRPr="0068051B">
        <w:rPr>
          <w:rFonts w:ascii="Fira Sans" w:eastAsia="Times New Roman" w:hAnsi="Fira Sans" w:cs="Times New Roman"/>
          <w:color w:val="000000"/>
          <w:sz w:val="21"/>
          <w:szCs w:val="21"/>
          <w:lang w:eastAsia="ru-RU"/>
        </w:rPr>
        <w:fldChar w:fldCharType="end"/>
      </w:r>
    </w:p>
    <w:p w:rsidR="00925DC5" w:rsidRPr="00487307" w:rsidRDefault="00925DC5" w:rsidP="004E3B0B">
      <w:pPr>
        <w:spacing w:line="276" w:lineRule="auto"/>
        <w:ind w:left="-567" w:right="-284"/>
        <w:rPr>
          <w:rFonts w:ascii="Times New Roman" w:hAnsi="Times New Roman" w:cs="Times New Roman"/>
          <w:sz w:val="24"/>
          <w:szCs w:val="24"/>
        </w:rPr>
      </w:pPr>
    </w:p>
    <w:sectPr w:rsidR="00925DC5" w:rsidRPr="00487307" w:rsidSect="00DA7A5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ir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A34"/>
    <w:rsid w:val="00445A34"/>
    <w:rsid w:val="00487307"/>
    <w:rsid w:val="004E3B0B"/>
    <w:rsid w:val="00550427"/>
    <w:rsid w:val="00925DC5"/>
    <w:rsid w:val="00D87A8E"/>
    <w:rsid w:val="00DA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30980"/>
  <w15:chartTrackingRefBased/>
  <w15:docId w15:val="{550CA9EB-4904-441E-9EE7-14656FA9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5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994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8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0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2024-01-22T12:00:00Z</dcterms:created>
  <dcterms:modified xsi:type="dcterms:W3CDTF">2024-01-22T12:30:00Z</dcterms:modified>
</cp:coreProperties>
</file>