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D16" w:rsidRDefault="007B7D16" w:rsidP="007B7D16">
      <w:pPr>
        <w:pStyle w:val="a3"/>
        <w:shd w:val="clear" w:color="auto" w:fill="FFFFFF"/>
        <w:spacing w:before="0" w:beforeAutospacing="0" w:after="150" w:afterAutospacing="0"/>
        <w:ind w:left="-851" w:right="-143"/>
        <w:rPr>
          <w:b/>
          <w:color w:val="002060"/>
          <w:sz w:val="28"/>
          <w:szCs w:val="28"/>
        </w:rPr>
      </w:pPr>
      <w:r w:rsidRPr="007B7D16">
        <w:rPr>
          <w:b/>
          <w:color w:val="002060"/>
          <w:sz w:val="32"/>
          <w:szCs w:val="32"/>
        </w:rPr>
        <w:t>С 05 по 11 февраля 2024</w:t>
      </w:r>
      <w:r w:rsidRPr="007B7D16">
        <w:rPr>
          <w:b/>
          <w:color w:val="002060"/>
          <w:sz w:val="32"/>
          <w:szCs w:val="32"/>
        </w:rPr>
        <w:t xml:space="preserve"> </w:t>
      </w:r>
      <w:r w:rsidRPr="007B7D16">
        <w:rPr>
          <w:b/>
          <w:color w:val="002060"/>
          <w:sz w:val="32"/>
          <w:szCs w:val="32"/>
        </w:rPr>
        <w:t>года</w:t>
      </w:r>
      <w:r>
        <w:rPr>
          <w:b/>
          <w:color w:val="002060"/>
          <w:sz w:val="32"/>
          <w:szCs w:val="32"/>
        </w:rPr>
        <w:t xml:space="preserve"> </w:t>
      </w:r>
      <w:r w:rsidRPr="007B7D16">
        <w:rPr>
          <w:b/>
          <w:color w:val="002060"/>
          <w:sz w:val="32"/>
          <w:szCs w:val="32"/>
        </w:rPr>
        <w:t>«</w:t>
      </w:r>
      <w:r w:rsidRPr="007B7D16">
        <w:rPr>
          <w:b/>
          <w:color w:val="002060"/>
          <w:sz w:val="28"/>
          <w:szCs w:val="28"/>
        </w:rPr>
        <w:t>Неделя ответственного отношения к здоровью полости рта</w:t>
      </w:r>
      <w:r w:rsidRPr="007B7D16">
        <w:rPr>
          <w:b/>
          <w:color w:val="002060"/>
          <w:sz w:val="28"/>
          <w:szCs w:val="28"/>
        </w:rPr>
        <w:t xml:space="preserve"> (в честь Дня стоматолога 09 февраля)»</w:t>
      </w:r>
      <w:r w:rsidRPr="007B7D16">
        <w:rPr>
          <w:b/>
          <w:color w:val="002060"/>
          <w:sz w:val="28"/>
          <w:szCs w:val="28"/>
        </w:rPr>
        <w:t>.</w:t>
      </w:r>
      <w:r w:rsidRPr="007B7D16">
        <w:rPr>
          <w:b/>
          <w:color w:val="002060"/>
          <w:sz w:val="28"/>
          <w:szCs w:val="28"/>
        </w:rPr>
        <w:t xml:space="preserve"> </w:t>
      </w:r>
    </w:p>
    <w:p w:rsidR="0081359F" w:rsidRPr="00CD7C32" w:rsidRDefault="003624A7" w:rsidP="00CD7C32">
      <w:pPr>
        <w:pStyle w:val="a3"/>
        <w:shd w:val="clear" w:color="auto" w:fill="FFFFFF"/>
        <w:spacing w:before="0" w:beforeAutospacing="0" w:after="150" w:afterAutospacing="0"/>
        <w:ind w:left="-993" w:right="-284"/>
        <w:rPr>
          <w:sz w:val="58"/>
          <w:szCs w:val="58"/>
        </w:rPr>
      </w:pPr>
      <w:r>
        <w:rPr>
          <w:noProof/>
        </w:rPr>
        <w:drawing>
          <wp:anchor distT="36576" distB="36576" distL="36576" distR="36576" simplePos="0" relativeHeight="251661312" behindDoc="0" locked="0" layoutInCell="1" allowOverlap="1" wp14:anchorId="13A20F78" wp14:editId="4B381E53">
            <wp:simplePos x="0" y="0"/>
            <wp:positionH relativeFrom="margin">
              <wp:posOffset>2805430</wp:posOffset>
            </wp:positionH>
            <wp:positionV relativeFrom="paragraph">
              <wp:posOffset>1064895</wp:posOffset>
            </wp:positionV>
            <wp:extent cx="3423920" cy="2266950"/>
            <wp:effectExtent l="0" t="0" r="5080" b="0"/>
            <wp:wrapThrough wrapText="bothSides">
              <wp:wrapPolygon edited="0">
                <wp:start x="481" y="0"/>
                <wp:lineTo x="0" y="363"/>
                <wp:lineTo x="0" y="21237"/>
                <wp:lineTo x="481" y="21418"/>
                <wp:lineTo x="21031" y="21418"/>
                <wp:lineTo x="21512" y="21237"/>
                <wp:lineTo x="21512" y="363"/>
                <wp:lineTo x="21031" y="0"/>
                <wp:lineTo x="481" y="0"/>
              </wp:wrapPolygon>
            </wp:wrapThrough>
            <wp:docPr id="6" name="Рисунок 6" descr="Рисунок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92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359F">
        <w:rPr>
          <w:noProof/>
          <w:color w:val="C00000"/>
          <w:sz w:val="56"/>
          <w:szCs w:val="56"/>
        </w:rPr>
        <w:drawing>
          <wp:anchor distT="36576" distB="36576" distL="36576" distR="36576" simplePos="0" relativeHeight="251659264" behindDoc="0" locked="0" layoutInCell="1" allowOverlap="1" wp14:anchorId="11A36467" wp14:editId="444F8189">
            <wp:simplePos x="0" y="0"/>
            <wp:positionH relativeFrom="column">
              <wp:posOffset>-518160</wp:posOffset>
            </wp:positionH>
            <wp:positionV relativeFrom="paragraph">
              <wp:posOffset>560070</wp:posOffset>
            </wp:positionV>
            <wp:extent cx="3712210" cy="2381250"/>
            <wp:effectExtent l="0" t="0" r="2540" b="0"/>
            <wp:wrapThrough wrapText="bothSides">
              <wp:wrapPolygon edited="0">
                <wp:start x="443" y="0"/>
                <wp:lineTo x="0" y="346"/>
                <wp:lineTo x="0" y="21254"/>
                <wp:lineTo x="443" y="21427"/>
                <wp:lineTo x="20950" y="21427"/>
                <wp:lineTo x="21171" y="21427"/>
                <wp:lineTo x="21504" y="20390"/>
                <wp:lineTo x="21504" y="1382"/>
                <wp:lineTo x="21282" y="173"/>
                <wp:lineTo x="20950" y="0"/>
                <wp:lineTo x="443" y="0"/>
              </wp:wrapPolygon>
            </wp:wrapThrough>
            <wp:docPr id="2" name="Рисунок 2" descr="WhatsApp Image 2023-06-16 at 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3-06-16 at 09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38" r="-624" b="15381"/>
                    <a:stretch/>
                  </pic:blipFill>
                  <pic:spPr bwMode="auto">
                    <a:xfrm>
                      <a:off x="0" y="0"/>
                      <a:ext cx="3712210" cy="2381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C32">
        <w:t xml:space="preserve">    </w:t>
      </w:r>
      <w:r w:rsidR="0081359F" w:rsidRPr="007B7D16">
        <w:t xml:space="preserve"> </w:t>
      </w:r>
      <w:r w:rsidR="0081359F" w:rsidRPr="00CD7C32">
        <w:rPr>
          <w:b/>
          <w:i/>
          <w:color w:val="C00000"/>
          <w:sz w:val="58"/>
          <w:szCs w:val="58"/>
        </w:rPr>
        <w:t>Как правильно подготовить</w:t>
      </w:r>
      <w:r w:rsidR="00CD7C32" w:rsidRPr="00CD7C32">
        <w:rPr>
          <w:b/>
          <w:i/>
          <w:color w:val="C00000"/>
          <w:sz w:val="58"/>
          <w:szCs w:val="58"/>
        </w:rPr>
        <w:t xml:space="preserve">  </w:t>
      </w:r>
      <w:r w:rsidR="0081359F" w:rsidRPr="00CD7C32">
        <w:rPr>
          <w:b/>
          <w:i/>
          <w:color w:val="C00000"/>
          <w:sz w:val="58"/>
          <w:szCs w:val="58"/>
        </w:rPr>
        <w:t xml:space="preserve"> ребенка?</w:t>
      </w:r>
      <w:r w:rsidR="0081359F" w:rsidRPr="00CD7C32">
        <w:rPr>
          <w:b/>
          <w:i/>
          <w:color w:val="C00000"/>
          <w:sz w:val="58"/>
          <w:szCs w:val="58"/>
        </w:rPr>
        <w:br/>
      </w:r>
    </w:p>
    <w:p w:rsidR="0081359F" w:rsidRDefault="0081359F" w:rsidP="007B7D16">
      <w:pPr>
        <w:pStyle w:val="a3"/>
        <w:shd w:val="clear" w:color="auto" w:fill="FFFFFF"/>
        <w:spacing w:before="0" w:beforeAutospacing="0" w:after="150" w:afterAutospacing="0"/>
        <w:ind w:left="-851" w:right="-143"/>
      </w:pPr>
    </w:p>
    <w:p w:rsidR="0081359F" w:rsidRDefault="0081359F" w:rsidP="007B7D16">
      <w:pPr>
        <w:pStyle w:val="a3"/>
        <w:shd w:val="clear" w:color="auto" w:fill="FFFFFF"/>
        <w:spacing w:before="0" w:beforeAutospacing="0" w:after="150" w:afterAutospacing="0"/>
        <w:ind w:left="-851" w:right="-143"/>
      </w:pPr>
    </w:p>
    <w:p w:rsidR="0081359F" w:rsidRDefault="007B7D16" w:rsidP="007B7D16">
      <w:pPr>
        <w:pStyle w:val="a3"/>
        <w:shd w:val="clear" w:color="auto" w:fill="FFFFFF"/>
        <w:spacing w:before="0" w:beforeAutospacing="0" w:after="150" w:afterAutospacing="0"/>
        <w:ind w:left="-851" w:right="-143"/>
      </w:pPr>
      <w:r w:rsidRPr="007B7D16">
        <w:t xml:space="preserve">После первого посещения детского врача-стоматолога у ребенка формируется отношение к дальнейшему спокойному и систематическому посещению стоматолога на долгие годы. </w:t>
      </w:r>
    </w:p>
    <w:p w:rsidR="0081359F" w:rsidRDefault="007B7D16" w:rsidP="007B7D16">
      <w:pPr>
        <w:pStyle w:val="a3"/>
        <w:shd w:val="clear" w:color="auto" w:fill="FFFFFF"/>
        <w:spacing w:before="0" w:beforeAutospacing="0" w:after="150" w:afterAutospacing="0"/>
        <w:ind w:left="-851" w:right="-143"/>
      </w:pPr>
      <w:r w:rsidRPr="007B7D16">
        <w:t xml:space="preserve">Успех первого визита в равной степени зависит как от врача, так и от родителей. </w:t>
      </w:r>
    </w:p>
    <w:p w:rsidR="00701662" w:rsidRDefault="007B7D16" w:rsidP="007B7D16">
      <w:pPr>
        <w:pStyle w:val="a3"/>
        <w:shd w:val="clear" w:color="auto" w:fill="FFFFFF"/>
        <w:spacing w:before="0" w:beforeAutospacing="0" w:after="150" w:afterAutospacing="0"/>
        <w:ind w:left="-851" w:right="-143"/>
      </w:pPr>
      <w:r w:rsidRPr="007B7D16">
        <w:t xml:space="preserve">Перед первым визитом ребенка к детскому стоматологу многие родители часто озадачены тем, испугается ли он, будет ли ему больно, не нанесёт ли медицинский персонал психологическую травму маленькому маленькому пациенту. </w:t>
      </w:r>
    </w:p>
    <w:p w:rsidR="00701662" w:rsidRDefault="007B7D16" w:rsidP="007B7D16">
      <w:pPr>
        <w:pStyle w:val="a3"/>
        <w:shd w:val="clear" w:color="auto" w:fill="FFFFFF"/>
        <w:spacing w:before="0" w:beforeAutospacing="0" w:after="150" w:afterAutospacing="0"/>
        <w:ind w:left="-851" w:right="-143"/>
      </w:pPr>
      <w:r w:rsidRPr="007B7D16">
        <w:t xml:space="preserve">Вот несколько </w:t>
      </w:r>
      <w:r w:rsidR="00701662">
        <w:t xml:space="preserve">рекомендаций от врача-стоматолога, </w:t>
      </w:r>
      <w:r w:rsidR="00701662" w:rsidRPr="00701662">
        <w:rPr>
          <w:shd w:val="clear" w:color="auto" w:fill="FFFFFF"/>
        </w:rPr>
        <w:t>как необходимо подготовить ребенка к посеще</w:t>
      </w:r>
      <w:r w:rsidR="00701662" w:rsidRPr="00701662">
        <w:rPr>
          <w:shd w:val="clear" w:color="auto" w:fill="FFFFFF"/>
        </w:rPr>
        <w:t>нию стоматологического кабинета</w:t>
      </w:r>
      <w:r w:rsidRPr="00701662">
        <w:t>:</w:t>
      </w:r>
      <w:r w:rsidR="00701662" w:rsidRPr="00701662">
        <w:br/>
      </w:r>
    </w:p>
    <w:p w:rsidR="003624A7" w:rsidRDefault="007B7D16" w:rsidP="003624A7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143"/>
      </w:pPr>
      <w:r w:rsidRPr="007B7D16">
        <w:t>Если вашему ребенку необходим обычный профилактический осмотр или он уже жалуется на боль в зубике, сначала успокойтесь сами и не выдавайте своего волнения, держите свои эмоции под контролем! Не нужно усугублять ситуацию разговорами о боли, уколах с тоненькими иголочками, сверлении зубов т.п. Не говорите ребенку фраз: "НЕ БОЙСЯ", "НИЧЕГО НЕ БУДУТ ДЕЛАТЬ, ТОЛЬКО ПОСМОТРЯТ" (после стоматологического лечения ребенок родителям уже не будет доверять и врачу). Ребенок, первый раз пришедший к врачу, не знает, что такое лечить зубы, он не знает, что его ожидает на приеме - в основном, страхи ему вселяют старшие дети, родственники или родители.</w:t>
      </w:r>
      <w:r w:rsidR="00701662">
        <w:br/>
      </w:r>
      <w:r w:rsidRPr="007B7D16">
        <w:br/>
      </w:r>
      <w:r w:rsidR="00701662">
        <w:t xml:space="preserve">2. </w:t>
      </w:r>
      <w:r w:rsidRPr="007B7D16">
        <w:t>В случае острой боли у ребенка, когда необходимо срочное вмешательство, необходимо быть как можно более спокойным - нервозность родителей очень сильно передается ребенку. Успокойте ребёнка, используя отвлеченные фразы и слова. Маленькие детки, которые не понимают таких объяснений, нуждаются лишь в уверенной и любящей маме или папе, которые вселяют чувство безопасности и психологический комфорт. До 2х лет ребенок часто плачет в незнакомой обстановке, при незнакомых людях его пугает чувство беспомощности и беззащитности, успокаивайте малыша любящим голосом.</w:t>
      </w:r>
      <w:r w:rsidR="00701662">
        <w:br/>
      </w:r>
      <w:r w:rsidRPr="007B7D16">
        <w:br/>
      </w:r>
      <w:r w:rsidR="00701662">
        <w:t xml:space="preserve">3. </w:t>
      </w:r>
      <w:r w:rsidR="00CD7C32">
        <w:t>По возможности п</w:t>
      </w:r>
      <w:r w:rsidRPr="007B7D16">
        <w:t xml:space="preserve">одберите наиболее подходящее время для посещения врача, хотя </w:t>
      </w:r>
      <w:r w:rsidRPr="007B7D16">
        <w:lastRenderedPageBreak/>
        <w:t>предпочтительна первая половина дня. Если ваш малыш просыпается рано утром, приходите к доктору пораньше, но если он еще спит днем, то не записывайтесь на осмотр в обед, когда силы крохи уже на сходе, и он начинает капризничать. Также ребенок должен быть сытым.</w:t>
      </w:r>
      <w:r w:rsidR="00CD7C32">
        <w:br/>
      </w:r>
      <w:r w:rsidRPr="007B7D16">
        <w:br/>
      </w:r>
      <w:r w:rsidR="00CD7C32">
        <w:t xml:space="preserve">4. </w:t>
      </w:r>
      <w:r w:rsidRPr="007B7D16">
        <w:t>На прием к стоматологу</w:t>
      </w:r>
      <w:r w:rsidR="003624A7">
        <w:t xml:space="preserve"> можно взять </w:t>
      </w:r>
      <w:r w:rsidRPr="007B7D16">
        <w:t>с собой любимую игрушку ребенка, которой тоже необходимо показать свои зубки. Сочините сказку на эту тему. Можно накануне приема дома поиграть в детского стоматолога, заранее показать</w:t>
      </w:r>
      <w:r w:rsidR="00CD7C32">
        <w:t>,</w:t>
      </w:r>
      <w:r w:rsidRPr="007B7D16">
        <w:t xml:space="preserve"> как нужно войти в кабинет, сесть в кресло, открывать ротик, полечить зубки или помазать пластилином любимой куколке или мишке. Рассказать о посещении врача братом или сестрой. Тем самым вы обеспечите ребенку психологический комфорт. </w:t>
      </w:r>
    </w:p>
    <w:p w:rsidR="003624A7" w:rsidRDefault="003624A7" w:rsidP="003624A7">
      <w:pPr>
        <w:pStyle w:val="a3"/>
        <w:shd w:val="clear" w:color="auto" w:fill="FFFFFF"/>
        <w:spacing w:before="0" w:beforeAutospacing="0" w:after="150" w:afterAutospacing="0"/>
        <w:ind w:left="-491" w:right="-143"/>
      </w:pPr>
      <w:r>
        <w:t xml:space="preserve">5. </w:t>
      </w:r>
      <w:r w:rsidR="007B7D16" w:rsidRPr="007B7D16">
        <w:t xml:space="preserve">Если ребенок сильно боится и переживает, за несколько дней до посещения </w:t>
      </w:r>
      <w:r>
        <w:t>можно при</w:t>
      </w:r>
      <w:r w:rsidR="007B7D16" w:rsidRPr="007B7D16">
        <w:t>менить немного успокоительных средств растительного происхождения, подобрать средство вам поможет ваш педиатр.</w:t>
      </w:r>
      <w:r w:rsidR="007B7D16" w:rsidRPr="007B7D16">
        <w:br/>
      </w:r>
      <w:r w:rsidR="007B7D16" w:rsidRPr="007B7D16">
        <w:br/>
      </w:r>
      <w:r>
        <w:t xml:space="preserve">6. </w:t>
      </w:r>
      <w:r w:rsidR="007B7D16" w:rsidRPr="007B7D16">
        <w:t xml:space="preserve">Не позднее, чем за час до визита, для предотвращения рвотного рефлекса, покормите ребенка. </w:t>
      </w: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83A3157" wp14:editId="5B839C83">
            <wp:simplePos x="0" y="0"/>
            <wp:positionH relativeFrom="column">
              <wp:posOffset>-308610</wp:posOffset>
            </wp:positionH>
            <wp:positionV relativeFrom="paragraph">
              <wp:posOffset>426720</wp:posOffset>
            </wp:positionV>
            <wp:extent cx="4514850" cy="3007995"/>
            <wp:effectExtent l="0" t="0" r="0" b="1905"/>
            <wp:wrapThrough wrapText="bothSides">
              <wp:wrapPolygon edited="0">
                <wp:start x="0" y="0"/>
                <wp:lineTo x="0" y="21477"/>
                <wp:lineTo x="21509" y="21477"/>
                <wp:lineTo x="21509" y="0"/>
                <wp:lineTo x="0" y="0"/>
              </wp:wrapPolygon>
            </wp:wrapThrough>
            <wp:docPr id="7" name="Рисунок 7" descr="http://kcrkb.ru/images/novosti_MZ/zubi-1002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crkb.ru/images/novosti_MZ/zubi-1002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300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24A7">
        <w:t>7.</w:t>
      </w:r>
      <w:r w:rsidR="007B7D16" w:rsidRPr="007B7D16">
        <w:t>Обязательно перед посещением почистить зубы!</w:t>
      </w:r>
      <w:r w:rsidR="007B7D16" w:rsidRPr="007B7D16">
        <w:br/>
      </w:r>
      <w:r w:rsidR="007B7D16" w:rsidRPr="007B7D16">
        <w:br/>
      </w:r>
      <w:r w:rsidR="007B7D16" w:rsidRPr="007B7D16">
        <w:br/>
      </w: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</w:p>
    <w:p w:rsidR="00FD36F2" w:rsidRDefault="00FD36F2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40"/>
          <w:szCs w:val="40"/>
        </w:rPr>
      </w:pPr>
    </w:p>
    <w:p w:rsidR="00FD36F2" w:rsidRDefault="007B7D16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32"/>
          <w:szCs w:val="32"/>
        </w:rPr>
      </w:pPr>
      <w:r w:rsidRPr="003624A7">
        <w:rPr>
          <w:b/>
          <w:i/>
          <w:color w:val="002060"/>
          <w:sz w:val="40"/>
          <w:szCs w:val="40"/>
        </w:rPr>
        <w:t>Уважаемые родители!</w:t>
      </w:r>
      <w:r w:rsidRPr="003624A7">
        <w:rPr>
          <w:b/>
          <w:i/>
          <w:color w:val="002060"/>
          <w:sz w:val="40"/>
          <w:szCs w:val="40"/>
        </w:rPr>
        <w:br/>
      </w:r>
    </w:p>
    <w:p w:rsidR="003624A7" w:rsidRPr="00FD36F2" w:rsidRDefault="007B7D16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002060"/>
          <w:sz w:val="32"/>
          <w:szCs w:val="32"/>
        </w:rPr>
      </w:pPr>
      <w:r w:rsidRPr="00FD36F2">
        <w:rPr>
          <w:b/>
          <w:i/>
          <w:color w:val="002060"/>
          <w:sz w:val="32"/>
          <w:szCs w:val="32"/>
        </w:rPr>
        <w:t>Здоровые молочные зубки вашего ребёнка - гарантия здоровых, крепких,</w:t>
      </w:r>
      <w:r w:rsidR="003624A7" w:rsidRPr="00FD36F2">
        <w:rPr>
          <w:b/>
          <w:i/>
          <w:color w:val="002060"/>
          <w:sz w:val="32"/>
          <w:szCs w:val="32"/>
        </w:rPr>
        <w:t xml:space="preserve"> </w:t>
      </w:r>
      <w:r w:rsidRPr="00FD36F2">
        <w:rPr>
          <w:b/>
          <w:i/>
          <w:color w:val="002060"/>
          <w:sz w:val="32"/>
          <w:szCs w:val="32"/>
        </w:rPr>
        <w:t xml:space="preserve">красивых и великолепных улыбок в будущем! </w:t>
      </w:r>
    </w:p>
    <w:p w:rsidR="007B7D16" w:rsidRDefault="007B7D16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C00000"/>
          <w:sz w:val="56"/>
          <w:szCs w:val="56"/>
        </w:rPr>
      </w:pPr>
      <w:r w:rsidRPr="003624A7">
        <w:rPr>
          <w:b/>
          <w:i/>
          <w:color w:val="C00000"/>
          <w:sz w:val="56"/>
          <w:szCs w:val="56"/>
        </w:rPr>
        <w:t>Жела</w:t>
      </w:r>
      <w:r w:rsidR="003624A7" w:rsidRPr="003624A7">
        <w:rPr>
          <w:b/>
          <w:i/>
          <w:color w:val="C00000"/>
          <w:sz w:val="56"/>
          <w:szCs w:val="56"/>
        </w:rPr>
        <w:t>ем</w:t>
      </w:r>
      <w:r w:rsidRPr="003624A7">
        <w:rPr>
          <w:b/>
          <w:i/>
          <w:color w:val="C00000"/>
          <w:sz w:val="56"/>
          <w:szCs w:val="56"/>
        </w:rPr>
        <w:t xml:space="preserve"> красивых улыбок</w:t>
      </w:r>
    </w:p>
    <w:p w:rsidR="00DA0679" w:rsidRPr="003624A7" w:rsidRDefault="00DA0679" w:rsidP="003624A7">
      <w:pPr>
        <w:pStyle w:val="a3"/>
        <w:shd w:val="clear" w:color="auto" w:fill="FFFFFF"/>
        <w:spacing w:before="0" w:beforeAutospacing="0" w:after="150" w:afterAutospacing="0"/>
        <w:ind w:left="-491" w:right="-143"/>
        <w:rPr>
          <w:b/>
          <w:i/>
          <w:color w:val="C00000"/>
          <w:sz w:val="56"/>
          <w:szCs w:val="56"/>
        </w:rPr>
      </w:pPr>
    </w:p>
    <w:p w:rsidR="00BC492E" w:rsidRDefault="00BC492E" w:rsidP="00BC492E">
      <w:pPr>
        <w:spacing w:after="0" w:line="360" w:lineRule="auto"/>
        <w:ind w:left="-709"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</w:p>
    <w:p w:rsidR="0081359F" w:rsidRPr="007B7D16" w:rsidRDefault="00BC492E" w:rsidP="00FD36F2">
      <w:pPr>
        <w:spacing w:after="0" w:line="360" w:lineRule="auto"/>
        <w:ind w:left="-709" w:right="-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BC4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Материал составлен по открытым Интернет-ресурсам</w:t>
      </w:r>
    </w:p>
    <w:sectPr w:rsidR="0081359F" w:rsidRPr="007B7D16" w:rsidSect="003624A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47EA7"/>
    <w:multiLevelType w:val="hybridMultilevel"/>
    <w:tmpl w:val="83D6122E"/>
    <w:lvl w:ilvl="0" w:tplc="0E343FA8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B4"/>
    <w:rsid w:val="003624A7"/>
    <w:rsid w:val="00701662"/>
    <w:rsid w:val="007B7D16"/>
    <w:rsid w:val="0081359F"/>
    <w:rsid w:val="009414F3"/>
    <w:rsid w:val="00BC492E"/>
    <w:rsid w:val="00CD7C32"/>
    <w:rsid w:val="00D979B4"/>
    <w:rsid w:val="00DA0679"/>
    <w:rsid w:val="00FD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502B1"/>
  <w15:chartTrackingRefBased/>
  <w15:docId w15:val="{2F1EE3A6-BD14-47A3-8775-701636F2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B7D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2024-02-06T04:45:00Z</dcterms:created>
  <dcterms:modified xsi:type="dcterms:W3CDTF">2024-02-06T05:37:00Z</dcterms:modified>
</cp:coreProperties>
</file>