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27" w:rsidRDefault="002A6D27" w:rsidP="002A6D27">
      <w:pPr>
        <w:spacing w:after="0" w:line="273" w:lineRule="auto"/>
        <w:ind w:left="-567" w:right="-143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A6D2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</w:t>
      </w:r>
      <w:r w:rsidRPr="002A6D2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2A6D2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11 марта по 17 марта 2024 года проходит </w:t>
      </w:r>
    </w:p>
    <w:p w:rsidR="00FC4C0E" w:rsidRPr="002A6D27" w:rsidRDefault="002A6D27" w:rsidP="002A6D27">
      <w:pPr>
        <w:spacing w:after="0" w:line="273" w:lineRule="auto"/>
        <w:ind w:left="-567" w:right="-143"/>
        <w:rPr>
          <w:rFonts w:ascii="Times New Roman" w:hAnsi="Times New Roman" w:cs="Times New Roman"/>
          <w:color w:val="C00000"/>
          <w:sz w:val="40"/>
          <w:szCs w:val="40"/>
        </w:rPr>
      </w:pPr>
      <w:r w:rsidRPr="002A6D2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«</w:t>
      </w:r>
      <w:r w:rsidR="00FC4C0E" w:rsidRPr="002A6D2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Неделя по борьбе с заражением и распространением хронического вирусного гепатита С</w:t>
      </w:r>
      <w:r w:rsidRPr="002A6D2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»</w:t>
      </w:r>
    </w:p>
    <w:p w:rsidR="005D2B6B" w:rsidRPr="005D2B6B" w:rsidRDefault="002A6D27" w:rsidP="002A6D27">
      <w:pPr>
        <w:spacing w:after="0" w:line="273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612D12" wp14:editId="070AD63F">
            <wp:simplePos x="0" y="0"/>
            <wp:positionH relativeFrom="margin">
              <wp:posOffset>-352425</wp:posOffset>
            </wp:positionH>
            <wp:positionV relativeFrom="margin">
              <wp:posOffset>971550</wp:posOffset>
            </wp:positionV>
            <wp:extent cx="3916680" cy="2933700"/>
            <wp:effectExtent l="0" t="0" r="7620" b="0"/>
            <wp:wrapSquare wrapText="bothSides"/>
            <wp:docPr id="1" name="Рисунок 1" descr="Гепатит С.Что это за болезнь? | Gepatit_ off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патит С.Что это за болезнь? | Gepatit_ off | Дзе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Ге</w:t>
      </w:r>
      <w:r w:rsidR="005D2B6B" w:rsidRPr="005D2B6B">
        <w:rPr>
          <w:rFonts w:ascii="Times New Roman" w:hAnsi="Times New Roman" w:cs="Times New Roman"/>
          <w:sz w:val="24"/>
          <w:szCs w:val="24"/>
        </w:rPr>
        <w:t xml:space="preserve">патит С -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 </w:t>
      </w:r>
      <w:r w:rsidRPr="005D2B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2B6B">
        <w:rPr>
          <w:rFonts w:ascii="Times New Roman" w:hAnsi="Times New Roman" w:cs="Times New Roman"/>
          <w:sz w:val="24"/>
          <w:szCs w:val="24"/>
        </w:rPr>
        <w:t xml:space="preserve"> </w:t>
      </w:r>
      <w:r w:rsidRPr="002A6D27">
        <w:rPr>
          <w:rFonts w:ascii="Times New Roman" w:hAnsi="Times New Roman" w:cs="Times New Roman"/>
        </w:rPr>
        <w:t>организм</w:t>
      </w:r>
      <w:r w:rsidR="005D2B6B" w:rsidRPr="002A6D27">
        <w:rPr>
          <w:rFonts w:ascii="Times New Roman" w:hAnsi="Times New Roman" w:cs="Times New Roman"/>
          <w:sz w:val="24"/>
          <w:szCs w:val="24"/>
        </w:rPr>
        <w:t xml:space="preserve"> </w:t>
      </w:r>
      <w:r w:rsidR="005D2B6B" w:rsidRPr="005D2B6B">
        <w:rPr>
          <w:rFonts w:ascii="Times New Roman" w:hAnsi="Times New Roman" w:cs="Times New Roman"/>
          <w:sz w:val="24"/>
          <w:szCs w:val="24"/>
        </w:rPr>
        <w:t xml:space="preserve">человека не смог самостоятельно с ним справиться и вирус продолжает размножаться более 6 месяцев, значит заболевание перешло в хроническую форму. </w:t>
      </w:r>
    </w:p>
    <w:p w:rsidR="002A6D27" w:rsidRDefault="002A6D27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bCs/>
          <w:color w:val="002060"/>
        </w:rPr>
      </w:pPr>
    </w:p>
    <w:p w:rsidR="002A6D27" w:rsidRDefault="002A6D27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bCs/>
          <w:color w:val="002060"/>
        </w:rPr>
      </w:pP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color w:val="002060"/>
        </w:rPr>
        <w:t>Как можно заразиться вирусом гепатита С?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Наиболее высокий риск инфицирования вирусом гепатита С у людей, употребляющих инъекционные наркотики. Инфицирование возможно при нанесении татуировок, пирсинге, проведении косметологических процедур, маникюра или педикюра, если в салонах используются нестерильные иглы или другие инструменты.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В домашних условиях заразиться можно при использовании общих бритв (с лезвиями), маникюрных (педикюрных) принадлежностей с другими членами семьи. Частицы крови могут оставаться на поверхности инструментов, и в случае микротравм вирус может попасть в ранку и вызвать заболевание.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Вирус гепатита С передается половым путем и от инфицированной матери ребенку во время беременности или родов.</w:t>
      </w:r>
    </w:p>
    <w:p w:rsidR="002A6D27" w:rsidRDefault="002A6D27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bCs/>
        </w:rPr>
      </w:pP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color w:val="002060"/>
        </w:rPr>
        <w:t>Как проявляется заболевание?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В большинстве случаев гепатит С протекает скрыто. Инфицированный человек чувствует себя на протяжении длительного времени хорошо и как правило не может назвать период, когда его самочувствие ухудшалось.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На ранних стадиях заболевания у некоторых людей отмечаются не специфические симптомы: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слабость,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повышенная утомляемость,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головные боли,</w:t>
      </w: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i/>
          <w:iCs/>
          <w:color w:val="002060"/>
        </w:rPr>
        <w:t>в крайне редких случаях может возникнуть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пожелтение склер («белков глаз»),</w:t>
      </w:r>
      <w:r w:rsidR="00D0032B">
        <w:t xml:space="preserve"> </w:t>
      </w:r>
      <w:r w:rsidRPr="005D2B6B">
        <w:t>пожелтение кожи и кожный зуд.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Если хронический гепатит С остается не выявленным на протяжении многих лет, и заболевание доходит до стадии цирроза печени, то возникают более серьезные симптомы, связанные с нарушением функций печени: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снижение массы тела,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накопление свободной жидкости в брюшной полости (асцит),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кровотечение из вен пищевода,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нарушения функции мозга (энцефалопатия).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lastRenderedPageBreak/>
        <w:t> </w:t>
      </w: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color w:val="002060"/>
        </w:rPr>
        <w:t>Чем опасен гепатит С?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При длительном течении заболевания у инфицированного человека происходит замещение нормальной ткани печени соединительной тканью. Это своего рода рубцовые изменения в результате хронического воспаления. Конечной стадией фиброза является цирроз печени, при котором нарушается структура ткани печени, а при тяжелом циррозе страдает уже функция органа. У некоторых пациентов возникают внепеченочные проявления хронического гепатита С в виде заболеваний почек, кожи, щитовидной железы, нарушений в системе крови.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 </w:t>
      </w: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color w:val="002060"/>
        </w:rPr>
        <w:t>Как выявить заболевание?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Гепатит С можно выявить только с помощью специальных исследований, которые условно можно разделить на 3 группы: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анализы крови, которые указывают на инфицирование вирусом в настоящее время или на ранее перенесенный гепатит С;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анализы крови, которые отражают воспаление в печени, а также функцию печени;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исследования, которые помогают оценить размеры печени, состояние ее ткани и других органов брюшной полости.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 </w:t>
      </w: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color w:val="002060"/>
        </w:rPr>
        <w:t>Можно ли вылечить хронический гепатит С?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 xml:space="preserve">Гепатит С уже многие годы является излечимым заболеванием. Прием курса специальных противовирусных препаратов приводит к полному удалению вируса из организма человека и выздоровлению от гепатита С. Большинству пациентов в настоящее время может быть назначен прием </w:t>
      </w:r>
      <w:proofErr w:type="spellStart"/>
      <w:r w:rsidRPr="005D2B6B">
        <w:t>таблетированных</w:t>
      </w:r>
      <w:proofErr w:type="spellEnd"/>
      <w:r w:rsidRPr="005D2B6B">
        <w:t xml:space="preserve"> препаратов в течение 2-3 месяцев. Но важно помнить, что лечение гепатита С имеет много особенностей, поэтому назначать препараты должен только врач. Человек, который успешно вылечился от гепатита С, не может заразить других людей.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 </w:t>
      </w:r>
    </w:p>
    <w:p w:rsidR="005D2B6B" w:rsidRPr="002A6D27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2060"/>
        </w:rPr>
      </w:pPr>
      <w:r w:rsidRPr="002A6D27">
        <w:rPr>
          <w:b/>
          <w:bCs/>
          <w:color w:val="002060"/>
        </w:rPr>
        <w:t>Что важно знать, если человек инфицирован вирусом гепатита С?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Вирус гепатита С не передается при рукопожатиях, объятиях, поцелуях, совместном использовании посуды и столовых приборов, общего постельного белья.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Если у кого-либо из членов семьи и/или совместно проживающих людей обнаружены антитела к вирусу гепатита С (</w:t>
      </w:r>
      <w:proofErr w:type="spellStart"/>
      <w:r w:rsidRPr="005D2B6B">
        <w:t>anti</w:t>
      </w:r>
      <w:proofErr w:type="spellEnd"/>
      <w:r w:rsidRPr="005D2B6B">
        <w:t>-HCV) или РНК вируса гепатита С, всем остальным людям, у которых был риск инфицирования, необходимо сдать анализ крови на антитела к вирусу (</w:t>
      </w:r>
      <w:proofErr w:type="spellStart"/>
      <w:r w:rsidRPr="005D2B6B">
        <w:t>anti</w:t>
      </w:r>
      <w:proofErr w:type="spellEnd"/>
      <w:r w:rsidRPr="005D2B6B">
        <w:t>-HCV) и РНК вируса гепатита С.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Анализ крови на РНК вируса гепатита С необходимо проводить всем детям, рожденным от инфицированных вирусом гепатита С матерей.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При условии стабильных моногамных отношений в семье риск заражения вирусом гепатита С невысок. Но для полного исключения инфицирования рекомендуется использование презервативов.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 xml:space="preserve">- Передача вируса гепатита С от матери к ребенку возможна, но происходит нечасто. Вирус гепатита С не влияет на развитие плода. Инициирование вирусом гепатита С не влияет на способ </w:t>
      </w:r>
      <w:proofErr w:type="spellStart"/>
      <w:r w:rsidRPr="005D2B6B">
        <w:t>родоразрешения</w:t>
      </w:r>
      <w:proofErr w:type="spellEnd"/>
      <w:r w:rsidRPr="005D2B6B">
        <w:t xml:space="preserve"> (возможны как естественные, так и искусственные роды). Кормление грудью разрешается.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 xml:space="preserve">- Необходимо сообщать об инфицировании вирусом гепатита </w:t>
      </w:r>
      <w:proofErr w:type="gramStart"/>
      <w:r w:rsidR="00D0032B" w:rsidRPr="005D2B6B">
        <w:t>С все</w:t>
      </w:r>
      <w:r w:rsidR="00D0032B">
        <w:t>м</w:t>
      </w:r>
      <w:r w:rsidR="00D0032B" w:rsidRPr="005D2B6B">
        <w:t xml:space="preserve"> врачам</w:t>
      </w:r>
      <w:proofErr w:type="gramEnd"/>
      <w:r w:rsidRPr="005D2B6B">
        <w:t>, особенно тем, кто собирается проводить такие манипуляции, как лечение зубов или хирургические операции.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Всем инфицированным вирусом гепатита С необходимо полностью исключить алкоголь, так как его употребление способствует более быстрому повреждению печени.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В ранние периоды заболевания никаких рекомендаций по питанию нет. Специальная диета необходима только на поздней стадии гепатита С, при выявлении цирроза печени.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- Ограничений по занятию спортом при гепатите С нет, но при контактных видах спорта, связанных с получением травм (бокс, борьба и другие), возможны повреждения кожи и попадание крови на слизистые оболочки или поверженную кожу другого человека, что может привести к заражению.</w:t>
      </w:r>
    </w:p>
    <w:p w:rsidR="005D2B6B" w:rsidRPr="005D2B6B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 w:rsidRPr="005D2B6B">
        <w:t> </w:t>
      </w:r>
    </w:p>
    <w:p w:rsidR="005D2B6B" w:rsidRPr="00C11AD5" w:rsidRDefault="005D2B6B" w:rsidP="002A6D2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i/>
          <w:sz w:val="36"/>
          <w:szCs w:val="36"/>
        </w:rPr>
      </w:pPr>
      <w:r w:rsidRPr="00C11AD5">
        <w:rPr>
          <w:b/>
          <w:bCs/>
          <w:i/>
          <w:color w:val="C00000"/>
          <w:sz w:val="36"/>
          <w:szCs w:val="36"/>
        </w:rPr>
        <w:t>БУДЬТЕ ЗДОРОВЫ</w:t>
      </w:r>
      <w:r w:rsidR="00D0032B" w:rsidRPr="00C11AD5">
        <w:rPr>
          <w:b/>
          <w:bCs/>
          <w:i/>
          <w:color w:val="C00000"/>
          <w:sz w:val="36"/>
          <w:szCs w:val="36"/>
        </w:rPr>
        <w:t>!</w:t>
      </w:r>
    </w:p>
    <w:p w:rsidR="005D2B6B" w:rsidRPr="00FC4C0E" w:rsidRDefault="00C11AD5" w:rsidP="00C11AD5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Материал составлен по открытым Интернет-ресурсам</w:t>
      </w:r>
      <w:bookmarkStart w:id="0" w:name="_GoBack"/>
      <w:bookmarkEnd w:id="0"/>
    </w:p>
    <w:sectPr w:rsidR="005D2B6B" w:rsidRPr="00FC4C0E" w:rsidSect="002A6D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60"/>
    <w:rsid w:val="002A6D27"/>
    <w:rsid w:val="00437850"/>
    <w:rsid w:val="005D2B6B"/>
    <w:rsid w:val="00C11AD5"/>
    <w:rsid w:val="00D0032B"/>
    <w:rsid w:val="00D32C60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D8E9"/>
  <w15:chartTrackingRefBased/>
  <w15:docId w15:val="{8AE72E14-8810-4B5E-85D4-EFA8DE6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2024-03-11T11:17:00Z</dcterms:created>
  <dcterms:modified xsi:type="dcterms:W3CDTF">2024-03-11T13:08:00Z</dcterms:modified>
</cp:coreProperties>
</file>