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64" w:rsidRPr="000075F0" w:rsidRDefault="00B62064" w:rsidP="000075F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075F0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 «Продолжительная и активная жизнь»</w:t>
      </w:r>
    </w:p>
    <w:p w:rsidR="00B62064" w:rsidRPr="000075F0" w:rsidRDefault="00B62064" w:rsidP="000075F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30BAC" w:rsidRPr="000075F0" w:rsidRDefault="00B62064" w:rsidP="000075F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075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21-27.07.2025г. </w:t>
      </w:r>
      <w:r w:rsidRPr="000075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проводится </w:t>
      </w:r>
      <w:r w:rsidRPr="000075F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«Неделя </w:t>
      </w:r>
      <w:r w:rsidR="00D30BAC" w:rsidRPr="000075F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сохранения здоровья головного мозга» </w:t>
      </w:r>
      <w:r w:rsidR="00D30BAC" w:rsidRPr="000075F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в честь Всемирного дня мозга </w:t>
      </w:r>
      <w:r w:rsidR="00D30BAC" w:rsidRPr="000075F0">
        <w:rPr>
          <w:rFonts w:ascii="Times New Roman" w:hAnsi="Times New Roman" w:cs="Times New Roman"/>
          <w:b/>
          <w:color w:val="C00000"/>
          <w:sz w:val="36"/>
          <w:szCs w:val="36"/>
        </w:rPr>
        <w:t>– 22 июля</w:t>
      </w:r>
    </w:p>
    <w:p w:rsidR="00D30BAC" w:rsidRPr="000075F0" w:rsidRDefault="00D30BAC" w:rsidP="000075F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B62064" w:rsidRPr="000075F0" w:rsidRDefault="000075F0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  <w:r w:rsidRPr="000075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C8E2A9A" wp14:editId="55054DC1">
            <wp:simplePos x="0" y="0"/>
            <wp:positionH relativeFrom="margin">
              <wp:posOffset>-356235</wp:posOffset>
            </wp:positionH>
            <wp:positionV relativeFrom="margin">
              <wp:posOffset>1154430</wp:posOffset>
            </wp:positionV>
            <wp:extent cx="3019425" cy="2110740"/>
            <wp:effectExtent l="0" t="0" r="9525" b="3810"/>
            <wp:wrapSquare wrapText="bothSides"/>
            <wp:docPr id="2" name="Рисунок 2" descr="Иммунные клетки головного мозга служат стабильным резервуаром для ВИЧ —  Национальная ассоциация специалистов в области ВИЧ/СП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ммунные клетки головного мозга служат стабильным резервуаром для ВИЧ —  Национальная ассоциация специалистов в области ВИЧ/СПИ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064" w:rsidRPr="000075F0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Почему здоровье мозга так важно?</w:t>
      </w:r>
    </w:p>
    <w:p w:rsidR="00D30BAC" w:rsidRPr="00B62064" w:rsidRDefault="00D30BAC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Качество жизни непосредственно зависит от головного мозга и очень важно сохранять его здоровье до глубокой старости</w:t>
      </w:r>
      <w:r w:rsidR="006619E8" w:rsidRPr="00007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Именно этот орган позволяет нам жить, творить, испытывать эмоции и быть тем, кто мы есть.</w:t>
      </w:r>
    </w:p>
    <w:p w:rsidR="00B62064" w:rsidRPr="00B62064" w:rsidRDefault="00B62064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Сохранение его здоровья — ключ к высокому качеству жизни, долголетию и активному старению.</w:t>
      </w:r>
    </w:p>
    <w:p w:rsidR="00B62064" w:rsidRPr="00B62064" w:rsidRDefault="00B62064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мозг подвержен множеству угроз: от возрастных изменений и хронических заболеваний до последствий инфекций и образа </w:t>
      </w:r>
      <w:r w:rsid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</w:p>
    <w:p w:rsidR="00B62064" w:rsidRPr="00B62064" w:rsidRDefault="00B62064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0075F0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Основные угрозы здоровью головного мозга:</w:t>
      </w:r>
    </w:p>
    <w:p w:rsidR="006619E8" w:rsidRPr="000075F0" w:rsidRDefault="006619E8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7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B62064" w:rsidRPr="00007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Инсульт — острое нарушение мозгового кровообращения. </w:t>
      </w:r>
    </w:p>
    <w:p w:rsidR="00B62064" w:rsidRPr="00B62064" w:rsidRDefault="006619E8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B62064"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Нейродегенеративные</w:t>
      </w:r>
      <w:proofErr w:type="spellEnd"/>
      <w:r w:rsidR="00B62064"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заболевания: болезнь Альцгеймера, болезнь Паркинсона, рассеянный склероз. Эпилепсия и нейромышечные расстройства. Хроническая ишемия головного мозга. Деменции различной этиологии. </w:t>
      </w:r>
      <w:proofErr w:type="spellStart"/>
      <w:r w:rsidR="00B62064"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Постковидный</w:t>
      </w:r>
      <w:proofErr w:type="spellEnd"/>
      <w:r w:rsidR="00B62064"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5F0"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синдром,</w:t>
      </w:r>
      <w:r w:rsidR="00B62064"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котором страдают когнитивные функции, нарушается сон, появляются головные боли и астения.</w:t>
      </w:r>
    </w:p>
    <w:p w:rsidR="00B62064" w:rsidRPr="00B62064" w:rsidRDefault="00B62064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стоит уделить людям, перенёсшим COVID-</w:t>
      </w:r>
      <w:r w:rsidR="00540E03"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многих из них развивается </w:t>
      </w:r>
      <w:proofErr w:type="spellStart"/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постковидный</w:t>
      </w:r>
      <w:proofErr w:type="spellEnd"/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синдром, который проявляется в снижении концентрации, ухудшении памяти, слабости и нарушении сна. Эти симптомы могут быть стойкими и усугублять уже имеющиеся неврологические проблемы.</w:t>
      </w:r>
    </w:p>
    <w:p w:rsidR="00B62064" w:rsidRPr="00B62064" w:rsidRDefault="00B62064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0075F0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Как сохранить здоровье головного мозга?</w:t>
      </w:r>
    </w:p>
    <w:p w:rsidR="00B62064" w:rsidRPr="00B62064" w:rsidRDefault="00B62064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 мозга зависит не только от генетики, но и от образа жизни. Вот несколько простых, но эффективных правил:</w:t>
      </w:r>
    </w:p>
    <w:p w:rsidR="00B62064" w:rsidRPr="00B62064" w:rsidRDefault="00B62064" w:rsidP="000075F0">
      <w:pPr>
        <w:numPr>
          <w:ilvl w:val="0"/>
          <w:numId w:val="1"/>
        </w:numPr>
        <w:shd w:val="clear" w:color="auto" w:fill="FFFFFF"/>
        <w:spacing w:after="15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активность.</w:t>
      </w:r>
    </w:p>
    <w:p w:rsidR="00B62064" w:rsidRPr="00B62064" w:rsidRDefault="00B62064" w:rsidP="000075F0">
      <w:pPr>
        <w:numPr>
          <w:ilvl w:val="0"/>
          <w:numId w:val="1"/>
        </w:numPr>
        <w:shd w:val="clear" w:color="auto" w:fill="FFFFFF"/>
        <w:spacing w:after="15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умеренные физические нагрузки (ходьба, плавание, йога, ЛФК) улучшают кровообращение, снижают риск инсультов и поддерживают когнитивные функции.</w:t>
      </w:r>
    </w:p>
    <w:p w:rsidR="00B62064" w:rsidRPr="00B62064" w:rsidRDefault="00B62064" w:rsidP="000075F0">
      <w:pPr>
        <w:numPr>
          <w:ilvl w:val="0"/>
          <w:numId w:val="1"/>
        </w:numPr>
        <w:shd w:val="clear" w:color="auto" w:fill="FFFFFF"/>
        <w:spacing w:after="15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Умственная активность. Решение кроссвордов, чтение, обучение новому, игра в настольные игры — всё это тренирует мозг и замедляет развитие возрастных изменений.</w:t>
      </w:r>
    </w:p>
    <w:p w:rsidR="00B62064" w:rsidRPr="00B62064" w:rsidRDefault="00B62064" w:rsidP="000075F0">
      <w:pPr>
        <w:numPr>
          <w:ilvl w:val="0"/>
          <w:numId w:val="1"/>
        </w:numPr>
        <w:shd w:val="clear" w:color="auto" w:fill="FFFFFF"/>
        <w:spacing w:after="15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артериального давления. Повышенное давление — один из главных факторов риска инсультов и деменции. Следите за показателями и при необходимости корректируйте их под наблюдением врача.</w:t>
      </w:r>
    </w:p>
    <w:p w:rsidR="00B62064" w:rsidRPr="00B62064" w:rsidRDefault="00B62064" w:rsidP="000075F0">
      <w:pPr>
        <w:numPr>
          <w:ilvl w:val="0"/>
          <w:numId w:val="1"/>
        </w:numPr>
        <w:shd w:val="clear" w:color="auto" w:fill="FFFFFF"/>
        <w:spacing w:after="15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Регулярная диспансеризация. Раннее выявление риска — залог успешного лечения. Не пренебрегайте профилактическими осмотрами и </w:t>
      </w:r>
      <w:proofErr w:type="spellStart"/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скринингами</w:t>
      </w:r>
      <w:proofErr w:type="spellEnd"/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2064" w:rsidRPr="00B62064" w:rsidRDefault="00B62064" w:rsidP="000075F0">
      <w:pPr>
        <w:numPr>
          <w:ilvl w:val="0"/>
          <w:numId w:val="1"/>
        </w:numPr>
        <w:shd w:val="clear" w:color="auto" w:fill="FFFFFF"/>
        <w:spacing w:after="15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Сбалансированное питание. Питание по принципам средиземноморской диеты (овощи, рыба, орехи, цельные злаки) положительно влияет на работу мозга и сердечно-сосудистую систему.</w:t>
      </w:r>
    </w:p>
    <w:p w:rsidR="00B62064" w:rsidRPr="000075F0" w:rsidRDefault="00B62064" w:rsidP="000075F0">
      <w:pPr>
        <w:numPr>
          <w:ilvl w:val="0"/>
          <w:numId w:val="1"/>
        </w:numPr>
        <w:shd w:val="clear" w:color="auto" w:fill="FFFFFF"/>
        <w:spacing w:after="15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уровня холестерина, глюкозы и ритма сердца.</w:t>
      </w:r>
    </w:p>
    <w:p w:rsidR="00540E03" w:rsidRPr="00B62064" w:rsidRDefault="00540E03" w:rsidP="000075F0">
      <w:pPr>
        <w:numPr>
          <w:ilvl w:val="0"/>
          <w:numId w:val="1"/>
        </w:numPr>
        <w:shd w:val="clear" w:color="auto" w:fill="FFFFFF"/>
        <w:spacing w:after="15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Жизнь без вредных привычек. Вредные привычки, такие как </w:t>
      </w:r>
      <w:proofErr w:type="spellStart"/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табакокурение</w:t>
      </w:r>
      <w:proofErr w:type="spellEnd"/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употребление алкоголя, самым негативным </w:t>
      </w:r>
      <w:r w:rsidR="00F6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бразом сказываются </w:t>
      </w:r>
      <w:r w:rsidR="00F6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мозговой д</w:t>
      </w:r>
      <w:r w:rsidR="00F6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ятельности. Все</w:t>
      </w:r>
      <w:r w:rsidR="00F6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0075F0"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наблюдали,</w:t>
      </w:r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человек с каждой выпитой </w:t>
      </w:r>
      <w:r w:rsidR="000075F0"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рюмкой,</w:t>
      </w:r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глазах становится глупее. Если </w:t>
      </w:r>
      <w:r w:rsidR="000075F0"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спиртное</w:t>
      </w:r>
      <w:r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употребляется регулярно, то погибают нейроны головного мозга</w:t>
      </w:r>
      <w:r w:rsidR="004317DD" w:rsidRPr="000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когнитивная (интеллектуальная) деятельность снижается, и такие изменения становятся необратимыми. Курение также способствует снижению умственной активности.</w:t>
      </w:r>
    </w:p>
    <w:p w:rsidR="00B62064" w:rsidRPr="00B62064" w:rsidRDefault="00F67A27" w:rsidP="000075F0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 перечисленные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2064" w:rsidRPr="00B6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напрямую влияют на здоровье сосудов головного мозга. При наличии умеренных когнитивных нарушений их особенно важно держать под контролем.</w:t>
      </w:r>
    </w:p>
    <w:p w:rsidR="00D30BAC" w:rsidRDefault="00F67A27" w:rsidP="00F67A27">
      <w:pPr>
        <w:shd w:val="clear" w:color="auto" w:fill="FFFFFF"/>
        <w:spacing w:after="0" w:line="276" w:lineRule="auto"/>
        <w:ind w:left="-284"/>
        <w:rPr>
          <w:rFonts w:ascii="Times New Roman" w:hAnsi="Times New Roman" w:cs="Times New Roman"/>
          <w:color w:val="111111"/>
          <w:sz w:val="24"/>
          <w:szCs w:val="24"/>
          <w:shd w:val="clear" w:color="auto" w:fill="F5F5F5"/>
        </w:rPr>
      </w:pPr>
      <w:r>
        <w:rPr>
          <w:noProof/>
          <w:lang w:eastAsia="ru-RU"/>
        </w:rPr>
        <w:drawing>
          <wp:inline distT="0" distB="0" distL="0" distR="0" wp14:anchorId="3AA7B219" wp14:editId="3B3763BF">
            <wp:extent cx="5940425" cy="3473756"/>
            <wp:effectExtent l="0" t="0" r="3175" b="0"/>
            <wp:docPr id="3" name="Рисунок 3" descr="https://rkob.ru/images/%D0%BC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ob.ru/images/%D0%BC%D0%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5F0" w:rsidRPr="00D30BAC" w:rsidRDefault="000075F0" w:rsidP="000075F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</w:p>
    <w:p w:rsidR="00D30BAC" w:rsidRPr="00D30BAC" w:rsidRDefault="00D30BAC" w:rsidP="000075F0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30BAC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Будьте здоровы!</w:t>
      </w:r>
      <w:r w:rsidRPr="00D30BA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0075F0" w:rsidRDefault="00D30BAC" w:rsidP="000075F0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D30BAC" w:rsidRPr="00D30BAC" w:rsidRDefault="000075F0" w:rsidP="000075F0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D30BAC" w:rsidRPr="00D30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961114" w:rsidRPr="000075F0" w:rsidRDefault="00961114" w:rsidP="000075F0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961114" w:rsidRPr="000075F0" w:rsidSect="00B620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47159"/>
    <w:multiLevelType w:val="multilevel"/>
    <w:tmpl w:val="5A9C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F9"/>
    <w:rsid w:val="000075F0"/>
    <w:rsid w:val="004317DD"/>
    <w:rsid w:val="00540E03"/>
    <w:rsid w:val="006619E8"/>
    <w:rsid w:val="00961114"/>
    <w:rsid w:val="00B62064"/>
    <w:rsid w:val="00BF1CF9"/>
    <w:rsid w:val="00D30BAC"/>
    <w:rsid w:val="00F6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9FF3"/>
  <w15:chartTrackingRefBased/>
  <w15:docId w15:val="{960870D4-524D-42CA-A609-A1AF9D63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2025-07-23T05:14:00Z</dcterms:created>
  <dcterms:modified xsi:type="dcterms:W3CDTF">2025-07-23T06:25:00Z</dcterms:modified>
</cp:coreProperties>
</file>