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1F" w:rsidRPr="000A511F" w:rsidRDefault="000A511F" w:rsidP="000A511F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0A511F">
        <w:rPr>
          <w:b/>
          <w:bCs/>
          <w:color w:val="002060"/>
        </w:rPr>
        <w:t>НАЦИОНАЛЬНЫЙ ПРОЕКТ «Продолжительная и активная жизнь»</w:t>
      </w:r>
    </w:p>
    <w:p w:rsidR="000A511F" w:rsidRPr="00525741" w:rsidRDefault="000A511F" w:rsidP="00D81B0C">
      <w:pPr>
        <w:shd w:val="clear" w:color="auto" w:fill="FFFFFF"/>
        <w:spacing w:after="240"/>
        <w:ind w:left="-567" w:right="-143"/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</w:pPr>
      <w:r w:rsidRPr="00525741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>С 28 июля по 3 августа 2025 г. проводится</w:t>
      </w:r>
      <w:r w:rsidRPr="00525741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t xml:space="preserve">: «Неделя профилактики заболеваний печени» </w:t>
      </w:r>
    </w:p>
    <w:p w:rsidR="00525741" w:rsidRDefault="009E7BCF" w:rsidP="00D81B0C">
      <w:pPr>
        <w:shd w:val="clear" w:color="auto" w:fill="FFFFFF"/>
        <w:spacing w:after="240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-331470</wp:posOffset>
            </wp:positionH>
            <wp:positionV relativeFrom="margin">
              <wp:posOffset>1066800</wp:posOffset>
            </wp:positionV>
            <wp:extent cx="2980690" cy="1412240"/>
            <wp:effectExtent l="19050" t="0" r="0" b="0"/>
            <wp:wrapSquare wrapText="bothSides"/>
            <wp:docPr id="5" name="Рисунок 5" descr="Симптомы заболеваний печени, которые нельзя игнорировать | Клиника Рад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мптомы заболеваний печени, которые нельзя игнорировать | Клиника Раду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3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41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FAC" w:rsidRPr="0052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Печень — один из самых важных органов </w:t>
      </w:r>
      <w:proofErr w:type="gramStart"/>
      <w:r w:rsidR="00581FAC" w:rsidRPr="005257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</w:t>
      </w:r>
      <w:proofErr w:type="gramEnd"/>
      <w:r w:rsidR="00581FAC" w:rsidRPr="00525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выполняющий множество функций, включая очистку крови от токсинов, участие в обмене веществ и пищеварении. </w:t>
      </w:r>
    </w:p>
    <w:p w:rsidR="00581FAC" w:rsidRDefault="00581FAC" w:rsidP="00D81B0C">
      <w:pPr>
        <w:shd w:val="clear" w:color="auto" w:fill="FFFFFF"/>
        <w:spacing w:after="240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7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печени могут привести к серьёзным последствиям для здоровья, поэтому важно уделять внимание профилактике.</w:t>
      </w:r>
    </w:p>
    <w:p w:rsidR="008C354B" w:rsidRPr="008C354B" w:rsidRDefault="008C354B" w:rsidP="00D81B0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8C354B">
        <w:rPr>
          <w:rFonts w:ascii="Times New Roman" w:hAnsi="Times New Roman" w:cs="Times New Roman"/>
          <w:sz w:val="24"/>
          <w:szCs w:val="24"/>
        </w:rPr>
        <w:t>Ранняя диагностика заболеваний печени у детей является актуальной и сложной задачей, стоящей перед современной медициной. Это связано с тем, что около 30% детей с проблемами в этом органе - младенцы, которые еще не могут озвучить свои жалобы. Клиническая картина заболевания в этом возрасте неясна, а симптомы многих болезней похожи друг на друга. Кроме того, организм младенца еще функционально незрел и чувствителен к любым неблагоприятным воздействиям. Это значительно затрудняет диагностику и при несвоевременном лечении может привести к необратимым нарушениям в работе этого жизненно важного органа.</w:t>
      </w:r>
      <w:r w:rsidRPr="008C354B">
        <w:rPr>
          <w:rFonts w:ascii="Times New Roman" w:hAnsi="Times New Roman" w:cs="Times New Roman"/>
          <w:sz w:val="24"/>
          <w:szCs w:val="24"/>
        </w:rPr>
        <w:br/>
      </w:r>
      <w:r w:rsidRPr="008C354B">
        <w:rPr>
          <w:rFonts w:ascii="Times New Roman" w:hAnsi="Times New Roman" w:cs="Times New Roman"/>
          <w:sz w:val="24"/>
          <w:szCs w:val="24"/>
        </w:rPr>
        <w:br/>
      </w:r>
      <w:r w:rsidRPr="00D81B0C">
        <w:rPr>
          <w:rFonts w:ascii="Times New Roman" w:hAnsi="Times New Roman" w:cs="Times New Roman"/>
          <w:b/>
          <w:color w:val="002060"/>
          <w:sz w:val="24"/>
          <w:szCs w:val="24"/>
        </w:rPr>
        <w:t>Почему заболевания печени встречаются у детей?</w:t>
      </w:r>
      <w:r w:rsidRPr="00D81B0C">
        <w:rPr>
          <w:rFonts w:ascii="Times New Roman" w:hAnsi="Times New Roman" w:cs="Times New Roman"/>
          <w:b/>
          <w:color w:val="002060"/>
          <w:sz w:val="24"/>
          <w:szCs w:val="24"/>
        </w:rPr>
        <w:br/>
      </w:r>
      <w:r w:rsidRPr="008C354B">
        <w:rPr>
          <w:rFonts w:ascii="Times New Roman" w:hAnsi="Times New Roman" w:cs="Times New Roman"/>
          <w:sz w:val="24"/>
          <w:szCs w:val="24"/>
        </w:rPr>
        <w:br/>
        <w:t xml:space="preserve">У взрослых практически все заболевания этого органа являются приобретенными. У детей в большинстве случаев заболевание является врожденным: у 1 из 250 000 новорожденных оно встречается. Во многих случаях проблема обусловлена генетической патологией, или недостаточным развитием желчевыводящих протоков во внутриутробном периоде плода, что связано с неправильным функционированием </w:t>
      </w:r>
      <w:proofErr w:type="spellStart"/>
      <w:r w:rsidRPr="008C354B">
        <w:rPr>
          <w:rFonts w:ascii="Times New Roman" w:hAnsi="Times New Roman" w:cs="Times New Roman"/>
          <w:sz w:val="24"/>
          <w:szCs w:val="24"/>
        </w:rPr>
        <w:t>гепатобилиарной</w:t>
      </w:r>
      <w:proofErr w:type="spellEnd"/>
      <w:r w:rsidRPr="008C354B">
        <w:rPr>
          <w:rFonts w:ascii="Times New Roman" w:hAnsi="Times New Roman" w:cs="Times New Roman"/>
          <w:sz w:val="24"/>
          <w:szCs w:val="24"/>
        </w:rPr>
        <w:t xml:space="preserve"> системы. Инфекции также могут передаваться от матери к плоду. Врожденные гепатиты встречаются почти в половине всех аномалий печени у младенцев.</w:t>
      </w:r>
      <w:r w:rsidRPr="008C354B">
        <w:rPr>
          <w:rFonts w:ascii="Times New Roman" w:hAnsi="Times New Roman" w:cs="Times New Roman"/>
          <w:sz w:val="24"/>
          <w:szCs w:val="24"/>
        </w:rPr>
        <w:br/>
      </w:r>
      <w:r w:rsidRPr="008C354B">
        <w:rPr>
          <w:rFonts w:ascii="Times New Roman" w:hAnsi="Times New Roman" w:cs="Times New Roman"/>
          <w:sz w:val="24"/>
          <w:szCs w:val="24"/>
        </w:rPr>
        <w:br/>
        <w:t>По мере роста и развития ребенка к врожденным заболеваниям добавляются приобретенные. Во-первых, это инфекционные заболевания печени, вызываемые вирусами гепатита</w:t>
      </w:r>
      <w:proofErr w:type="gramStart"/>
      <w:r w:rsidRPr="008C354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C354B">
        <w:rPr>
          <w:rFonts w:ascii="Times New Roman" w:hAnsi="Times New Roman" w:cs="Times New Roman"/>
          <w:sz w:val="24"/>
          <w:szCs w:val="24"/>
        </w:rPr>
        <w:t xml:space="preserve"> и гепатита В. Реже встречаются гепатиты, вызванные токсинами или связанные с употреблением наркотиков. У школьников широко распространены нарушения функций желчевыделительной системы, в основном </w:t>
      </w:r>
      <w:proofErr w:type="spellStart"/>
      <w:r w:rsidRPr="008C354B">
        <w:rPr>
          <w:rFonts w:ascii="Times New Roman" w:hAnsi="Times New Roman" w:cs="Times New Roman"/>
          <w:sz w:val="24"/>
          <w:szCs w:val="24"/>
        </w:rPr>
        <w:t>дискинезии</w:t>
      </w:r>
      <w:proofErr w:type="spellEnd"/>
      <w:r w:rsidRPr="008C354B">
        <w:rPr>
          <w:rFonts w:ascii="Times New Roman" w:hAnsi="Times New Roman" w:cs="Times New Roman"/>
          <w:sz w:val="24"/>
          <w:szCs w:val="24"/>
        </w:rPr>
        <w:t>. Часто она провоцируется длительным стрессом</w:t>
      </w:r>
      <w:r w:rsidR="00221C63">
        <w:rPr>
          <w:rFonts w:ascii="Times New Roman" w:hAnsi="Times New Roman" w:cs="Times New Roman"/>
          <w:sz w:val="24"/>
          <w:szCs w:val="24"/>
        </w:rPr>
        <w:t>.</w:t>
      </w:r>
    </w:p>
    <w:p w:rsidR="008C354B" w:rsidRPr="008C354B" w:rsidRDefault="008C354B" w:rsidP="00D81B0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8C354B">
        <w:rPr>
          <w:rFonts w:ascii="Times New Roman" w:hAnsi="Times New Roman" w:cs="Times New Roman"/>
          <w:sz w:val="24"/>
          <w:szCs w:val="24"/>
        </w:rPr>
        <w:t xml:space="preserve">Появление избыточной массы тела и ожирения у детей приводит к развитию </w:t>
      </w:r>
      <w:proofErr w:type="spellStart"/>
      <w:r w:rsidRPr="008C354B">
        <w:rPr>
          <w:rFonts w:ascii="Times New Roman" w:hAnsi="Times New Roman" w:cs="Times New Roman"/>
          <w:sz w:val="24"/>
          <w:szCs w:val="24"/>
        </w:rPr>
        <w:t>гепатопатии</w:t>
      </w:r>
      <w:proofErr w:type="spellEnd"/>
      <w:r w:rsidRPr="008C354B">
        <w:rPr>
          <w:rFonts w:ascii="Times New Roman" w:hAnsi="Times New Roman" w:cs="Times New Roman"/>
          <w:sz w:val="24"/>
          <w:szCs w:val="24"/>
        </w:rPr>
        <w:t xml:space="preserve"> печени. Распространенность этого заболевания у детей растет с каждым годом. С наступлением полового созревания начинается рост заболеваемости аутоиммунным гепатитом.</w:t>
      </w:r>
    </w:p>
    <w:p w:rsidR="00221C63" w:rsidRDefault="008C354B" w:rsidP="00D81B0C">
      <w:pPr>
        <w:ind w:left="-567" w:right="-143"/>
        <w:rPr>
          <w:rFonts w:ascii="Times New Roman" w:hAnsi="Times New Roman" w:cs="Times New Roman"/>
          <w:sz w:val="24"/>
          <w:szCs w:val="24"/>
        </w:rPr>
      </w:pPr>
      <w:r w:rsidRPr="00D81B0C">
        <w:rPr>
          <w:rFonts w:ascii="Times New Roman" w:hAnsi="Times New Roman" w:cs="Times New Roman"/>
          <w:b/>
          <w:color w:val="002060"/>
          <w:sz w:val="24"/>
          <w:szCs w:val="24"/>
        </w:rPr>
        <w:t>Симптомы патологии печени у детей:</w:t>
      </w:r>
      <w:r w:rsidRPr="008C354B">
        <w:rPr>
          <w:rFonts w:ascii="Times New Roman" w:hAnsi="Times New Roman" w:cs="Times New Roman"/>
          <w:sz w:val="24"/>
          <w:szCs w:val="24"/>
        </w:rPr>
        <w:br/>
      </w:r>
      <w:r w:rsidRPr="008C354B">
        <w:rPr>
          <w:rFonts w:ascii="Times New Roman" w:hAnsi="Times New Roman" w:cs="Times New Roman"/>
          <w:sz w:val="24"/>
          <w:szCs w:val="24"/>
        </w:rPr>
        <w:br/>
        <w:t xml:space="preserve">В раннем возрасте диагностика затруднена из-за нечеткости симптомов. Желтуха - наиболее характерный признак поражения печени, но часто является нормальным изменением у новорожденных. </w:t>
      </w:r>
      <w:proofErr w:type="spellStart"/>
      <w:r w:rsidRPr="008C354B">
        <w:rPr>
          <w:rFonts w:ascii="Times New Roman" w:hAnsi="Times New Roman" w:cs="Times New Roman"/>
          <w:sz w:val="24"/>
          <w:szCs w:val="24"/>
        </w:rPr>
        <w:t>Неонатальная</w:t>
      </w:r>
      <w:proofErr w:type="spellEnd"/>
      <w:r w:rsidRPr="008C354B">
        <w:rPr>
          <w:rFonts w:ascii="Times New Roman" w:hAnsi="Times New Roman" w:cs="Times New Roman"/>
          <w:sz w:val="24"/>
          <w:szCs w:val="24"/>
        </w:rPr>
        <w:t xml:space="preserve"> желтуха сильно проявляется в первые два-три дня жизни и исчезает к восьмому дню жизни.</w:t>
      </w:r>
      <w:r w:rsidRPr="008C354B">
        <w:rPr>
          <w:rFonts w:ascii="Times New Roman" w:hAnsi="Times New Roman" w:cs="Times New Roman"/>
          <w:sz w:val="24"/>
          <w:szCs w:val="24"/>
        </w:rPr>
        <w:br/>
      </w:r>
      <w:r w:rsidRPr="008C354B">
        <w:rPr>
          <w:rFonts w:ascii="Times New Roman" w:hAnsi="Times New Roman" w:cs="Times New Roman"/>
          <w:sz w:val="24"/>
          <w:szCs w:val="24"/>
        </w:rPr>
        <w:br/>
      </w:r>
      <w:r w:rsidRPr="008C354B">
        <w:rPr>
          <w:rFonts w:ascii="Times New Roman" w:hAnsi="Times New Roman" w:cs="Times New Roman"/>
          <w:sz w:val="24"/>
          <w:szCs w:val="24"/>
        </w:rPr>
        <w:lastRenderedPageBreak/>
        <w:t xml:space="preserve">Если желтуха появляется сразу после рождения и не исчезает через две недели, </w:t>
      </w:r>
      <w:r w:rsidR="00D81B0C">
        <w:rPr>
          <w:rFonts w:ascii="Times New Roman" w:hAnsi="Times New Roman" w:cs="Times New Roman"/>
          <w:sz w:val="24"/>
          <w:szCs w:val="24"/>
        </w:rPr>
        <w:t>необходимо обратиться к врачу.</w:t>
      </w:r>
    </w:p>
    <w:p w:rsidR="008C354B" w:rsidRPr="008C354B" w:rsidRDefault="00884B95" w:rsidP="00D81B0C">
      <w:pPr>
        <w:spacing w:before="240"/>
        <w:ind w:left="-567" w:right="-143"/>
        <w:rPr>
          <w:rFonts w:ascii="Times New Roman" w:hAnsi="Times New Roman" w:cs="Times New Roman"/>
          <w:sz w:val="24"/>
          <w:szCs w:val="24"/>
        </w:rPr>
      </w:pPr>
      <w:r w:rsidRPr="00884B95">
        <w:rPr>
          <w:rFonts w:ascii="Times New Roman" w:hAnsi="Times New Roman" w:cs="Times New Roman"/>
          <w:b/>
          <w:sz w:val="24"/>
          <w:szCs w:val="24"/>
        </w:rPr>
        <w:t>Только В</w:t>
      </w:r>
      <w:r w:rsidR="008C354B" w:rsidRPr="00884B95">
        <w:rPr>
          <w:rFonts w:ascii="Times New Roman" w:hAnsi="Times New Roman" w:cs="Times New Roman"/>
          <w:b/>
          <w:sz w:val="24"/>
          <w:szCs w:val="24"/>
        </w:rPr>
        <w:t>рач</w:t>
      </w:r>
      <w:r w:rsidRPr="00884B95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C354B" w:rsidRPr="008C354B">
        <w:rPr>
          <w:rFonts w:ascii="Times New Roman" w:hAnsi="Times New Roman" w:cs="Times New Roman"/>
          <w:sz w:val="24"/>
          <w:szCs w:val="24"/>
        </w:rPr>
        <w:t>редполагает на</w:t>
      </w:r>
      <w:r>
        <w:rPr>
          <w:rFonts w:ascii="Times New Roman" w:hAnsi="Times New Roman" w:cs="Times New Roman"/>
          <w:sz w:val="24"/>
          <w:szCs w:val="24"/>
        </w:rPr>
        <w:t>личие у ребенка заболевания пече</w:t>
      </w:r>
      <w:r w:rsidR="008C354B" w:rsidRPr="008C354B">
        <w:rPr>
          <w:rFonts w:ascii="Times New Roman" w:hAnsi="Times New Roman" w:cs="Times New Roman"/>
          <w:sz w:val="24"/>
          <w:szCs w:val="24"/>
        </w:rPr>
        <w:t>ни на основании результатов опроса матери и визуального осмотра ребенка</w:t>
      </w:r>
      <w:r>
        <w:rPr>
          <w:rFonts w:ascii="Times New Roman" w:hAnsi="Times New Roman" w:cs="Times New Roman"/>
          <w:sz w:val="24"/>
          <w:szCs w:val="24"/>
        </w:rPr>
        <w:t>, л</w:t>
      </w:r>
      <w:r w:rsidR="008C354B" w:rsidRPr="008C354B">
        <w:rPr>
          <w:rFonts w:ascii="Times New Roman" w:hAnsi="Times New Roman" w:cs="Times New Roman"/>
          <w:sz w:val="24"/>
          <w:szCs w:val="24"/>
        </w:rPr>
        <w:t xml:space="preserve">абораторного </w:t>
      </w:r>
      <w:r>
        <w:rPr>
          <w:rFonts w:ascii="Times New Roman" w:hAnsi="Times New Roman" w:cs="Times New Roman"/>
          <w:sz w:val="24"/>
          <w:szCs w:val="24"/>
        </w:rPr>
        <w:t xml:space="preserve">обследования (биохимических анализов), КТ и МРТ по необходимости и др. обследований. </w:t>
      </w:r>
    </w:p>
    <w:p w:rsidR="00581FAC" w:rsidRPr="008C354B" w:rsidRDefault="00581FAC" w:rsidP="00D81B0C">
      <w:pPr>
        <w:shd w:val="clear" w:color="auto" w:fill="FFFFFF"/>
        <w:spacing w:after="240"/>
        <w:ind w:left="-567" w:right="-143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C354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Основные принципы профилактики заболеваний печени у детей:</w:t>
      </w:r>
    </w:p>
    <w:p w:rsidR="00581FAC" w:rsidRPr="008C354B" w:rsidRDefault="00581FAC" w:rsidP="00D81B0C">
      <w:pPr>
        <w:shd w:val="clear" w:color="auto" w:fill="FFFFFF"/>
        <w:spacing w:after="240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Сбалансированное питание. Обеспечьте разнообразное и сбалансированное питание, включающее овощи, фрукты, </w:t>
      </w:r>
      <w:proofErr w:type="spellStart"/>
      <w:r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цельнозерновые</w:t>
      </w:r>
      <w:proofErr w:type="spellEnd"/>
      <w:r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продукты и нежирные белки. Ограничьте потребление жирной, жареной пищи, а также сахара и соли.</w:t>
      </w:r>
    </w:p>
    <w:p w:rsidR="00581FAC" w:rsidRPr="008C354B" w:rsidRDefault="00581FAC" w:rsidP="00D81B0C">
      <w:pPr>
        <w:shd w:val="clear" w:color="auto" w:fill="FFFFFF"/>
        <w:spacing w:after="240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физические упражнения. Физическая активность помогает поддерживать здоровый вес и снижает риск развития ожирения, которое является фактором риска для некоторых заболеваний печени.</w:t>
      </w:r>
    </w:p>
    <w:p w:rsidR="00581FAC" w:rsidRPr="008C354B" w:rsidRDefault="00581FAC" w:rsidP="00D81B0C">
      <w:pPr>
        <w:shd w:val="clear" w:color="auto" w:fill="FFFFFF"/>
        <w:spacing w:after="240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веса. Избыточный вес и ожирение могут увеличить риск развития неалкогольной жировой болезни печени.</w:t>
      </w:r>
    </w:p>
    <w:p w:rsidR="00581FAC" w:rsidRPr="008C354B" w:rsidRDefault="00581FAC" w:rsidP="00D81B0C">
      <w:pPr>
        <w:shd w:val="clear" w:color="auto" w:fill="FFFFFF"/>
        <w:spacing w:after="240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Вакцинация. Вакцинация против гепатита</w:t>
      </w:r>
      <w:proofErr w:type="gramStart"/>
      <w:r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5741"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>B может предотвратить заражение вирусом гепатита А, B, который может привести к хроническому заболеванию печени.</w:t>
      </w:r>
    </w:p>
    <w:p w:rsidR="00581FAC" w:rsidRPr="008C354B" w:rsidRDefault="00581FAC" w:rsidP="00D81B0C">
      <w:pPr>
        <w:shd w:val="clear" w:color="auto" w:fill="FFFFFF"/>
        <w:spacing w:after="240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медицинское обследование. Регулярные осмотры у врача помогут выявить заболевания печени на ранней стадии, когда они легче поддаются лечению.</w:t>
      </w:r>
      <w:r w:rsidR="00F6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сопутствующих заболеваний. Некоторые заболевания, такие как сахарный диабет и ожирение, могут повышать риск развития заболеваний печени. Своевременное лечение этих состояний может снизить риск.</w:t>
      </w:r>
    </w:p>
    <w:p w:rsidR="00581FAC" w:rsidRDefault="009E7BCF" w:rsidP="00D81B0C">
      <w:pPr>
        <w:shd w:val="clear" w:color="auto" w:fill="FFFFFF"/>
        <w:spacing w:after="240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перечисленных</w:t>
      </w:r>
      <w:r w:rsidR="00581FAC" w:rsidRPr="008C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принципов поможет снизить риск развития заболеваний печени у детей и сохранить здоровь</w:t>
      </w:r>
      <w:r w:rsidR="00581FAC" w:rsidRPr="00525741">
        <w:rPr>
          <w:rFonts w:ascii="Times New Roman" w:eastAsia="Times New Roman" w:hAnsi="Times New Roman" w:cs="Times New Roman"/>
          <w:sz w:val="24"/>
          <w:szCs w:val="24"/>
          <w:lang w:eastAsia="ru-RU"/>
        </w:rPr>
        <w:t>е этого важного органа.</w:t>
      </w:r>
    </w:p>
    <w:p w:rsidR="00F62E89" w:rsidRDefault="00F62E89" w:rsidP="00D81B0C">
      <w:pPr>
        <w:spacing w:before="240"/>
        <w:ind w:left="-567" w:right="-143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-431800</wp:posOffset>
            </wp:positionH>
            <wp:positionV relativeFrom="margin">
              <wp:posOffset>6009005</wp:posOffset>
            </wp:positionV>
            <wp:extent cx="4500880" cy="1707515"/>
            <wp:effectExtent l="19050" t="0" r="0" b="0"/>
            <wp:wrapSquare wrapText="bothSides"/>
            <wp:docPr id="3" name="Рисунок 1" descr="Прививка от гепатита детям: график вакцинации, показания и противопоказания  - МЦ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вивка от гепатита детям: график вакцинации, показания и противопоказания  - МЦ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87" t="6780" r="1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B0C" w:rsidRPr="00F62E89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Таким образом, </w:t>
      </w:r>
    </w:p>
    <w:p w:rsidR="00D81B0C" w:rsidRPr="008C354B" w:rsidRDefault="00D81B0C" w:rsidP="00D81B0C">
      <w:pPr>
        <w:spacing w:before="240"/>
        <w:ind w:left="-567" w:right="-143"/>
        <w:rPr>
          <w:rFonts w:ascii="Times New Roman" w:hAnsi="Times New Roman" w:cs="Times New Roman"/>
          <w:sz w:val="24"/>
          <w:szCs w:val="24"/>
        </w:rPr>
      </w:pPr>
      <w:r w:rsidRPr="00F62E89">
        <w:rPr>
          <w:rFonts w:ascii="Times New Roman" w:hAnsi="Times New Roman" w:cs="Times New Roman"/>
          <w:b/>
          <w:i/>
          <w:color w:val="002060"/>
          <w:sz w:val="24"/>
          <w:szCs w:val="24"/>
        </w:rPr>
        <w:t>здоровье печени у детей можно поддерживать с помощью правильного питания, гигиены и регулярных медицинских осмотров</w:t>
      </w:r>
      <w:r w:rsidRPr="008C354B">
        <w:rPr>
          <w:rFonts w:ascii="Times New Roman" w:hAnsi="Times New Roman" w:cs="Times New Roman"/>
          <w:sz w:val="24"/>
          <w:szCs w:val="24"/>
        </w:rPr>
        <w:t>.</w:t>
      </w:r>
    </w:p>
    <w:p w:rsidR="00F62E89" w:rsidRDefault="00F62E89" w:rsidP="00F62E89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b/>
          <w:bCs/>
          <w:color w:val="C00000"/>
          <w:sz w:val="72"/>
          <w:szCs w:val="72"/>
        </w:rPr>
      </w:pPr>
    </w:p>
    <w:p w:rsidR="00F62E89" w:rsidRPr="00F62E89" w:rsidRDefault="00F62E89" w:rsidP="00F62E89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52"/>
          <w:szCs w:val="52"/>
        </w:rPr>
      </w:pPr>
      <w:r w:rsidRPr="00F62E89">
        <w:rPr>
          <w:b/>
          <w:bCs/>
          <w:color w:val="C00000"/>
          <w:sz w:val="52"/>
          <w:szCs w:val="52"/>
        </w:rPr>
        <w:t>Будьте здоровы!</w:t>
      </w:r>
      <w:r w:rsidRPr="00F62E89">
        <w:rPr>
          <w:color w:val="C00000"/>
          <w:sz w:val="52"/>
          <w:szCs w:val="52"/>
        </w:rPr>
        <w:t> </w:t>
      </w:r>
    </w:p>
    <w:p w:rsidR="00F62E89" w:rsidRPr="005959A8" w:rsidRDefault="00F62E89" w:rsidP="00F62E89">
      <w:pPr>
        <w:pStyle w:val="3130"/>
        <w:shd w:val="clear" w:color="auto" w:fill="FFFFFF"/>
        <w:spacing w:before="0" w:beforeAutospacing="0" w:after="0" w:afterAutospacing="0" w:line="276" w:lineRule="auto"/>
        <w:ind w:left="-567"/>
      </w:pPr>
    </w:p>
    <w:p w:rsidR="00F62E89" w:rsidRDefault="00F62E89" w:rsidP="00F62E89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 w:rsidRPr="005959A8">
        <w:t xml:space="preserve">                                                                       </w:t>
      </w:r>
    </w:p>
    <w:p w:rsidR="00F62E89" w:rsidRDefault="00F62E89" w:rsidP="00F62E89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</w:p>
    <w:p w:rsidR="00D81B0C" w:rsidRPr="00525741" w:rsidRDefault="00F62E89" w:rsidP="00F62E89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  </w:t>
      </w:r>
      <w:r w:rsidRPr="005959A8">
        <w:t>Материал составлен по открытым Интернет-ресурсам</w:t>
      </w:r>
    </w:p>
    <w:sectPr w:rsidR="00D81B0C" w:rsidRPr="00525741" w:rsidSect="00D81B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D57B0"/>
    <w:multiLevelType w:val="multilevel"/>
    <w:tmpl w:val="7DDC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81FAC"/>
    <w:rsid w:val="000A511F"/>
    <w:rsid w:val="00125090"/>
    <w:rsid w:val="00221C63"/>
    <w:rsid w:val="0022281A"/>
    <w:rsid w:val="003D7096"/>
    <w:rsid w:val="004F56ED"/>
    <w:rsid w:val="00525741"/>
    <w:rsid w:val="00581FAC"/>
    <w:rsid w:val="00692FCB"/>
    <w:rsid w:val="00850DD1"/>
    <w:rsid w:val="00884B95"/>
    <w:rsid w:val="008C354B"/>
    <w:rsid w:val="009E7BCF"/>
    <w:rsid w:val="00D81B0C"/>
    <w:rsid w:val="00F6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96"/>
  </w:style>
  <w:style w:type="paragraph" w:styleId="1">
    <w:name w:val="heading 1"/>
    <w:basedOn w:val="a"/>
    <w:link w:val="10"/>
    <w:uiPriority w:val="9"/>
    <w:qFormat/>
    <w:rsid w:val="00222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F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22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x-podzag-">
    <w:name w:val="x-podzag-"/>
    <w:basedOn w:val="a"/>
    <w:rsid w:val="0022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text-2">
    <w:name w:val="x-text-2"/>
    <w:basedOn w:val="a"/>
    <w:rsid w:val="0022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0A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3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kelybutton">
    <w:name w:val="likely__button"/>
    <w:basedOn w:val="a0"/>
    <w:rsid w:val="008C354B"/>
  </w:style>
  <w:style w:type="character" w:styleId="a6">
    <w:name w:val="Hyperlink"/>
    <w:basedOn w:val="a0"/>
    <w:uiPriority w:val="99"/>
    <w:semiHidden/>
    <w:unhideWhenUsed/>
    <w:rsid w:val="008C354B"/>
    <w:rPr>
      <w:color w:val="0000FF"/>
      <w:u w:val="single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F6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37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176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311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35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74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3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84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91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32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64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0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470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9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2">
          <w:marLeft w:val="0"/>
          <w:marRight w:val="0"/>
          <w:marTop w:val="345"/>
          <w:marBottom w:val="0"/>
          <w:divBdr>
            <w:top w:val="none" w:sz="0" w:space="0" w:color="auto"/>
            <w:left w:val="single" w:sz="6" w:space="0" w:color="DDDCCF"/>
            <w:bottom w:val="none" w:sz="0" w:space="0" w:color="auto"/>
            <w:right w:val="none" w:sz="0" w:space="0" w:color="auto"/>
          </w:divBdr>
          <w:divsChild>
            <w:div w:id="1145126421">
              <w:marLeft w:val="0"/>
              <w:marRight w:val="0"/>
              <w:marTop w:val="240"/>
              <w:marBottom w:val="0"/>
              <w:divBdr>
                <w:top w:val="single" w:sz="6" w:space="1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8038">
                  <w:marLeft w:val="0"/>
                  <w:marRight w:val="0"/>
                  <w:marTop w:val="4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97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24438620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3" w:color="DDDDD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562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6323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107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962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791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919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98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244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187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565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9546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5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7444">
                          <w:marLeft w:val="0"/>
                          <w:marRight w:val="0"/>
                          <w:marTop w:val="0"/>
                          <w:marBottom w:val="8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53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74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299003">
                          <w:marLeft w:val="0"/>
                          <w:marRight w:val="0"/>
                          <w:marTop w:val="0"/>
                          <w:marBottom w:val="6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4" w:color="EEEEEE"/>
                                <w:left w:val="none" w:sz="0" w:space="0" w:color="auto"/>
                                <w:bottom w:val="single" w:sz="6" w:space="24" w:color="EEEEEE"/>
                                <w:right w:val="none" w:sz="0" w:space="0" w:color="auto"/>
                              </w:divBdr>
                              <w:divsChild>
                                <w:div w:id="179610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632">
                                      <w:marLeft w:val="68"/>
                                      <w:marRight w:val="6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875765">
                                      <w:marLeft w:val="68"/>
                                      <w:marRight w:val="6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249273">
                                      <w:marLeft w:val="68"/>
                                      <w:marRight w:val="6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600951">
                                      <w:marLeft w:val="68"/>
                                      <w:marRight w:val="6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48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5849">
          <w:marLeft w:val="0"/>
          <w:marRight w:val="0"/>
          <w:marTop w:val="139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8377">
              <w:marLeft w:val="0"/>
              <w:marRight w:val="0"/>
              <w:marTop w:val="0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6094">
              <w:marLeft w:val="0"/>
              <w:marRight w:val="0"/>
              <w:marTop w:val="0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3702">
              <w:marLeft w:val="0"/>
              <w:marRight w:val="0"/>
              <w:marTop w:val="0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7450">
              <w:marLeft w:val="0"/>
              <w:marRight w:val="0"/>
              <w:marTop w:val="0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1371">
              <w:marLeft w:val="0"/>
              <w:marRight w:val="0"/>
              <w:marTop w:val="0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3731">
              <w:marLeft w:val="0"/>
              <w:marRight w:val="0"/>
              <w:marTop w:val="0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34908">
              <w:marLeft w:val="0"/>
              <w:marRight w:val="0"/>
              <w:marTop w:val="0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9208">
              <w:marLeft w:val="0"/>
              <w:marRight w:val="0"/>
              <w:marTop w:val="0"/>
              <w:marBottom w:val="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5334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538">
          <w:marLeft w:val="0"/>
          <w:marRight w:val="0"/>
          <w:marTop w:val="399"/>
          <w:marBottom w:val="0"/>
          <w:divBdr>
            <w:top w:val="none" w:sz="0" w:space="0" w:color="auto"/>
            <w:left w:val="single" w:sz="6" w:space="0" w:color="DDDCCF"/>
            <w:bottom w:val="none" w:sz="0" w:space="0" w:color="auto"/>
            <w:right w:val="none" w:sz="0" w:space="0" w:color="auto"/>
          </w:divBdr>
          <w:divsChild>
            <w:div w:id="823426462">
              <w:marLeft w:val="0"/>
              <w:marRight w:val="0"/>
              <w:marTop w:val="278"/>
              <w:marBottom w:val="0"/>
              <w:divBdr>
                <w:top w:val="single" w:sz="6" w:space="1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125">
                  <w:marLeft w:val="0"/>
                  <w:marRight w:val="0"/>
                  <w:marTop w:val="5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8380">
                      <w:marLeft w:val="0"/>
                      <w:marRight w:val="0"/>
                      <w:marTop w:val="0"/>
                      <w:marBottom w:val="260"/>
                      <w:divBdr>
                        <w:top w:val="none" w:sz="0" w:space="0" w:color="auto"/>
                        <w:left w:val="none" w:sz="0" w:space="0" w:color="auto"/>
                        <w:bottom w:val="single" w:sz="6" w:space="13" w:color="E5E5E5"/>
                        <w:right w:val="none" w:sz="0" w:space="0" w:color="auto"/>
                      </w:divBdr>
                    </w:div>
                    <w:div w:id="1901279936">
                      <w:marLeft w:val="2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DDDDD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05451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36369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3666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96247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17046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29727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8497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61524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66645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59753">
                          <w:marLeft w:val="0"/>
                          <w:marRight w:val="0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9FE1E-6A9B-49B1-8C2A-0B4C60FD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7</cp:revision>
  <dcterms:created xsi:type="dcterms:W3CDTF">2025-07-31T04:33:00Z</dcterms:created>
  <dcterms:modified xsi:type="dcterms:W3CDTF">2025-07-31T06:31:00Z</dcterms:modified>
</cp:coreProperties>
</file>