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56F3" w:rsidRDefault="00E256F3" w:rsidP="00E256F3">
      <w:pPr>
        <w:shd w:val="clear" w:color="auto" w:fill="FFFFFF"/>
        <w:spacing w:after="0" w:line="240" w:lineRule="auto"/>
        <w:ind w:left="-567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3576FA">
        <w:rPr>
          <w:rFonts w:ascii="Times New Roman" w:hAnsi="Times New Roman" w:cs="Times New Roman"/>
          <w:b/>
          <w:color w:val="002060"/>
          <w:sz w:val="24"/>
          <w:szCs w:val="24"/>
        </w:rPr>
        <w:t>НАЦИОНАЛЬНЫЙ ПРОЕКТ «Продолжительная и активная жизнь»</w:t>
      </w:r>
    </w:p>
    <w:p w:rsidR="00E256F3" w:rsidRDefault="00E256F3" w:rsidP="00E256F3">
      <w:pPr>
        <w:shd w:val="clear" w:color="auto" w:fill="FFFFFF"/>
        <w:spacing w:after="0" w:line="240" w:lineRule="auto"/>
        <w:ind w:left="-567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E256F3" w:rsidRDefault="009E0671" w:rsidP="00E256F3">
      <w:pPr>
        <w:shd w:val="clear" w:color="auto" w:fill="FFFFFF"/>
        <w:spacing w:after="150" w:line="240" w:lineRule="auto"/>
        <w:ind w:left="-567"/>
        <w:rPr>
          <w:rFonts w:ascii="Times New Roman" w:hAnsi="Times New Roman" w:cs="Times New Roman"/>
          <w:b/>
          <w:bCs/>
          <w:color w:val="C00000"/>
          <w:sz w:val="40"/>
          <w:szCs w:val="40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5D0D8C7A" wp14:editId="6BD2FF0E">
            <wp:simplePos x="0" y="0"/>
            <wp:positionH relativeFrom="margin">
              <wp:posOffset>-438150</wp:posOffset>
            </wp:positionH>
            <wp:positionV relativeFrom="margin">
              <wp:posOffset>771525</wp:posOffset>
            </wp:positionV>
            <wp:extent cx="2762932" cy="1924050"/>
            <wp:effectExtent l="0" t="0" r="0" b="0"/>
            <wp:wrapSquare wrapText="bothSides"/>
            <wp:docPr id="1" name="Рисунок 1" descr="Как бросить пить — блог медицинского центра ОН Клин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к бросить пить — блог медицинского центра ОН Клиник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5" t="9838" r="28090"/>
                    <a:stretch/>
                  </pic:blipFill>
                  <pic:spPr bwMode="auto">
                    <a:xfrm>
                      <a:off x="0" y="0"/>
                      <a:ext cx="2762932" cy="19240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E256F3">
        <w:rPr>
          <w:rFonts w:ascii="Times New Roman" w:hAnsi="Times New Roman" w:cs="Times New Roman"/>
          <w:b/>
          <w:bCs/>
          <w:color w:val="002060"/>
          <w:sz w:val="28"/>
          <w:szCs w:val="28"/>
          <w:shd w:val="clear" w:color="auto" w:fill="FFFFFF"/>
        </w:rPr>
        <w:t xml:space="preserve">С 18 </w:t>
      </w:r>
      <w:r>
        <w:rPr>
          <w:rFonts w:ascii="Times New Roman" w:hAnsi="Times New Roman" w:cs="Times New Roman"/>
          <w:b/>
          <w:bCs/>
          <w:color w:val="002060"/>
          <w:sz w:val="28"/>
          <w:szCs w:val="28"/>
          <w:shd w:val="clear" w:color="auto" w:fill="FFFFFF"/>
        </w:rPr>
        <w:t>по 24</w:t>
      </w:r>
      <w:r w:rsidR="00E256F3" w:rsidRPr="004D6181">
        <w:rPr>
          <w:rFonts w:ascii="Times New Roman" w:hAnsi="Times New Roman" w:cs="Times New Roman"/>
          <w:b/>
          <w:bCs/>
          <w:color w:val="00206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bCs/>
          <w:color w:val="002060"/>
          <w:sz w:val="28"/>
          <w:szCs w:val="28"/>
          <w:shd w:val="clear" w:color="auto" w:fill="FFFFFF"/>
        </w:rPr>
        <w:t>августа</w:t>
      </w:r>
      <w:r w:rsidRPr="004D6181">
        <w:rPr>
          <w:rFonts w:ascii="Times New Roman" w:hAnsi="Times New Roman" w:cs="Times New Roman"/>
          <w:b/>
          <w:bCs/>
          <w:color w:val="002060"/>
          <w:sz w:val="28"/>
          <w:szCs w:val="28"/>
          <w:shd w:val="clear" w:color="auto" w:fill="FFFFFF"/>
        </w:rPr>
        <w:t xml:space="preserve"> </w:t>
      </w:r>
      <w:r w:rsidR="00E256F3" w:rsidRPr="004D6181">
        <w:rPr>
          <w:rFonts w:ascii="Times New Roman" w:hAnsi="Times New Roman" w:cs="Times New Roman"/>
          <w:b/>
          <w:bCs/>
          <w:color w:val="002060"/>
          <w:sz w:val="28"/>
          <w:szCs w:val="28"/>
          <w:shd w:val="clear" w:color="auto" w:fill="FFFFFF"/>
        </w:rPr>
        <w:t>проводится</w:t>
      </w:r>
      <w:r w:rsidR="00E256F3">
        <w:rPr>
          <w:rFonts w:ascii="Times New Roman" w:hAnsi="Times New Roman" w:cs="Times New Roman"/>
          <w:b/>
          <w:bCs/>
          <w:color w:val="002060"/>
          <w:sz w:val="28"/>
          <w:szCs w:val="28"/>
          <w:shd w:val="clear" w:color="auto" w:fill="FFFFFF"/>
        </w:rPr>
        <w:t xml:space="preserve"> </w:t>
      </w:r>
      <w:r w:rsidRPr="009E0671">
        <w:rPr>
          <w:rFonts w:ascii="Times New Roman" w:hAnsi="Times New Roman" w:cs="Times New Roman"/>
          <w:b/>
          <w:bCs/>
          <w:color w:val="C00000"/>
          <w:sz w:val="44"/>
          <w:szCs w:val="44"/>
          <w:shd w:val="clear" w:color="auto" w:fill="FFFFFF"/>
        </w:rPr>
        <w:t>«Н</w:t>
      </w:r>
      <w:r w:rsidR="00E256F3" w:rsidRPr="009E0671">
        <w:rPr>
          <w:rFonts w:ascii="Times New Roman" w:hAnsi="Times New Roman" w:cs="Times New Roman"/>
          <w:b/>
          <w:bCs/>
          <w:color w:val="C00000"/>
          <w:sz w:val="44"/>
          <w:szCs w:val="44"/>
          <w:shd w:val="clear" w:color="auto" w:fill="FFFFFF"/>
        </w:rPr>
        <w:t>еделя</w:t>
      </w:r>
      <w:r w:rsidRPr="009E0671">
        <w:rPr>
          <w:rFonts w:ascii="Times New Roman" w:hAnsi="Times New Roman" w:cs="Times New Roman"/>
          <w:b/>
          <w:bCs/>
          <w:color w:val="C00000"/>
          <w:sz w:val="44"/>
          <w:szCs w:val="44"/>
          <w:shd w:val="clear" w:color="auto" w:fill="FFFFFF"/>
        </w:rPr>
        <w:t xml:space="preserve"> отказа от алкоголя»</w:t>
      </w:r>
      <w:r w:rsidR="00E256F3" w:rsidRPr="009E0671">
        <w:rPr>
          <w:rFonts w:ascii="Times New Roman" w:hAnsi="Times New Roman" w:cs="Times New Roman"/>
          <w:b/>
          <w:bCs/>
          <w:color w:val="C00000"/>
          <w:sz w:val="44"/>
          <w:szCs w:val="44"/>
          <w:shd w:val="clear" w:color="auto" w:fill="FFFFFF"/>
        </w:rPr>
        <w:t>.</w:t>
      </w:r>
    </w:p>
    <w:p w:rsidR="00E256F3" w:rsidRPr="00E256F3" w:rsidRDefault="00E256F3" w:rsidP="00E256F3">
      <w:pPr>
        <w:shd w:val="clear" w:color="auto" w:fill="FFFFFF"/>
        <w:spacing w:after="300" w:line="276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6F3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 xml:space="preserve">Алкоголь является токсичным, </w:t>
      </w:r>
      <w:proofErr w:type="spellStart"/>
      <w:r w:rsidRPr="00E256F3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психоактивным</w:t>
      </w:r>
      <w:proofErr w:type="spellEnd"/>
      <w:r w:rsidRPr="00E256F3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 xml:space="preserve"> ве</w:t>
      </w:r>
      <w:r w:rsidRPr="00A67B7B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ществом,</w:t>
      </w:r>
      <w:r w:rsidRPr="00E25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вызывающим зависимость, </w:t>
      </w:r>
      <w:r w:rsidRPr="00E25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привлекает людей своей способностью снимать напряжение и вызывать чувство расслабления. </w:t>
      </w:r>
    </w:p>
    <w:p w:rsidR="00E256F3" w:rsidRPr="00E256F3" w:rsidRDefault="00E256F3" w:rsidP="00E256F3">
      <w:pPr>
        <w:shd w:val="clear" w:color="auto" w:fill="FFFFFF"/>
        <w:spacing w:after="300" w:line="276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Потребление алкоголя в настоящее время является одним из главных факторов смертности трудоспособного населения. По оценке экспертов, с потреблением алкоголя связаны 69% смертей от цирроза печени, 61% от </w:t>
      </w:r>
      <w:proofErr w:type="spellStart"/>
      <w:r w:rsidRPr="00E256F3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кардиомиопатии</w:t>
      </w:r>
      <w:proofErr w:type="spellEnd"/>
      <w:r w:rsidRPr="00E25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миокардита, 47% от панкреатита.</w:t>
      </w:r>
    </w:p>
    <w:p w:rsidR="00E256F3" w:rsidRPr="009E0671" w:rsidRDefault="00E256F3" w:rsidP="00E256F3">
      <w:pPr>
        <w:shd w:val="clear" w:color="auto" w:fill="FFFFFF"/>
        <w:spacing w:after="300" w:line="276" w:lineRule="auto"/>
        <w:ind w:left="-567"/>
        <w:jc w:val="both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  <w:r w:rsidRPr="009E0671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П</w:t>
      </w:r>
      <w:r w:rsidRPr="00E256F3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оследствия употребления любой дозы алкоголя не всегда обратимы.</w:t>
      </w:r>
    </w:p>
    <w:p w:rsidR="00E256F3" w:rsidRPr="00E256F3" w:rsidRDefault="00E256F3" w:rsidP="00E256F3">
      <w:pPr>
        <w:shd w:val="clear" w:color="auto" w:fill="FFFFFF"/>
        <w:spacing w:after="300" w:line="276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6F3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Малые дозы (до 10 г этанола или одна стандартная доза алкоголя — 100 мл сухого вина, 30 мл водки, 200 мл светлого пива)</w:t>
      </w:r>
    </w:p>
    <w:p w:rsidR="00E256F3" w:rsidRPr="00E256F3" w:rsidRDefault="00E256F3" w:rsidP="00E256F3">
      <w:pPr>
        <w:shd w:val="clear" w:color="auto" w:fill="FFFFFF"/>
        <w:spacing w:after="300" w:line="276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Начальная реакция организма — активируется выработка </w:t>
      </w:r>
      <w:proofErr w:type="spellStart"/>
      <w:r w:rsidRPr="00E256F3">
        <w:rPr>
          <w:rFonts w:ascii="Times New Roman" w:eastAsia="Times New Roman" w:hAnsi="Times New Roman" w:cs="Times New Roman"/>
          <w:sz w:val="24"/>
          <w:szCs w:val="24"/>
          <w:lang w:eastAsia="ru-RU"/>
        </w:rPr>
        <w:t>эндорфина</w:t>
      </w:r>
      <w:proofErr w:type="spellEnd"/>
      <w:r w:rsidRPr="00E25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дофамина, появляется легкое расслабление. Печень начинает процесс переработки алкоголя со скоростью около 10 г/час. Процесс разрушения нервных клеток в головном мозге запущен.</w:t>
      </w:r>
    </w:p>
    <w:p w:rsidR="00E256F3" w:rsidRPr="00E256F3" w:rsidRDefault="00E256F3" w:rsidP="00E256F3">
      <w:pPr>
        <w:shd w:val="clear" w:color="auto" w:fill="FFFFFF"/>
        <w:spacing w:after="300" w:line="276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6F3">
        <w:rPr>
          <w:rFonts w:ascii="Times New Roman" w:eastAsia="Times New Roman" w:hAnsi="Times New Roman" w:cs="Times New Roman"/>
          <w:sz w:val="24"/>
          <w:szCs w:val="24"/>
          <w:lang w:eastAsia="ru-RU"/>
        </w:rPr>
        <w:t>10-30 г этанола или 2-3 стандартные дозы алкоголя</w:t>
      </w:r>
    </w:p>
    <w:p w:rsidR="00E256F3" w:rsidRPr="00E256F3" w:rsidRDefault="00E256F3" w:rsidP="00E256F3">
      <w:pPr>
        <w:shd w:val="clear" w:color="auto" w:fill="FFFFFF"/>
        <w:spacing w:after="300" w:line="276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6F3">
        <w:rPr>
          <w:rFonts w:ascii="Times New Roman" w:eastAsia="Times New Roman" w:hAnsi="Times New Roman" w:cs="Times New Roman"/>
          <w:sz w:val="24"/>
          <w:szCs w:val="24"/>
          <w:lang w:eastAsia="ru-RU"/>
        </w:rPr>
        <w:t>Со стороны центральной нервной системы наблюдается нарушение координации движений, ухудшение реакции. Пульс учащается, повышается артериальное давление. Со стороны пищеварительной системы: усиление желудочной секреции; нарушение всасывания питательных веществ.</w:t>
      </w:r>
    </w:p>
    <w:p w:rsidR="00E256F3" w:rsidRPr="00E256F3" w:rsidRDefault="00E256F3" w:rsidP="00E256F3">
      <w:pPr>
        <w:shd w:val="clear" w:color="auto" w:fill="FFFFFF"/>
        <w:spacing w:after="300" w:line="276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6F3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Большие дозы (более 30 г этанола)</w:t>
      </w:r>
    </w:p>
    <w:p w:rsidR="00E256F3" w:rsidRPr="00E256F3" w:rsidRDefault="00E256F3" w:rsidP="00E256F3">
      <w:pPr>
        <w:shd w:val="clear" w:color="auto" w:fill="FFFFFF"/>
        <w:spacing w:after="300" w:line="276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Даже однократное потребление больших доз алкоголя влечет за собой нарушение сознания и потерю памяти. Риск алкогольной интоксикации возрастает. Влияние на органы приобретает необратимый характер: массивно поражается печень, нарушается работа почек, наступает гипоксия мозга. Побочные эффекты такого состояния — тошнота и рвота, сильная головная боль, нарушение речи, а последствия: </w:t>
      </w:r>
      <w:proofErr w:type="spellStart"/>
      <w:r w:rsidRPr="00E256F3">
        <w:rPr>
          <w:rFonts w:ascii="Times New Roman" w:eastAsia="Times New Roman" w:hAnsi="Times New Roman" w:cs="Times New Roman"/>
          <w:sz w:val="24"/>
          <w:szCs w:val="24"/>
          <w:lang w:eastAsia="ru-RU"/>
        </w:rPr>
        <w:t>оксидативное</w:t>
      </w:r>
      <w:proofErr w:type="spellEnd"/>
      <w:r w:rsidRPr="00E25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повреждение нейронов, риск гибели клеток мозга, острый панкреатит, развитие цирроза печени, гастриты, язвы, риск онкологических заболеваний ЖКТ.</w:t>
      </w:r>
    </w:p>
    <w:p w:rsidR="00A67B7B" w:rsidRDefault="00E256F3" w:rsidP="00A67B7B">
      <w:pPr>
        <w:shd w:val="clear" w:color="auto" w:fill="FFFFFF"/>
        <w:spacing w:after="300" w:line="276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6F3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Смертельная доза: 6-8 г/кг массы тела (в пересчете на чистый спирт) — 1 литр водки, выпитой практически разом за короткий промежуток времени.</w:t>
      </w:r>
    </w:p>
    <w:p w:rsidR="00E256F3" w:rsidRPr="00E256F3" w:rsidRDefault="00E256F3" w:rsidP="00E256F3">
      <w:pPr>
        <w:shd w:val="clear" w:color="auto" w:fill="FFFFFF"/>
        <w:spacing w:after="300" w:line="276" w:lineRule="auto"/>
        <w:ind w:left="-567"/>
        <w:jc w:val="both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  <w:r w:rsidRPr="00E256F3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Чем грозит организму человека употребление алкоголя:</w:t>
      </w:r>
    </w:p>
    <w:p w:rsidR="00E256F3" w:rsidRPr="00E256F3" w:rsidRDefault="00E256F3" w:rsidP="00E256F3">
      <w:pPr>
        <w:shd w:val="clear" w:color="auto" w:fill="FFFFFF"/>
        <w:spacing w:after="300" w:line="276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6F3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Вызывает рак, даже в малых дозах — это канцероген первого класса</w:t>
      </w:r>
    </w:p>
    <w:p w:rsidR="00E256F3" w:rsidRPr="00E256F3" w:rsidRDefault="00E256F3" w:rsidP="00E256F3">
      <w:pPr>
        <w:shd w:val="clear" w:color="auto" w:fill="FFFFFF"/>
        <w:spacing w:after="300" w:line="276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6F3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Нарушает сон, снижая качество и глубину ночного отдыха</w:t>
      </w:r>
    </w:p>
    <w:p w:rsidR="00E256F3" w:rsidRPr="00E256F3" w:rsidRDefault="00E256F3" w:rsidP="00E256F3">
      <w:pPr>
        <w:shd w:val="clear" w:color="auto" w:fill="FFFFFF"/>
        <w:spacing w:after="300" w:line="276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6F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Разрушает мозг, уменьшая объём и ухудшая когнитивные функции</w:t>
      </w:r>
    </w:p>
    <w:p w:rsidR="00E256F3" w:rsidRPr="00E256F3" w:rsidRDefault="00E256F3" w:rsidP="00E256F3">
      <w:pPr>
        <w:shd w:val="clear" w:color="auto" w:fill="FFFFFF"/>
        <w:spacing w:after="300" w:line="276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6F3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защищает сердце — наоборот, повышает риск инсульта и гипертонии</w:t>
      </w:r>
    </w:p>
    <w:p w:rsidR="00E256F3" w:rsidRPr="00E256F3" w:rsidRDefault="00E256F3" w:rsidP="00E256F3">
      <w:pPr>
        <w:shd w:val="clear" w:color="auto" w:fill="FFFFFF"/>
        <w:spacing w:after="300" w:line="276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6F3">
        <w:rPr>
          <w:rFonts w:ascii="Times New Roman" w:eastAsia="Times New Roman" w:hAnsi="Times New Roman" w:cs="Times New Roman"/>
          <w:sz w:val="24"/>
          <w:szCs w:val="24"/>
          <w:lang w:eastAsia="ru-RU"/>
        </w:rPr>
        <w:t>- Бьёт по печени, вызывая от жировой дистрофии до цирроза</w:t>
      </w:r>
    </w:p>
    <w:p w:rsidR="00E256F3" w:rsidRPr="00E256F3" w:rsidRDefault="00E256F3" w:rsidP="00E256F3">
      <w:pPr>
        <w:shd w:val="clear" w:color="auto" w:fill="FFFFFF"/>
        <w:spacing w:after="300" w:line="276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6F3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Нарушает гормоны — может спровоцировать бесплодие и дисфункции</w:t>
      </w:r>
    </w:p>
    <w:p w:rsidR="00E256F3" w:rsidRPr="00E256F3" w:rsidRDefault="00E256F3" w:rsidP="00E256F3">
      <w:pPr>
        <w:shd w:val="clear" w:color="auto" w:fill="FFFFFF"/>
        <w:spacing w:after="300" w:line="276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6F3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Ослабляет иммунитет, даже после одной вечеринки</w:t>
      </w:r>
    </w:p>
    <w:p w:rsidR="00E256F3" w:rsidRPr="00E256F3" w:rsidRDefault="00E256F3" w:rsidP="00E256F3">
      <w:pPr>
        <w:shd w:val="clear" w:color="auto" w:fill="FFFFFF"/>
        <w:spacing w:after="300" w:line="276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6F3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Сокращает жизнь</w:t>
      </w:r>
    </w:p>
    <w:p w:rsidR="00E256F3" w:rsidRPr="00E256F3" w:rsidRDefault="00E256F3" w:rsidP="00E256F3">
      <w:pPr>
        <w:shd w:val="clear" w:color="auto" w:fill="FFFFFF"/>
        <w:spacing w:after="300" w:line="276" w:lineRule="auto"/>
        <w:ind w:left="-567"/>
        <w:jc w:val="both"/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</w:pPr>
      <w:r w:rsidRPr="00E256F3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Первое и самое важное – признать наличие проблемы и задуматься о её решении.</w:t>
      </w:r>
    </w:p>
    <w:p w:rsidR="00E256F3" w:rsidRPr="00E256F3" w:rsidRDefault="00E256F3" w:rsidP="00E256F3">
      <w:pPr>
        <w:shd w:val="clear" w:color="auto" w:fill="FFFFFF"/>
        <w:spacing w:after="300" w:line="276" w:lineRule="auto"/>
        <w:ind w:left="-567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E256F3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Жизнь без алкоголя это:</w:t>
      </w:r>
    </w:p>
    <w:p w:rsidR="00E256F3" w:rsidRPr="00E256F3" w:rsidRDefault="00E256F3" w:rsidP="00E256F3">
      <w:pPr>
        <w:shd w:val="clear" w:color="auto" w:fill="FFFFFF"/>
        <w:spacing w:after="300" w:line="276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6F3">
        <w:rPr>
          <w:rFonts w:ascii="Times New Roman" w:eastAsia="Times New Roman" w:hAnsi="Times New Roman" w:cs="Times New Roman"/>
          <w:sz w:val="24"/>
          <w:szCs w:val="24"/>
          <w:lang w:eastAsia="ru-RU"/>
        </w:rPr>
        <w:t>- Крепкое здоровье, которому способствует хорошее настроение, привлекательный внешний вид и трезвый функциональный ум;</w:t>
      </w:r>
    </w:p>
    <w:p w:rsidR="00E256F3" w:rsidRPr="00E256F3" w:rsidRDefault="00E256F3" w:rsidP="00E256F3">
      <w:pPr>
        <w:shd w:val="clear" w:color="auto" w:fill="FFFFFF"/>
        <w:spacing w:after="300" w:line="276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6F3">
        <w:rPr>
          <w:rFonts w:ascii="Times New Roman" w:eastAsia="Times New Roman" w:hAnsi="Times New Roman" w:cs="Times New Roman"/>
          <w:sz w:val="24"/>
          <w:szCs w:val="24"/>
          <w:lang w:eastAsia="ru-RU"/>
        </w:rPr>
        <w:t>- Крепкая семья и здоровое потомство;</w:t>
      </w:r>
    </w:p>
    <w:p w:rsidR="00E256F3" w:rsidRPr="00E256F3" w:rsidRDefault="00E256F3" w:rsidP="00E256F3">
      <w:pPr>
        <w:shd w:val="clear" w:color="auto" w:fill="FFFFFF"/>
        <w:spacing w:after="300" w:line="276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6F3">
        <w:rPr>
          <w:rFonts w:ascii="Times New Roman" w:eastAsia="Times New Roman" w:hAnsi="Times New Roman" w:cs="Times New Roman"/>
          <w:sz w:val="24"/>
          <w:szCs w:val="24"/>
          <w:lang w:eastAsia="ru-RU"/>
        </w:rPr>
        <w:t>- Экономия финансов.</w:t>
      </w:r>
    </w:p>
    <w:p w:rsidR="00E256F3" w:rsidRPr="00E256F3" w:rsidRDefault="00E256F3" w:rsidP="00E256F3">
      <w:pPr>
        <w:shd w:val="clear" w:color="auto" w:fill="FFFFFF"/>
        <w:spacing w:after="300" w:line="276" w:lineRule="auto"/>
        <w:ind w:left="-567"/>
        <w:jc w:val="both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  <w:r w:rsidRPr="00E256F3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Следует помнить, что не существует безопасных доз алкоголя. Потребление алкоголя – это всегда риск. Нельзя рекомендовать человеку потреблять тот или иной вид алкогольной продукции. </w:t>
      </w:r>
      <w:r w:rsidRPr="00E256F3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Безопасный градус – ноль.</w:t>
      </w:r>
    </w:p>
    <w:p w:rsidR="00E256F3" w:rsidRPr="00E256F3" w:rsidRDefault="00E256F3" w:rsidP="00E256F3">
      <w:pPr>
        <w:shd w:val="clear" w:color="auto" w:fill="FFFFFF"/>
        <w:spacing w:after="300" w:line="276" w:lineRule="auto"/>
        <w:ind w:left="-567"/>
        <w:jc w:val="both"/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</w:pPr>
      <w:r w:rsidRPr="00E256F3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>Отказ от употребления алкоголя – это первый шаг к здоровой и счастливой жизни без вредных привычек.</w:t>
      </w:r>
    </w:p>
    <w:p w:rsidR="00E256F3" w:rsidRPr="00E256F3" w:rsidRDefault="00E256F3" w:rsidP="00E256F3">
      <w:pPr>
        <w:shd w:val="clear" w:color="auto" w:fill="FFFFFF"/>
        <w:spacing w:after="0" w:line="276" w:lineRule="auto"/>
        <w:ind w:left="-567"/>
        <w:jc w:val="center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0671" w:rsidRDefault="009E0671" w:rsidP="009E0671">
      <w:pPr>
        <w:shd w:val="clear" w:color="auto" w:fill="FFFFFF"/>
        <w:spacing w:after="0" w:line="276" w:lineRule="auto"/>
        <w:ind w:left="-567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FD75F1">
        <w:rPr>
          <w:rFonts w:ascii="Times New Roman" w:eastAsia="Times New Roman" w:hAnsi="Times New Roman" w:cs="Times New Roman"/>
          <w:b/>
          <w:color w:val="C00000"/>
          <w:sz w:val="40"/>
          <w:szCs w:val="40"/>
          <w:lang w:eastAsia="ru-RU"/>
        </w:rPr>
        <w:t>Будьте здоровы!</w:t>
      </w:r>
      <w:r w:rsidRPr="00FD75F1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</w:t>
      </w:r>
    </w:p>
    <w:p w:rsidR="009E0671" w:rsidRDefault="009E0671" w:rsidP="009E0671">
      <w:pPr>
        <w:shd w:val="clear" w:color="auto" w:fill="FFFFFF"/>
        <w:spacing w:after="0" w:line="276" w:lineRule="auto"/>
        <w:ind w:left="-567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bookmarkStart w:id="0" w:name="_GoBack"/>
      <w:bookmarkEnd w:id="0"/>
    </w:p>
    <w:p w:rsidR="009E0671" w:rsidRPr="00FD75F1" w:rsidRDefault="009E0671" w:rsidP="009E0671">
      <w:pPr>
        <w:shd w:val="clear" w:color="auto" w:fill="FFFFFF"/>
        <w:spacing w:after="0" w:line="276" w:lineRule="auto"/>
        <w:ind w:left="-567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9E0671" w:rsidRPr="00671AD3" w:rsidRDefault="009E0671" w:rsidP="009E0671">
      <w:pPr>
        <w:shd w:val="clear" w:color="auto" w:fill="FFFFFF"/>
        <w:spacing w:after="0" w:line="276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</w:t>
      </w:r>
      <w:r w:rsidRPr="00671AD3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 составлен по открытым Интернет-ресурсам</w:t>
      </w:r>
    </w:p>
    <w:p w:rsidR="008B1A44" w:rsidRPr="00E256F3" w:rsidRDefault="008B1A44" w:rsidP="009E0671">
      <w:pPr>
        <w:spacing w:line="276" w:lineRule="auto"/>
        <w:ind w:left="-567"/>
        <w:rPr>
          <w:rFonts w:ascii="Times New Roman" w:hAnsi="Times New Roman" w:cs="Times New Roman"/>
          <w:sz w:val="24"/>
          <w:szCs w:val="24"/>
        </w:rPr>
      </w:pPr>
    </w:p>
    <w:sectPr w:rsidR="008B1A44" w:rsidRPr="00E256F3" w:rsidSect="00A67B7B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73241B"/>
    <w:multiLevelType w:val="multilevel"/>
    <w:tmpl w:val="A3601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81A"/>
    <w:rsid w:val="0015381A"/>
    <w:rsid w:val="008B1A44"/>
    <w:rsid w:val="009E0671"/>
    <w:rsid w:val="00A67B7B"/>
    <w:rsid w:val="00E25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3B7F72"/>
  <w15:chartTrackingRefBased/>
  <w15:docId w15:val="{ACDDA388-9B77-4AA2-94CC-CCF592839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508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17409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20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976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916643-5668-4CF9-A895-690AF2B3B2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479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2025-08-20T07:17:00Z</dcterms:created>
  <dcterms:modified xsi:type="dcterms:W3CDTF">2025-08-20T07:43:00Z</dcterms:modified>
</cp:coreProperties>
</file>