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5E" w:rsidRDefault="003F2E5E" w:rsidP="003F2E5E">
      <w:pPr>
        <w:pStyle w:val="156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bCs/>
          <w:color w:val="002060"/>
        </w:rPr>
      </w:pPr>
      <w:r w:rsidRPr="005959A8">
        <w:rPr>
          <w:b/>
          <w:bCs/>
          <w:color w:val="002060"/>
        </w:rPr>
        <w:t>НАЦИОНАЛЬНЫЙ ПРОЕКТ «Продолжительная и активная жизнь»</w:t>
      </w:r>
    </w:p>
    <w:p w:rsidR="003F2E5E" w:rsidRDefault="003F2E5E" w:rsidP="003F2E5E">
      <w:pPr>
        <w:pStyle w:val="156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bCs/>
          <w:color w:val="002060"/>
        </w:rPr>
      </w:pPr>
    </w:p>
    <w:p w:rsidR="003F2E5E" w:rsidRPr="003F2E5E" w:rsidRDefault="003F2E5E" w:rsidP="003F2E5E">
      <w:pPr>
        <w:shd w:val="clear" w:color="auto" w:fill="FFFFFF"/>
        <w:ind w:left="-567"/>
        <w:textAlignment w:val="baseline"/>
        <w:rPr>
          <w:b/>
          <w:bCs/>
          <w:color w:val="FF0000"/>
          <w:sz w:val="44"/>
          <w:szCs w:val="44"/>
        </w:rPr>
      </w:pPr>
      <w:r>
        <w:rPr>
          <w:rStyle w:val="docdata"/>
          <w:rFonts w:ascii="Times New Roman" w:hAnsi="Times New Roman" w:cs="Times New Roman"/>
          <w:b/>
          <w:color w:val="002060"/>
          <w:sz w:val="28"/>
          <w:szCs w:val="28"/>
        </w:rPr>
        <w:t>С 12.10.2025 по 21.10.2025г. проходит декадник «Профилактика ожирения» (к Всемирному дню здорового питания – 16 октября)</w:t>
      </w:r>
      <w:r w:rsidRPr="005959A8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2E403B" w:rsidRDefault="002E403B" w:rsidP="003F2E5E">
      <w:pPr>
        <w:spacing w:line="240" w:lineRule="auto"/>
        <w:ind w:left="-567"/>
        <w:rPr>
          <w:rFonts w:ascii="Times New Roman" w:hAnsi="Times New Roman" w:cs="Times New Roman"/>
          <w:b/>
          <w:noProof/>
          <w:color w:val="C00000"/>
          <w:sz w:val="44"/>
          <w:szCs w:val="44"/>
          <w:lang w:eastAsia="ru-RU"/>
        </w:rPr>
      </w:pPr>
      <w:r w:rsidRPr="003F2E5E">
        <w:rPr>
          <w:rFonts w:ascii="Times New Roman" w:hAnsi="Times New Roman" w:cs="Times New Roman"/>
          <w:b/>
          <w:noProof/>
          <w:color w:val="C00000"/>
          <w:sz w:val="44"/>
          <w:szCs w:val="44"/>
          <w:lang w:eastAsia="ru-RU"/>
        </w:rPr>
        <w:t>Как не допустить детского ожирения. Советы родителям.</w:t>
      </w:r>
    </w:p>
    <w:p w:rsidR="002E403B" w:rsidRPr="00536A4C" w:rsidRDefault="00536A4C" w:rsidP="00536A4C">
      <w:pPr>
        <w:spacing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-276225</wp:posOffset>
            </wp:positionH>
            <wp:positionV relativeFrom="margin">
              <wp:posOffset>1797685</wp:posOffset>
            </wp:positionV>
            <wp:extent cx="3455670" cy="1979295"/>
            <wp:effectExtent l="19050" t="0" r="0" b="0"/>
            <wp:wrapSquare wrapText="bothSides"/>
            <wp:docPr id="4" name="Рисунок 4" descr="Откуда берутся толстые дети (2 фото) » Невсе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ткуда берутся толстые дети (2 фото) » Невседо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2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1979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E403B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случаев детского ожирения ежегодно растет. Как не допустить этой проблемы или вовремя выявить ее?</w:t>
      </w:r>
    </w:p>
    <w:p w:rsidR="00AF3C39" w:rsidRPr="00536A4C" w:rsidRDefault="00FD3A23" w:rsidP="003F2E5E">
      <w:pPr>
        <w:pStyle w:val="a5"/>
        <w:shd w:val="clear" w:color="auto" w:fill="FFFFFF" w:themeFill="background1"/>
        <w:ind w:left="-567"/>
        <w:rPr>
          <w:sz w:val="28"/>
          <w:szCs w:val="28"/>
        </w:rPr>
      </w:pPr>
      <w:r w:rsidRPr="00536A4C">
        <w:rPr>
          <w:rStyle w:val="a6"/>
          <w:b w:val="0"/>
          <w:sz w:val="28"/>
          <w:szCs w:val="28"/>
        </w:rPr>
        <w:t xml:space="preserve">Выделяют четыре степени </w:t>
      </w:r>
      <w:r w:rsidR="00D879DE" w:rsidRPr="00536A4C">
        <w:rPr>
          <w:rStyle w:val="a6"/>
          <w:b w:val="0"/>
          <w:sz w:val="28"/>
          <w:szCs w:val="28"/>
        </w:rPr>
        <w:t>ожирения у детей</w:t>
      </w:r>
      <w:r w:rsidRPr="00536A4C">
        <w:rPr>
          <w:rStyle w:val="a6"/>
          <w:b w:val="0"/>
          <w:sz w:val="28"/>
          <w:szCs w:val="28"/>
        </w:rPr>
        <w:t xml:space="preserve">. </w:t>
      </w:r>
      <w:r w:rsidR="00D879DE" w:rsidRPr="00536A4C">
        <w:rPr>
          <w:rStyle w:val="a6"/>
          <w:b w:val="0"/>
          <w:sz w:val="28"/>
          <w:szCs w:val="28"/>
        </w:rPr>
        <w:t>Первая степень</w:t>
      </w:r>
      <w:r w:rsidR="00D879DE" w:rsidRPr="00536A4C">
        <w:rPr>
          <w:sz w:val="28"/>
          <w:szCs w:val="28"/>
        </w:rPr>
        <w:t> слабо характеризуется внешними признаками. Тем не менее, у детей уже могут проявляться</w:t>
      </w:r>
      <w:r w:rsidRPr="00536A4C">
        <w:rPr>
          <w:sz w:val="28"/>
          <w:szCs w:val="28"/>
        </w:rPr>
        <w:t>:</w:t>
      </w:r>
      <w:r w:rsidR="00D879DE" w:rsidRPr="00536A4C">
        <w:rPr>
          <w:sz w:val="28"/>
          <w:szCs w:val="28"/>
        </w:rPr>
        <w:t xml:space="preserve"> случаи повышения давления, проблемы с желудочно-кишечным трактом, изменение осанки, периодические головные боли.</w:t>
      </w:r>
      <w:r w:rsidRPr="00536A4C">
        <w:rPr>
          <w:sz w:val="28"/>
          <w:szCs w:val="28"/>
        </w:rPr>
        <w:t xml:space="preserve"> </w:t>
      </w:r>
    </w:p>
    <w:p w:rsidR="00AF3C39" w:rsidRPr="00536A4C" w:rsidRDefault="00D879DE" w:rsidP="003F2E5E">
      <w:pPr>
        <w:pStyle w:val="a5"/>
        <w:shd w:val="clear" w:color="auto" w:fill="FFFFFF" w:themeFill="background1"/>
        <w:ind w:left="-567"/>
        <w:rPr>
          <w:sz w:val="28"/>
          <w:szCs w:val="28"/>
        </w:rPr>
      </w:pPr>
      <w:r w:rsidRPr="00536A4C">
        <w:rPr>
          <w:rStyle w:val="a6"/>
          <w:b w:val="0"/>
          <w:sz w:val="28"/>
          <w:szCs w:val="28"/>
        </w:rPr>
        <w:t>При второй степени ожирения</w:t>
      </w:r>
      <w:r w:rsidRPr="00536A4C">
        <w:rPr>
          <w:sz w:val="28"/>
          <w:szCs w:val="28"/>
        </w:rPr>
        <w:t xml:space="preserve"> отложения жира уже заметны, ребенок выглядит пухлым. К уже имеющимся проблемам с организмом добавляются потливость, проблемы с кожей: угри, </w:t>
      </w:r>
      <w:proofErr w:type="spellStart"/>
      <w:r w:rsidRPr="00536A4C">
        <w:rPr>
          <w:sz w:val="28"/>
          <w:szCs w:val="28"/>
        </w:rPr>
        <w:t>акне</w:t>
      </w:r>
      <w:proofErr w:type="spellEnd"/>
      <w:r w:rsidRPr="00536A4C">
        <w:rPr>
          <w:sz w:val="28"/>
          <w:szCs w:val="28"/>
        </w:rPr>
        <w:t xml:space="preserve">, утомляемость, у подростков – гормональные сбои. </w:t>
      </w:r>
    </w:p>
    <w:p w:rsidR="00AF3C39" w:rsidRPr="00536A4C" w:rsidRDefault="00D879DE" w:rsidP="003F2E5E">
      <w:pPr>
        <w:pStyle w:val="a5"/>
        <w:shd w:val="clear" w:color="auto" w:fill="FFFFFF" w:themeFill="background1"/>
        <w:ind w:left="-567"/>
        <w:rPr>
          <w:sz w:val="28"/>
          <w:szCs w:val="28"/>
        </w:rPr>
      </w:pPr>
      <w:r w:rsidRPr="00536A4C">
        <w:rPr>
          <w:rStyle w:val="a6"/>
          <w:b w:val="0"/>
          <w:sz w:val="28"/>
          <w:szCs w:val="28"/>
        </w:rPr>
        <w:t>Третья стадия ожирения у детей</w:t>
      </w:r>
      <w:r w:rsidRPr="00536A4C">
        <w:rPr>
          <w:sz w:val="28"/>
          <w:szCs w:val="28"/>
        </w:rPr>
        <w:t> очень хорошо заметна. Ребен</w:t>
      </w:r>
      <w:r w:rsidR="00FD3A23" w:rsidRPr="00536A4C">
        <w:rPr>
          <w:sz w:val="28"/>
          <w:szCs w:val="28"/>
        </w:rPr>
        <w:t xml:space="preserve">ок </w:t>
      </w:r>
      <w:r w:rsidRPr="00536A4C">
        <w:rPr>
          <w:sz w:val="28"/>
          <w:szCs w:val="28"/>
        </w:rPr>
        <w:t xml:space="preserve">устает от минимальных физических нагрузок, жалуется на боли в суставах. Его часто беспокоят скачки давления, головная боль. На этой стадии патологии уже возможны серьезные осложнения: возникновение грыж, </w:t>
      </w:r>
      <w:proofErr w:type="spellStart"/>
      <w:r w:rsidRPr="00536A4C">
        <w:rPr>
          <w:sz w:val="28"/>
          <w:szCs w:val="28"/>
        </w:rPr>
        <w:t>инсулинорезистентность</w:t>
      </w:r>
      <w:proofErr w:type="spellEnd"/>
      <w:r w:rsidRPr="00536A4C">
        <w:rPr>
          <w:sz w:val="28"/>
          <w:szCs w:val="28"/>
        </w:rPr>
        <w:t>.</w:t>
      </w:r>
      <w:r w:rsidR="00AF3C39" w:rsidRPr="00536A4C">
        <w:rPr>
          <w:sz w:val="28"/>
          <w:szCs w:val="28"/>
        </w:rPr>
        <w:t xml:space="preserve"> </w:t>
      </w:r>
    </w:p>
    <w:p w:rsidR="00D879DE" w:rsidRPr="00536A4C" w:rsidRDefault="00D879DE" w:rsidP="003F2E5E">
      <w:pPr>
        <w:pStyle w:val="a5"/>
        <w:shd w:val="clear" w:color="auto" w:fill="FFFFFF" w:themeFill="background1"/>
        <w:ind w:left="-567"/>
        <w:rPr>
          <w:sz w:val="28"/>
          <w:szCs w:val="28"/>
        </w:rPr>
      </w:pPr>
      <w:r w:rsidRPr="00536A4C">
        <w:rPr>
          <w:rStyle w:val="a6"/>
          <w:b w:val="0"/>
          <w:sz w:val="28"/>
          <w:szCs w:val="28"/>
        </w:rPr>
        <w:t>Четвертая стадия ожирения у детей</w:t>
      </w:r>
      <w:r w:rsidRPr="00536A4C">
        <w:rPr>
          <w:sz w:val="28"/>
          <w:szCs w:val="28"/>
        </w:rPr>
        <w:t> – критическая и требует немедленного лечения. Очень сильно меняется внешний вид ребенка, он передвигается с заметным трудом. Двигательная активность сведена к минимуму, что только усугубляет проблему. Начинаются проблемы с внутренними органами вплоть до их дисфункции.</w:t>
      </w:r>
    </w:p>
    <w:p w:rsidR="002E403B" w:rsidRPr="00536A4C" w:rsidRDefault="002E403B" w:rsidP="003F2E5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Врачи </w:t>
      </w:r>
      <w:r w:rsidR="00AF3C39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считают, что</w:t>
      </w: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главной причиной детского ожирения является избыточное поступление калорий с пищей. Нередко детей «закармливают»</w:t>
      </w:r>
      <w:r w:rsidR="00AF3C39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сладким и выпечкой, считая</w:t>
      </w: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пухлые щечки и складки на ручках и ножках</w:t>
      </w:r>
      <w:r w:rsidR="00AF3C39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</w:t>
      </w:r>
      <w:r w:rsidR="00AF3C39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хорошего здоровья. Но далеко не все килограммы со временем уходят в рост, и, если ребенок недостаточно активен, остаются с ним в виде избыточного веса.</w:t>
      </w:r>
    </w:p>
    <w:p w:rsidR="002E403B" w:rsidRPr="00536A4C" w:rsidRDefault="00AF3C39" w:rsidP="003F2E5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причинами появления избыточного веса у детей могут быть – н</w:t>
      </w:r>
      <w:r w:rsidR="002E403B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аследственн</w:t>
      </w: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фактор, </w:t>
      </w:r>
      <w:r w:rsidR="002E403B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физической активности</w:t>
      </w: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403B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обмена веществ</w:t>
      </w: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403B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гормональные нарушения</w:t>
      </w: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403B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сна</w:t>
      </w: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403B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некоторых препаратов (например, гормональных) и так далее.</w:t>
      </w:r>
    </w:p>
    <w:p w:rsidR="002E403B" w:rsidRPr="00536A4C" w:rsidRDefault="002E403B" w:rsidP="003F2E5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не бороться с причиной лишнего веса или не лечить ее, у ребе</w:t>
      </w:r>
      <w:r w:rsidR="002917A9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 могут развиться осложнения – </w:t>
      </w:r>
      <w:proofErr w:type="spellStart"/>
      <w:r w:rsidR="002917A9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езистентность</w:t>
      </w:r>
      <w:proofErr w:type="spellEnd"/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инсулину, метаболический синдром, сахарный диабет II типа, артериальная гипертензия или почечная недостаточность.</w:t>
      </w:r>
    </w:p>
    <w:p w:rsidR="002E403B" w:rsidRPr="00536A4C" w:rsidRDefault="002E403B" w:rsidP="003F2E5E">
      <w:pPr>
        <w:spacing w:before="100" w:beforeAutospacing="1"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536A4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Как избежать детского ожирения?</w:t>
      </w:r>
    </w:p>
    <w:p w:rsidR="002917A9" w:rsidRPr="00536A4C" w:rsidRDefault="002E403B" w:rsidP="003F2E5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Самая лучшая профилактика ожирения у детей и подростков – следование правилам здорового образа жизни всей семьей. </w:t>
      </w:r>
    </w:p>
    <w:p w:rsidR="002917A9" w:rsidRPr="00536A4C" w:rsidRDefault="002E403B" w:rsidP="003F2E5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917A9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льзя</w:t>
      </w:r>
      <w:r w:rsidR="0009062F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917A9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рибегать к радикальным диетам или принуждать малыша заниматься спортом</w:t>
      </w:r>
      <w:r w:rsidR="002917A9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</w:t>
      </w:r>
      <w:r w:rsidR="002917A9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еду в качестве наказания или поощрения ребенка</w:t>
      </w:r>
      <w:r w:rsidR="002917A9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заставлять ребенка доедать</w:t>
      </w:r>
      <w:r w:rsidR="0009062F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062F" w:rsidRPr="00536A4C" w:rsidRDefault="0009062F" w:rsidP="003F2E5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Рекомендуется: в рацион ребенка включать ежедневно овощи, фрукты,  зелень, мясо, злаки, хлеб (с каждым приемом пищи), молоко и кисломолочные напитки, сливочное и растительные масла. Раз в 2-3 дня – рыбу, яйца, сыр, творог. Все эти продукты содержат огромное количество питательных веществ и витаминов, нужных растущему организму.</w:t>
      </w:r>
    </w:p>
    <w:p w:rsidR="000B0DAC" w:rsidRPr="00536A4C" w:rsidRDefault="000B0DAC" w:rsidP="003F2E5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Желательно: при приготовлении блюд отдавать предпочтение тушению, и </w:t>
      </w:r>
      <w:proofErr w:type="spellStart"/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запеканию</w:t>
      </w:r>
      <w:proofErr w:type="spellEnd"/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духовке. Обжаривать на масле как можно реже. Ограничивать легкоусвояемые углеводы и полуфабрикаты – кондитерские изделия, выпечка, сладкая газировка, сосиски, колбасы и </w:t>
      </w:r>
      <w:proofErr w:type="spellStart"/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фастфуд</w:t>
      </w:r>
      <w:proofErr w:type="spellEnd"/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03B" w:rsidRDefault="000B0DAC" w:rsidP="003F2E5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E403B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ормите</w:t>
      </w:r>
      <w:r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r w:rsidR="002E403B" w:rsidRPr="0053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мультиков – это может привести к проблемам с пищеварением и увеличению количества съеденного.</w:t>
      </w:r>
    </w:p>
    <w:p w:rsidR="00536A4C" w:rsidRPr="00536A4C" w:rsidRDefault="00536A4C" w:rsidP="003F2E5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E5E" w:rsidRPr="001A0B16" w:rsidRDefault="003F2E5E" w:rsidP="003F2E5E">
      <w:pPr>
        <w:pStyle w:val="3130"/>
        <w:shd w:val="clear" w:color="auto" w:fill="FFFFFF"/>
        <w:spacing w:before="0" w:beforeAutospacing="0" w:after="0" w:afterAutospacing="0" w:line="276" w:lineRule="auto"/>
        <w:ind w:left="-567"/>
        <w:rPr>
          <w:color w:val="C00000"/>
          <w:sz w:val="72"/>
          <w:szCs w:val="72"/>
        </w:rPr>
      </w:pPr>
      <w:r w:rsidRPr="001A0B16">
        <w:rPr>
          <w:b/>
          <w:bCs/>
          <w:color w:val="C00000"/>
          <w:sz w:val="72"/>
          <w:szCs w:val="72"/>
        </w:rPr>
        <w:t>Будьте здоровы!</w:t>
      </w:r>
      <w:r w:rsidRPr="001A0B16">
        <w:rPr>
          <w:color w:val="C00000"/>
          <w:sz w:val="72"/>
          <w:szCs w:val="72"/>
        </w:rPr>
        <w:t> </w:t>
      </w:r>
    </w:p>
    <w:p w:rsidR="003F2E5E" w:rsidRPr="005959A8" w:rsidRDefault="003F2E5E" w:rsidP="003F2E5E">
      <w:pPr>
        <w:pStyle w:val="3130"/>
        <w:shd w:val="clear" w:color="auto" w:fill="FFFFFF"/>
        <w:spacing w:before="0" w:beforeAutospacing="0" w:after="0" w:afterAutospacing="0" w:line="276" w:lineRule="auto"/>
        <w:ind w:left="-567"/>
      </w:pPr>
    </w:p>
    <w:p w:rsidR="003F2E5E" w:rsidRDefault="003F2E5E" w:rsidP="003F2E5E">
      <w:pPr>
        <w:pStyle w:val="a5"/>
        <w:shd w:val="clear" w:color="auto" w:fill="FFFFFF"/>
        <w:spacing w:before="0" w:beforeAutospacing="0" w:after="0" w:afterAutospacing="0" w:line="276" w:lineRule="auto"/>
        <w:ind w:left="-567"/>
      </w:pPr>
      <w:r w:rsidRPr="005959A8">
        <w:t xml:space="preserve">                                                                       </w:t>
      </w:r>
    </w:p>
    <w:p w:rsidR="003F2E5E" w:rsidRDefault="003F2E5E" w:rsidP="003F2E5E">
      <w:pPr>
        <w:pStyle w:val="a5"/>
        <w:shd w:val="clear" w:color="auto" w:fill="FFFFFF"/>
        <w:spacing w:before="0" w:beforeAutospacing="0" w:after="0" w:afterAutospacing="0" w:line="276" w:lineRule="auto"/>
        <w:ind w:left="-567"/>
      </w:pPr>
    </w:p>
    <w:p w:rsidR="003F2E5E" w:rsidRPr="005959A8" w:rsidRDefault="003F2E5E" w:rsidP="003F2E5E">
      <w:pPr>
        <w:pStyle w:val="a5"/>
        <w:shd w:val="clear" w:color="auto" w:fill="FFFFFF"/>
        <w:spacing w:before="0" w:beforeAutospacing="0" w:after="0" w:afterAutospacing="0" w:line="276" w:lineRule="auto"/>
        <w:ind w:left="-567"/>
      </w:pPr>
      <w:r>
        <w:t xml:space="preserve">                                                                      </w:t>
      </w:r>
      <w:r w:rsidRPr="005959A8">
        <w:t>Материал составлен по открытым Интернет-ресурсам</w:t>
      </w:r>
    </w:p>
    <w:p w:rsidR="003F2E5E" w:rsidRPr="00891791" w:rsidRDefault="003F2E5E" w:rsidP="003F2E5E">
      <w:pPr>
        <w:shd w:val="clear" w:color="auto" w:fill="FFFFFF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E5E" w:rsidRPr="005959A8" w:rsidRDefault="003F2E5E" w:rsidP="003F2E5E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2E403B" w:rsidRDefault="002E403B">
      <w:pPr>
        <w:rPr>
          <w:noProof/>
          <w:lang w:eastAsia="ru-RU"/>
        </w:rPr>
      </w:pPr>
    </w:p>
    <w:p w:rsidR="00043506" w:rsidRDefault="00043506"/>
    <w:sectPr w:rsidR="00043506" w:rsidSect="003F2E5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8EE" w:rsidRDefault="00E638EE" w:rsidP="003F2E5E">
      <w:pPr>
        <w:spacing w:after="0" w:line="240" w:lineRule="auto"/>
      </w:pPr>
      <w:r>
        <w:separator/>
      </w:r>
    </w:p>
  </w:endnote>
  <w:endnote w:type="continuationSeparator" w:id="0">
    <w:p w:rsidR="00E638EE" w:rsidRDefault="00E638EE" w:rsidP="003F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8EE" w:rsidRDefault="00E638EE" w:rsidP="003F2E5E">
      <w:pPr>
        <w:spacing w:after="0" w:line="240" w:lineRule="auto"/>
      </w:pPr>
      <w:r>
        <w:separator/>
      </w:r>
    </w:p>
  </w:footnote>
  <w:footnote w:type="continuationSeparator" w:id="0">
    <w:p w:rsidR="00E638EE" w:rsidRDefault="00E638EE" w:rsidP="003F2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5EF4"/>
    <w:multiLevelType w:val="multilevel"/>
    <w:tmpl w:val="E412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C7E8F"/>
    <w:multiLevelType w:val="multilevel"/>
    <w:tmpl w:val="209C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0A5"/>
    <w:rsid w:val="00043506"/>
    <w:rsid w:val="0009062F"/>
    <w:rsid w:val="000B0DAC"/>
    <w:rsid w:val="001000A5"/>
    <w:rsid w:val="0024496A"/>
    <w:rsid w:val="00263A9E"/>
    <w:rsid w:val="002917A9"/>
    <w:rsid w:val="002E403B"/>
    <w:rsid w:val="00351F42"/>
    <w:rsid w:val="003F2E5E"/>
    <w:rsid w:val="00536A4C"/>
    <w:rsid w:val="00722758"/>
    <w:rsid w:val="007341B0"/>
    <w:rsid w:val="00896D28"/>
    <w:rsid w:val="00A81A34"/>
    <w:rsid w:val="00AF3C39"/>
    <w:rsid w:val="00D16333"/>
    <w:rsid w:val="00D879DE"/>
    <w:rsid w:val="00E638EE"/>
    <w:rsid w:val="00F70A4F"/>
    <w:rsid w:val="00FD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06"/>
  </w:style>
  <w:style w:type="paragraph" w:styleId="3">
    <w:name w:val="heading 3"/>
    <w:basedOn w:val="a"/>
    <w:link w:val="30"/>
    <w:uiPriority w:val="9"/>
    <w:qFormat/>
    <w:rsid w:val="002E40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0A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E40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2E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879DE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3F2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2E5E"/>
  </w:style>
  <w:style w:type="paragraph" w:styleId="a9">
    <w:name w:val="footer"/>
    <w:basedOn w:val="a"/>
    <w:link w:val="aa"/>
    <w:uiPriority w:val="99"/>
    <w:semiHidden/>
    <w:unhideWhenUsed/>
    <w:rsid w:val="003F2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F2E5E"/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3F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181,bqiaagaaeyqcaaagiaiaaamebaaabrieaaaaaaaaaaaaaaaaaaaaaaaaaaaaaaaaaaaaaaaaaaaaaaaaaaaaaaaaaaaaaaaaaaaaaaaaaaaaaaaaaaaaaaaaaaaaaaaaaaaaaaaaaaaaaaaaaaaaaaaaaaaaaaaaaaaaaaaaaaaaaaaaaaaaaaaaaaaaaaaaaaaaaaaaaaaaaaaaaaaaaaaaaaaaaaaaaaaaaaaa"/>
    <w:basedOn w:val="a0"/>
    <w:rsid w:val="003F2E5E"/>
  </w:style>
  <w:style w:type="paragraph" w:customStyle="1" w:styleId="3130">
    <w:name w:val="3130"/>
    <w:aliases w:val="bqiaagaaeyqcaaagiaiaaaohcwaaba8laaaaaaaaaaaaaaaaaaaaaaaaaaaaaaaaaaaaaaaaaaaaaaaaaaaaaaaaaaaaaaaaaaaaaaaaaaaaaaaaaaaaaaaaaaaaaaaaaaaaaaaaaaaaaaaaaaaaaaaaaaaaaaaaaaaaaaaaaaaaaaaaaaaaaaaaaaaaaaaaaaaaaaaaaaaaaaaaaaaaaaaaaaaaaaaaaaaaaaaa"/>
    <w:basedOn w:val="a"/>
    <w:rsid w:val="003F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7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79">
              <w:marLeft w:val="0"/>
              <w:marRight w:val="0"/>
              <w:marTop w:val="0"/>
              <w:marBottom w:val="3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FC9E2-0670-4E2F-AF64-838BB5F6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5</cp:revision>
  <dcterms:created xsi:type="dcterms:W3CDTF">2025-10-12T00:22:00Z</dcterms:created>
  <dcterms:modified xsi:type="dcterms:W3CDTF">2025-10-13T07:15:00Z</dcterms:modified>
</cp:coreProperties>
</file>