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6AD" w:rsidRDefault="007346AD" w:rsidP="007346AD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92DA5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7346AD" w:rsidRDefault="007346AD" w:rsidP="007346AD">
      <w:pPr>
        <w:shd w:val="clear" w:color="auto" w:fill="FFFFFF"/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346AD" w:rsidRDefault="007346AD" w:rsidP="00C17E23">
      <w:pPr>
        <w:spacing w:after="195" w:line="276" w:lineRule="auto"/>
        <w:ind w:left="-567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8C606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13</w:t>
      </w:r>
      <w:bookmarkStart w:id="0" w:name="_GoBack"/>
      <w:bookmarkEnd w:id="0"/>
      <w:r w:rsidR="007E341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19 октября </w:t>
      </w:r>
      <w:r w:rsidRPr="008C606A">
        <w:rPr>
          <w:rFonts w:ascii="Times New Roman" w:hAnsi="Times New Roman" w:cs="Times New Roman"/>
          <w:b/>
          <w:color w:val="002060"/>
          <w:sz w:val="28"/>
          <w:szCs w:val="28"/>
        </w:rPr>
        <w:t>2025г. проходит</w:t>
      </w:r>
      <w:r w:rsidRPr="008C606A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="007E3412" w:rsidRPr="007E3412">
        <w:rPr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7E3412">
        <w:rPr>
          <w:rFonts w:ascii="Times New Roman" w:hAnsi="Times New Roman" w:cs="Times New Roman"/>
          <w:b/>
          <w:color w:val="C00000"/>
          <w:sz w:val="36"/>
          <w:szCs w:val="36"/>
        </w:rPr>
        <w:t>Неделя</w:t>
      </w:r>
      <w:r w:rsidR="007E3412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борьбы с раком молочной (в честь месяца борьбы с раком молочной железы)»</w:t>
      </w:r>
      <w:r w:rsidRPr="008C606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</w:t>
      </w:r>
    </w:p>
    <w:p w:rsidR="004F2BB8" w:rsidRPr="004F2BB8" w:rsidRDefault="00220007" w:rsidP="00C17E23">
      <w:pPr>
        <w:spacing w:after="195" w:line="276" w:lineRule="auto"/>
        <w:ind w:left="-567"/>
        <w:jc w:val="both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>
            <wp:simplePos x="0" y="0"/>
            <wp:positionH relativeFrom="margin">
              <wp:posOffset>-299085</wp:posOffset>
            </wp:positionH>
            <wp:positionV relativeFrom="margin">
              <wp:posOffset>1421765</wp:posOffset>
            </wp:positionV>
            <wp:extent cx="1962150" cy="3133725"/>
            <wp:effectExtent l="19050" t="0" r="0" b="0"/>
            <wp:wrapSquare wrapText="bothSides"/>
            <wp:docPr id="4" name="Рисунок 1" descr="Рак молочной железы. Главное — обнаружить вовремя! | 08.10.2021 | Новости  Горно-Алтайска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к молочной железы. Главное — обнаружить вовремя! | 08.10.2021 | Новости  Горно-Алтайска - БезФормата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525" t="-206" b="15313"/>
                    <a:stretch/>
                  </pic:blipFill>
                  <pic:spPr bwMode="auto">
                    <a:xfrm>
                      <a:off x="0" y="0"/>
                      <a:ext cx="19621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F2BB8"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Рак молочной железы представляет собой злокачественное новообразование. Это одно из наиболее распространенных онкологических заболеваний среди женщин, хотя иногда встречается и у мужчин.</w:t>
      </w:r>
    </w:p>
    <w:p w:rsidR="004F2BB8" w:rsidRPr="004F2BB8" w:rsidRDefault="004F2BB8" w:rsidP="00C17E23">
      <w:pPr>
        <w:spacing w:after="120" w:line="276" w:lineRule="auto"/>
        <w:ind w:left="-567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Рак молочной железы (РМЖ) является одним из самых распространенных онкологических заболеваний в России и мире.</w:t>
      </w:r>
    </w:p>
    <w:p w:rsidR="004F2BB8" w:rsidRPr="004F2BB8" w:rsidRDefault="004F2BB8" w:rsidP="00C17E23">
      <w:pPr>
        <w:spacing w:after="120" w:line="276" w:lineRule="auto"/>
        <w:ind w:left="-567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менопауза.</w:t>
      </w:r>
    </w:p>
    <w:p w:rsidR="004F2BB8" w:rsidRPr="004F2BB8" w:rsidRDefault="004F2BB8" w:rsidP="00C17E23">
      <w:pPr>
        <w:spacing w:after="120" w:line="276" w:lineRule="auto"/>
        <w:ind w:left="-567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Также к факторам риска относят избыточный вес, вредные привычки, гинекологические заболевания, ушибы и травмы молочных желез.</w:t>
      </w:r>
    </w:p>
    <w:p w:rsidR="004F2BB8" w:rsidRPr="004F2BB8" w:rsidRDefault="004F2BB8" w:rsidP="00C17E23">
      <w:pPr>
        <w:spacing w:after="120" w:line="276" w:lineRule="auto"/>
        <w:ind w:left="-567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</w:r>
      <w:proofErr w:type="spellStart"/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Самоосмотр</w:t>
      </w:r>
      <w:proofErr w:type="spellEnd"/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</w:t>
      </w:r>
      <w:r w:rsidR="00220007"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«лимонная корка», </w:t>
      </w: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втяжение</w:t>
      </w:r>
      <w:r w:rsidR="002200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,</w:t>
      </w:r>
      <w:r w:rsidR="00220007" w:rsidRPr="002200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20007"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шелушение соска</w:t>
      </w:r>
      <w:r w:rsidR="002200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или</w:t>
      </w: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20007"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выделения из соска</w:t>
      </w:r>
      <w:r w:rsidR="002200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.</w:t>
      </w:r>
      <w:r w:rsidR="003E26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2200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</w:t>
      </w:r>
      <w:r w:rsidR="00220007"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аличие уплотнения в самой молочной железе или в подмышечной области</w:t>
      </w:r>
      <w:r w:rsidR="00220007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и</w:t>
      </w: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ли локальное углубление кожных покровов,</w:t>
      </w:r>
    </w:p>
    <w:p w:rsidR="003E26EF" w:rsidRDefault="004F2BB8" w:rsidP="00C17E23">
      <w:pPr>
        <w:spacing w:after="120" w:line="276" w:lineRule="auto"/>
        <w:ind w:left="-567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Маммография </w:t>
      </w:r>
      <w:r w:rsidR="003E26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является </w:t>
      </w: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«золот</w:t>
      </w:r>
      <w:r w:rsidR="003E26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ым</w:t>
      </w: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стандарт</w:t>
      </w:r>
      <w:r w:rsidR="003E26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ом</w:t>
      </w: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 диагностики, безальтернативны</w:t>
      </w:r>
      <w:r w:rsidR="003E26E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м методом </w:t>
      </w:r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выявления всех известных вариантов РМЖ, в том числе – </w:t>
      </w:r>
      <w:proofErr w:type="spellStart"/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непальпируемого</w:t>
      </w:r>
      <w:proofErr w:type="spellEnd"/>
      <w:r w:rsidRPr="004F2BB8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. </w:t>
      </w:r>
    </w:p>
    <w:p w:rsidR="004F2BB8" w:rsidRPr="003E26EF" w:rsidRDefault="004F2BB8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E26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Факторы риска</w:t>
      </w:r>
    </w:p>
    <w:p w:rsidR="004F2BB8" w:rsidRPr="004F2BB8" w:rsidRDefault="004F2BB8" w:rsidP="00C17E23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Возраст старше 50 лет</w:t>
      </w:r>
    </w:p>
    <w:p w:rsidR="004F2BB8" w:rsidRPr="004F2BB8" w:rsidRDefault="004F2BB8" w:rsidP="00C17E23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Наследственность (наличие близких родственников с раком молочной железы)</w:t>
      </w:r>
    </w:p>
    <w:p w:rsidR="004F2BB8" w:rsidRPr="004F2BB8" w:rsidRDefault="004F2BB8" w:rsidP="00C17E23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Гормональные факторы (раннее начало менструаций, поздняя менопауза, отсутствие родов или позднее рождение первого ребенка)</w:t>
      </w:r>
    </w:p>
    <w:p w:rsidR="004F2BB8" w:rsidRPr="004F2BB8" w:rsidRDefault="004F2BB8" w:rsidP="00C17E23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Избыточный вес и ожирение</w:t>
      </w:r>
    </w:p>
    <w:p w:rsidR="004F2BB8" w:rsidRPr="004F2BB8" w:rsidRDefault="004F2BB8" w:rsidP="00C17E23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Курение и злоупотребление алкоголем</w:t>
      </w:r>
    </w:p>
    <w:p w:rsidR="004F2BB8" w:rsidRDefault="004F2BB8" w:rsidP="00C17E23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Контакт с канцерогенами и радиационное воздействие</w:t>
      </w:r>
    </w:p>
    <w:p w:rsidR="003E26EF" w:rsidRPr="004F2BB8" w:rsidRDefault="003E26EF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4F2BB8" w:rsidRPr="003E26EF" w:rsidRDefault="004F2BB8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E26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Симптомы заболевания </w:t>
      </w:r>
    </w:p>
    <w:p w:rsidR="004F2BB8" w:rsidRPr="004F2BB8" w:rsidRDefault="004F2BB8" w:rsidP="00C17E23">
      <w:pPr>
        <w:spacing w:after="195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Ранние стадии часто протекают бессимптомно, однако позже могут появиться признаки:</w:t>
      </w:r>
    </w:p>
    <w:p w:rsidR="004F2BB8" w:rsidRPr="004F2BB8" w:rsidRDefault="004F2BB8" w:rsidP="00C17E23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Образования в области груди, уплотнения или узлы</w:t>
      </w:r>
    </w:p>
    <w:p w:rsidR="004F2BB8" w:rsidRPr="004F2BB8" w:rsidRDefault="004F2BB8" w:rsidP="00C17E23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Изменение формы или размера груди</w:t>
      </w:r>
    </w:p>
    <w:p w:rsidR="004F2BB8" w:rsidRPr="004F2BB8" w:rsidRDefault="004F2BB8" w:rsidP="00C17E23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Выделения из сосков, изменение цвета кожи вокруг соска</w:t>
      </w:r>
    </w:p>
    <w:p w:rsidR="004F2BB8" w:rsidRDefault="004F2BB8" w:rsidP="00C17E23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>Увеличение лимфатических узлов в подмышечной впадине</w:t>
      </w:r>
    </w:p>
    <w:p w:rsidR="003E26EF" w:rsidRPr="004F2BB8" w:rsidRDefault="003E26EF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4F2BB8" w:rsidRPr="003E26EF" w:rsidRDefault="004F2BB8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E26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Диагностика</w:t>
      </w:r>
    </w:p>
    <w:p w:rsidR="004F2BB8" w:rsidRPr="004F2BB8" w:rsidRDefault="004F2BB8" w:rsidP="00C17E23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proofErr w:type="spellStart"/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Самообследование</w:t>
      </w:r>
      <w:proofErr w:type="spellEnd"/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молочных желез</w:t>
      </w:r>
    </w:p>
    <w:p w:rsidR="004F2BB8" w:rsidRPr="004F2BB8" w:rsidRDefault="004F2BB8" w:rsidP="00C17E23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Осмотр </w:t>
      </w:r>
      <w:proofErr w:type="spellStart"/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врача-маммолога</w:t>
      </w:r>
      <w:proofErr w:type="spellEnd"/>
    </w:p>
    <w:p w:rsidR="004F2BB8" w:rsidRPr="004F2BB8" w:rsidRDefault="004F2BB8" w:rsidP="00C17E23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Ультразвуковое исследование (УЗИ)</w:t>
      </w:r>
    </w:p>
    <w:p w:rsidR="004F2BB8" w:rsidRPr="004F2BB8" w:rsidRDefault="004F2BB8" w:rsidP="00C17E23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Рентгенография грудной клетки (маммография)</w:t>
      </w:r>
    </w:p>
    <w:p w:rsidR="004F2BB8" w:rsidRDefault="004F2BB8" w:rsidP="00C17E23">
      <w:pPr>
        <w:numPr>
          <w:ilvl w:val="0"/>
          <w:numId w:val="3"/>
        </w:numPr>
        <w:tabs>
          <w:tab w:val="clear" w:pos="720"/>
        </w:tabs>
        <w:spacing w:after="0" w:line="276" w:lineRule="auto"/>
        <w:ind w:left="-567" w:firstLine="0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Биопсия подозрительных образований</w:t>
      </w:r>
    </w:p>
    <w:p w:rsidR="003E26EF" w:rsidRPr="004F2BB8" w:rsidRDefault="003E26EF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4F2BB8" w:rsidRDefault="004F2BB8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3E26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Лечение</w:t>
      </w:r>
      <w:r w:rsidRPr="003E26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Выбор метода лечения зависит от стадии опухоли, возраста пациентки и общего состояния здоровья. </w:t>
      </w:r>
    </w:p>
    <w:p w:rsidR="003E26EF" w:rsidRPr="004F2BB8" w:rsidRDefault="003E26EF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4F2BB8" w:rsidRDefault="004F2BB8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  <w:r w:rsidRPr="003E26EF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Прогноз и профилактика</w:t>
      </w:r>
      <w:r w:rsidRPr="003E26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4F2BB8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Выявление болезни на ранних стадиях значительно повышает шансы на успешное лечение и полное выздоровление.</w:t>
      </w:r>
    </w:p>
    <w:p w:rsidR="003E26EF" w:rsidRPr="004F2BB8" w:rsidRDefault="003E26EF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</w:pPr>
    </w:p>
    <w:p w:rsidR="004F2BB8" w:rsidRPr="003E26EF" w:rsidRDefault="004F2BB8" w:rsidP="00C17E23">
      <w:pPr>
        <w:spacing w:after="0" w:line="276" w:lineRule="auto"/>
        <w:ind w:left="-567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3E26EF">
        <w:rPr>
          <w:rFonts w:ascii="Times New Roman" w:eastAsia="Times New Roman" w:hAnsi="Times New Roman" w:cs="Times New Roman"/>
          <w:b/>
          <w:bCs/>
          <w:i/>
          <w:color w:val="002060"/>
          <w:sz w:val="24"/>
          <w:szCs w:val="24"/>
          <w:lang w:eastAsia="ru-RU"/>
        </w:rPr>
        <w:t>Важно вести здоровый образ жизни, избегать факторов риска и регулярно проходить диспансеризацию по оценке репродуктивного здоровья.</w:t>
      </w:r>
    </w:p>
    <w:p w:rsidR="00C17E23" w:rsidRDefault="00C17E23" w:rsidP="00C17E23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b/>
          <w:bCs/>
          <w:color w:val="C00000"/>
          <w:sz w:val="56"/>
          <w:szCs w:val="56"/>
        </w:rPr>
      </w:pPr>
    </w:p>
    <w:p w:rsidR="00C17E23" w:rsidRPr="00D61933" w:rsidRDefault="00C17E23" w:rsidP="00C17E23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56"/>
          <w:szCs w:val="56"/>
        </w:rPr>
      </w:pPr>
      <w:r w:rsidRPr="00D61933">
        <w:rPr>
          <w:b/>
          <w:bCs/>
          <w:color w:val="C00000"/>
          <w:sz w:val="56"/>
          <w:szCs w:val="56"/>
        </w:rPr>
        <w:t>Будьте здоровы!</w:t>
      </w:r>
      <w:r w:rsidRPr="00D61933">
        <w:rPr>
          <w:color w:val="C00000"/>
          <w:sz w:val="56"/>
          <w:szCs w:val="56"/>
        </w:rPr>
        <w:t> </w:t>
      </w:r>
    </w:p>
    <w:p w:rsidR="00C17E23" w:rsidRPr="005959A8" w:rsidRDefault="00C17E23" w:rsidP="00C17E23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C17E23" w:rsidRDefault="00C17E23" w:rsidP="00C17E23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C17E23" w:rsidRDefault="00C17E23" w:rsidP="00C17E23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</w:p>
    <w:p w:rsidR="00C17E23" w:rsidRPr="005959A8" w:rsidRDefault="00C17E23" w:rsidP="00C17E23">
      <w:pPr>
        <w:pStyle w:val="a5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p w:rsidR="00C17E23" w:rsidRPr="00891791" w:rsidRDefault="00C17E23" w:rsidP="00C17E23">
      <w:pPr>
        <w:shd w:val="clear" w:color="auto" w:fill="FFFFFF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E23" w:rsidRPr="005959A8" w:rsidRDefault="00C17E23" w:rsidP="00C17E2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F86C93" w:rsidRPr="003E26EF" w:rsidRDefault="00F86C93" w:rsidP="00C17E23">
      <w:pPr>
        <w:spacing w:line="276" w:lineRule="auto"/>
        <w:ind w:left="-567"/>
        <w:rPr>
          <w:i/>
          <w:color w:val="002060"/>
        </w:rPr>
      </w:pPr>
    </w:p>
    <w:sectPr w:rsidR="00F86C93" w:rsidRPr="003E26EF" w:rsidSect="007346A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112"/>
    <w:multiLevelType w:val="multilevel"/>
    <w:tmpl w:val="810AF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157F"/>
    <w:multiLevelType w:val="multilevel"/>
    <w:tmpl w:val="E15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9C71AE"/>
    <w:multiLevelType w:val="multilevel"/>
    <w:tmpl w:val="C07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5BA3"/>
    <w:rsid w:val="00220007"/>
    <w:rsid w:val="003E26EF"/>
    <w:rsid w:val="004574F5"/>
    <w:rsid w:val="004F2BB8"/>
    <w:rsid w:val="006661CE"/>
    <w:rsid w:val="007346AD"/>
    <w:rsid w:val="007E3412"/>
    <w:rsid w:val="00C15BA3"/>
    <w:rsid w:val="00C17E23"/>
    <w:rsid w:val="00F8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41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1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C17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59C9F-3B46-4327-8DDD-6E606B1B9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Flida</cp:lastModifiedBy>
  <cp:revision>6</cp:revision>
  <dcterms:created xsi:type="dcterms:W3CDTF">2025-10-14T08:36:00Z</dcterms:created>
  <dcterms:modified xsi:type="dcterms:W3CDTF">2025-10-15T19:40:00Z</dcterms:modified>
</cp:coreProperties>
</file>