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6AD" w:rsidRDefault="007346AD" w:rsidP="007346AD">
      <w:pPr>
        <w:shd w:val="clear" w:color="auto" w:fill="FFFFFF"/>
        <w:spacing w:after="0" w:line="240" w:lineRule="auto"/>
        <w:ind w:left="-709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392DA5">
        <w:rPr>
          <w:rFonts w:ascii="Times New Roman" w:hAnsi="Times New Roman" w:cs="Times New Roman"/>
          <w:b/>
          <w:color w:val="002060"/>
          <w:sz w:val="28"/>
          <w:szCs w:val="28"/>
        </w:rPr>
        <w:t>НАЦИОНАЛЬНЫЙ ПРОЕКТ «Продолжительная и активная жизнь»</w:t>
      </w:r>
    </w:p>
    <w:p w:rsidR="007346AD" w:rsidRDefault="007346AD" w:rsidP="007346AD">
      <w:pPr>
        <w:shd w:val="clear" w:color="auto" w:fill="FFFFFF"/>
        <w:spacing w:after="0" w:line="240" w:lineRule="auto"/>
        <w:ind w:left="-709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7346AD" w:rsidRDefault="007346AD" w:rsidP="00C17E23">
      <w:pPr>
        <w:spacing w:after="195" w:line="276" w:lineRule="auto"/>
        <w:ind w:left="-567"/>
        <w:jc w:val="both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8C606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С 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13</w:t>
      </w:r>
      <w:bookmarkStart w:id="0" w:name="_GoBack"/>
      <w:bookmarkEnd w:id="0"/>
      <w:r w:rsidR="007E3412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по 19 октября </w:t>
      </w:r>
      <w:r w:rsidRPr="008C606A">
        <w:rPr>
          <w:rFonts w:ascii="Times New Roman" w:hAnsi="Times New Roman" w:cs="Times New Roman"/>
          <w:b/>
          <w:color w:val="002060"/>
          <w:sz w:val="28"/>
          <w:szCs w:val="28"/>
        </w:rPr>
        <w:t>2025г. проходит</w:t>
      </w:r>
      <w:r w:rsidRPr="008C606A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</w:t>
      </w:r>
      <w:r w:rsidR="007E3412" w:rsidRPr="007E3412">
        <w:rPr>
          <w:rFonts w:ascii="Times New Roman" w:hAnsi="Times New Roman" w:cs="Times New Roman"/>
          <w:b/>
          <w:color w:val="C00000"/>
          <w:sz w:val="32"/>
          <w:szCs w:val="32"/>
        </w:rPr>
        <w:t>«</w:t>
      </w:r>
      <w:r w:rsidRPr="007E3412">
        <w:rPr>
          <w:rFonts w:ascii="Times New Roman" w:hAnsi="Times New Roman" w:cs="Times New Roman"/>
          <w:b/>
          <w:color w:val="C00000"/>
          <w:sz w:val="36"/>
          <w:szCs w:val="36"/>
        </w:rPr>
        <w:t>Неделя</w:t>
      </w:r>
      <w:r w:rsidR="007E3412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борьбы с раком молочной (в честь месяца борьбы с раком молочной железы)»</w:t>
      </w:r>
      <w:r w:rsidRPr="008C606A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</w:t>
      </w:r>
    </w:p>
    <w:p w:rsidR="004F2BB8" w:rsidRPr="004F2BB8" w:rsidRDefault="00220007" w:rsidP="00C17E23">
      <w:pPr>
        <w:spacing w:after="195" w:line="276" w:lineRule="auto"/>
        <w:ind w:left="-567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3" behindDoc="0" locked="0" layoutInCell="1" allowOverlap="1">
            <wp:simplePos x="0" y="0"/>
            <wp:positionH relativeFrom="margin">
              <wp:posOffset>-299085</wp:posOffset>
            </wp:positionH>
            <wp:positionV relativeFrom="margin">
              <wp:posOffset>1421765</wp:posOffset>
            </wp:positionV>
            <wp:extent cx="1962150" cy="3133725"/>
            <wp:effectExtent l="19050" t="0" r="0" b="0"/>
            <wp:wrapSquare wrapText="bothSides"/>
            <wp:docPr id="4" name="Рисунок 1" descr="Рак молочной железы. Главное — обнаружить вовремя! | 08.10.2021 | Новости  Горно-Алтайска - БезФорма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к молочной железы. Главное — обнаружить вовремя! | 08.10.2021 | Новости  Горно-Алтайска - БезФормата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8525" t="-206" b="15313"/>
                    <a:stretch/>
                  </pic:blipFill>
                  <pic:spPr bwMode="auto">
                    <a:xfrm>
                      <a:off x="0" y="0"/>
                      <a:ext cx="196215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4F2BB8" w:rsidRPr="004F2BB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Рак молочной железы представляет собой злокачественное новообразование. Это одно из наиболее распространенных онкологических заболеваний среди женщин, хотя иногда встречается и у мужчин.</w:t>
      </w:r>
    </w:p>
    <w:p w:rsidR="004F2BB8" w:rsidRPr="004F2BB8" w:rsidRDefault="004F2BB8" w:rsidP="00C17E23">
      <w:pPr>
        <w:spacing w:after="120" w:line="276" w:lineRule="auto"/>
        <w:ind w:left="-567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4F2BB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Рак молочной железы (РМЖ) является одним из самых распространенных онкологических заболеваний в России и мире.</w:t>
      </w:r>
    </w:p>
    <w:p w:rsidR="004F2BB8" w:rsidRPr="004F2BB8" w:rsidRDefault="004F2BB8" w:rsidP="00C17E23">
      <w:pPr>
        <w:spacing w:after="120" w:line="276" w:lineRule="auto"/>
        <w:ind w:left="-567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4F2BB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К группе риска относятся нерожавшие женщины, принимавших длительное время гормон эстроген, женщин, у которых рано начались менструации или поздно наступила менопауза.</w:t>
      </w:r>
    </w:p>
    <w:p w:rsidR="004F2BB8" w:rsidRPr="004F2BB8" w:rsidRDefault="004F2BB8" w:rsidP="00C17E23">
      <w:pPr>
        <w:spacing w:after="120" w:line="276" w:lineRule="auto"/>
        <w:ind w:left="-567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4F2BB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Также к факторам риска относят избыточный вес, вредные привычки, гинекологические заболевания, ушибы и травмы молочных желез.</w:t>
      </w:r>
    </w:p>
    <w:p w:rsidR="004F2BB8" w:rsidRPr="004F2BB8" w:rsidRDefault="004F2BB8" w:rsidP="00C17E23">
      <w:pPr>
        <w:spacing w:after="120" w:line="276" w:lineRule="auto"/>
        <w:ind w:left="-567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4F2BB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РМЖ – одно их немногих онкологических заболеваний, где самодиагностика чрезвычайно эффективна. Женщина может самостоятельно обнаружить признаки рака молочной железы. </w:t>
      </w:r>
      <w:proofErr w:type="spellStart"/>
      <w:r w:rsidRPr="004F2BB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Самоосмотр</w:t>
      </w:r>
      <w:proofErr w:type="spellEnd"/>
      <w:r w:rsidRPr="004F2BB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должен проводиться каждый месяц после окончания менструации. Насторожить обязаны: изменение цвета и форма кожных покровов молочной железы, </w:t>
      </w:r>
      <w:r w:rsidR="00220007" w:rsidRPr="004F2BB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«лимонная корка», </w:t>
      </w:r>
      <w:r w:rsidRPr="004F2BB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втяжение</w:t>
      </w:r>
      <w:r w:rsidR="0022000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,</w:t>
      </w:r>
      <w:r w:rsidR="00220007" w:rsidRPr="0022000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r w:rsidR="00220007" w:rsidRPr="004F2BB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шелушение соска</w:t>
      </w:r>
      <w:r w:rsidR="0022000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или</w:t>
      </w:r>
      <w:r w:rsidRPr="004F2BB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r w:rsidR="00220007" w:rsidRPr="004F2BB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выделения из соска</w:t>
      </w:r>
      <w:r w:rsidR="0022000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.</w:t>
      </w:r>
      <w:r w:rsidR="003E26E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r w:rsidR="0022000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</w:t>
      </w:r>
      <w:r w:rsidR="00220007" w:rsidRPr="004F2BB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аличие уплотнения в самой молочной железе или в подмышечной области</w:t>
      </w:r>
      <w:r w:rsidR="0022000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и</w:t>
      </w:r>
      <w:r w:rsidRPr="004F2BB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ли локальное углубление кожных покровов,</w:t>
      </w:r>
    </w:p>
    <w:p w:rsidR="003E26EF" w:rsidRDefault="004F2BB8" w:rsidP="00C17E23">
      <w:pPr>
        <w:spacing w:after="120" w:line="276" w:lineRule="auto"/>
        <w:ind w:left="-567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4F2BB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Маммография </w:t>
      </w:r>
      <w:r w:rsidR="003E26E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является </w:t>
      </w:r>
      <w:r w:rsidRPr="004F2BB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«золот</w:t>
      </w:r>
      <w:r w:rsidR="003E26E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ым</w:t>
      </w:r>
      <w:r w:rsidRPr="004F2BB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стандарт</w:t>
      </w:r>
      <w:r w:rsidR="003E26E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ом</w:t>
      </w:r>
      <w:r w:rsidRPr="004F2BB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» диагностики, безальтернативны</w:t>
      </w:r>
      <w:r w:rsidR="003E26E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м методом </w:t>
      </w:r>
      <w:r w:rsidRPr="004F2BB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выявления всех известных вариантов РМЖ, в том числе – </w:t>
      </w:r>
      <w:proofErr w:type="spellStart"/>
      <w:r w:rsidRPr="004F2BB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непальпируемого</w:t>
      </w:r>
      <w:proofErr w:type="spellEnd"/>
      <w:r w:rsidRPr="004F2BB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. </w:t>
      </w:r>
    </w:p>
    <w:p w:rsidR="004F2BB8" w:rsidRPr="003E26EF" w:rsidRDefault="004F2BB8" w:rsidP="00C17E23">
      <w:pPr>
        <w:spacing w:after="0" w:line="276" w:lineRule="auto"/>
        <w:ind w:left="-567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3E26E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Факторы риска</w:t>
      </w:r>
    </w:p>
    <w:p w:rsidR="004F2BB8" w:rsidRPr="004F2BB8" w:rsidRDefault="004F2BB8" w:rsidP="00C17E23">
      <w:pPr>
        <w:numPr>
          <w:ilvl w:val="0"/>
          <w:numId w:val="1"/>
        </w:numPr>
        <w:tabs>
          <w:tab w:val="clear" w:pos="720"/>
        </w:tabs>
        <w:spacing w:after="0" w:line="276" w:lineRule="auto"/>
        <w:ind w:left="-567" w:firstLine="0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4F2BB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Возраст старше 50 лет</w:t>
      </w:r>
    </w:p>
    <w:p w:rsidR="004F2BB8" w:rsidRPr="004F2BB8" w:rsidRDefault="004F2BB8" w:rsidP="00C17E23">
      <w:pPr>
        <w:numPr>
          <w:ilvl w:val="0"/>
          <w:numId w:val="1"/>
        </w:numPr>
        <w:tabs>
          <w:tab w:val="clear" w:pos="720"/>
        </w:tabs>
        <w:spacing w:after="0" w:line="276" w:lineRule="auto"/>
        <w:ind w:left="-567" w:firstLine="0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4F2BB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Наследственность (наличие близких родственников с раком молочной железы)</w:t>
      </w:r>
    </w:p>
    <w:p w:rsidR="004F2BB8" w:rsidRPr="004F2BB8" w:rsidRDefault="004F2BB8" w:rsidP="00C17E23">
      <w:pPr>
        <w:numPr>
          <w:ilvl w:val="0"/>
          <w:numId w:val="1"/>
        </w:numPr>
        <w:tabs>
          <w:tab w:val="clear" w:pos="720"/>
        </w:tabs>
        <w:spacing w:after="0" w:line="276" w:lineRule="auto"/>
        <w:ind w:left="-567" w:firstLine="0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4F2BB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Гормональные факторы (раннее начало менструаций, поздняя менопауза, отсутствие родов или позднее рождение первого ребенка)</w:t>
      </w:r>
    </w:p>
    <w:p w:rsidR="004F2BB8" w:rsidRPr="004F2BB8" w:rsidRDefault="004F2BB8" w:rsidP="00C17E23">
      <w:pPr>
        <w:numPr>
          <w:ilvl w:val="0"/>
          <w:numId w:val="1"/>
        </w:numPr>
        <w:tabs>
          <w:tab w:val="clear" w:pos="720"/>
        </w:tabs>
        <w:spacing w:after="0" w:line="276" w:lineRule="auto"/>
        <w:ind w:left="-567" w:firstLine="0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4F2BB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Избыточный вес и ожирение</w:t>
      </w:r>
    </w:p>
    <w:p w:rsidR="004F2BB8" w:rsidRPr="004F2BB8" w:rsidRDefault="004F2BB8" w:rsidP="00C17E23">
      <w:pPr>
        <w:numPr>
          <w:ilvl w:val="0"/>
          <w:numId w:val="1"/>
        </w:numPr>
        <w:tabs>
          <w:tab w:val="clear" w:pos="720"/>
        </w:tabs>
        <w:spacing w:after="0" w:line="276" w:lineRule="auto"/>
        <w:ind w:left="-567" w:firstLine="0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4F2BB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Курение и злоупотребление алкоголем</w:t>
      </w:r>
    </w:p>
    <w:p w:rsidR="004F2BB8" w:rsidRDefault="004F2BB8" w:rsidP="00C17E23">
      <w:pPr>
        <w:numPr>
          <w:ilvl w:val="0"/>
          <w:numId w:val="1"/>
        </w:numPr>
        <w:tabs>
          <w:tab w:val="clear" w:pos="720"/>
        </w:tabs>
        <w:spacing w:after="0" w:line="276" w:lineRule="auto"/>
        <w:ind w:left="-567" w:firstLine="0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4F2BB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Контакт с канцерогенами и радиационное воздействие</w:t>
      </w:r>
    </w:p>
    <w:p w:rsidR="003E26EF" w:rsidRPr="004F2BB8" w:rsidRDefault="003E26EF" w:rsidP="00C17E23">
      <w:pPr>
        <w:spacing w:after="0" w:line="276" w:lineRule="auto"/>
        <w:ind w:left="-567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</w:p>
    <w:p w:rsidR="004F2BB8" w:rsidRPr="003E26EF" w:rsidRDefault="004F2BB8" w:rsidP="00C17E23">
      <w:pPr>
        <w:spacing w:after="0" w:line="276" w:lineRule="auto"/>
        <w:ind w:left="-567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3E26E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Симптомы заболевания </w:t>
      </w:r>
    </w:p>
    <w:p w:rsidR="004F2BB8" w:rsidRPr="004F2BB8" w:rsidRDefault="004F2BB8" w:rsidP="00C17E23">
      <w:pPr>
        <w:spacing w:after="195" w:line="276" w:lineRule="auto"/>
        <w:ind w:left="-567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4F2BB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Ранние стадии часто протекают бессимптомно, однако позже могут появиться признаки:</w:t>
      </w:r>
    </w:p>
    <w:p w:rsidR="004F2BB8" w:rsidRPr="004F2BB8" w:rsidRDefault="004F2BB8" w:rsidP="00C17E23">
      <w:pPr>
        <w:numPr>
          <w:ilvl w:val="0"/>
          <w:numId w:val="2"/>
        </w:numPr>
        <w:tabs>
          <w:tab w:val="clear" w:pos="720"/>
        </w:tabs>
        <w:spacing w:after="0" w:line="276" w:lineRule="auto"/>
        <w:ind w:left="-567" w:firstLine="0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4F2BB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Образования в области груди, уплотнения или узлы</w:t>
      </w:r>
    </w:p>
    <w:p w:rsidR="004F2BB8" w:rsidRPr="004F2BB8" w:rsidRDefault="004F2BB8" w:rsidP="00C17E23">
      <w:pPr>
        <w:numPr>
          <w:ilvl w:val="0"/>
          <w:numId w:val="2"/>
        </w:numPr>
        <w:tabs>
          <w:tab w:val="clear" w:pos="720"/>
        </w:tabs>
        <w:spacing w:after="0" w:line="276" w:lineRule="auto"/>
        <w:ind w:left="-567" w:firstLine="0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4F2BB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Изменение формы или размера груди</w:t>
      </w:r>
    </w:p>
    <w:p w:rsidR="004F2BB8" w:rsidRPr="004F2BB8" w:rsidRDefault="004F2BB8" w:rsidP="00C17E23">
      <w:pPr>
        <w:numPr>
          <w:ilvl w:val="0"/>
          <w:numId w:val="2"/>
        </w:numPr>
        <w:tabs>
          <w:tab w:val="clear" w:pos="720"/>
        </w:tabs>
        <w:spacing w:after="0" w:line="276" w:lineRule="auto"/>
        <w:ind w:left="-567" w:firstLine="0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4F2BB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Выделения из сосков, изменение цвета кожи вокруг соска</w:t>
      </w:r>
    </w:p>
    <w:p w:rsidR="004F2BB8" w:rsidRDefault="004F2BB8" w:rsidP="00C17E23">
      <w:pPr>
        <w:numPr>
          <w:ilvl w:val="0"/>
          <w:numId w:val="2"/>
        </w:numPr>
        <w:tabs>
          <w:tab w:val="clear" w:pos="720"/>
        </w:tabs>
        <w:spacing w:after="0" w:line="276" w:lineRule="auto"/>
        <w:ind w:left="-567" w:firstLine="0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4F2BB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lastRenderedPageBreak/>
        <w:t>Увеличение лимфатических узлов в подмышечной впадине</w:t>
      </w:r>
    </w:p>
    <w:p w:rsidR="003E26EF" w:rsidRPr="004F2BB8" w:rsidRDefault="003E26EF" w:rsidP="00C17E23">
      <w:pPr>
        <w:spacing w:after="0" w:line="276" w:lineRule="auto"/>
        <w:ind w:left="-567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</w:p>
    <w:p w:rsidR="004F2BB8" w:rsidRPr="003E26EF" w:rsidRDefault="004F2BB8" w:rsidP="00C17E23">
      <w:pPr>
        <w:spacing w:after="0" w:line="276" w:lineRule="auto"/>
        <w:ind w:left="-567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3E26E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Диагностика</w:t>
      </w:r>
    </w:p>
    <w:p w:rsidR="004F2BB8" w:rsidRPr="004F2BB8" w:rsidRDefault="004F2BB8" w:rsidP="00C17E23">
      <w:pPr>
        <w:numPr>
          <w:ilvl w:val="0"/>
          <w:numId w:val="3"/>
        </w:numPr>
        <w:tabs>
          <w:tab w:val="clear" w:pos="720"/>
        </w:tabs>
        <w:spacing w:after="0" w:line="276" w:lineRule="auto"/>
        <w:ind w:left="-567" w:firstLine="0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proofErr w:type="spellStart"/>
      <w:r w:rsidRPr="004F2BB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Самообследование</w:t>
      </w:r>
      <w:proofErr w:type="spellEnd"/>
      <w:r w:rsidRPr="004F2BB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молочных желез</w:t>
      </w:r>
    </w:p>
    <w:p w:rsidR="004F2BB8" w:rsidRPr="004F2BB8" w:rsidRDefault="004F2BB8" w:rsidP="00C17E23">
      <w:pPr>
        <w:numPr>
          <w:ilvl w:val="0"/>
          <w:numId w:val="3"/>
        </w:numPr>
        <w:tabs>
          <w:tab w:val="clear" w:pos="720"/>
        </w:tabs>
        <w:spacing w:after="0" w:line="276" w:lineRule="auto"/>
        <w:ind w:left="-567" w:firstLine="0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4F2BB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Осмотр </w:t>
      </w:r>
      <w:proofErr w:type="spellStart"/>
      <w:r w:rsidRPr="004F2BB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врача-маммолога</w:t>
      </w:r>
      <w:proofErr w:type="spellEnd"/>
    </w:p>
    <w:p w:rsidR="004F2BB8" w:rsidRPr="004F2BB8" w:rsidRDefault="004F2BB8" w:rsidP="00C17E23">
      <w:pPr>
        <w:numPr>
          <w:ilvl w:val="0"/>
          <w:numId w:val="3"/>
        </w:numPr>
        <w:tabs>
          <w:tab w:val="clear" w:pos="720"/>
        </w:tabs>
        <w:spacing w:after="0" w:line="276" w:lineRule="auto"/>
        <w:ind w:left="-567" w:firstLine="0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4F2BB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Ультразвуковое исследование (УЗИ)</w:t>
      </w:r>
    </w:p>
    <w:p w:rsidR="004F2BB8" w:rsidRPr="004F2BB8" w:rsidRDefault="004F2BB8" w:rsidP="00C17E23">
      <w:pPr>
        <w:numPr>
          <w:ilvl w:val="0"/>
          <w:numId w:val="3"/>
        </w:numPr>
        <w:tabs>
          <w:tab w:val="clear" w:pos="720"/>
        </w:tabs>
        <w:spacing w:after="0" w:line="276" w:lineRule="auto"/>
        <w:ind w:left="-567" w:firstLine="0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4F2BB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Рентгенография грудной клетки (маммография)</w:t>
      </w:r>
    </w:p>
    <w:p w:rsidR="004F2BB8" w:rsidRDefault="004F2BB8" w:rsidP="00C17E23">
      <w:pPr>
        <w:numPr>
          <w:ilvl w:val="0"/>
          <w:numId w:val="3"/>
        </w:numPr>
        <w:tabs>
          <w:tab w:val="clear" w:pos="720"/>
        </w:tabs>
        <w:spacing w:after="0" w:line="276" w:lineRule="auto"/>
        <w:ind w:left="-567" w:firstLine="0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4F2BB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Биопсия подозрительных образований</w:t>
      </w:r>
    </w:p>
    <w:p w:rsidR="003E26EF" w:rsidRPr="004F2BB8" w:rsidRDefault="003E26EF" w:rsidP="00C17E23">
      <w:pPr>
        <w:spacing w:after="0" w:line="276" w:lineRule="auto"/>
        <w:ind w:left="-567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</w:p>
    <w:p w:rsidR="004F2BB8" w:rsidRDefault="004F2BB8" w:rsidP="00C17E23">
      <w:pPr>
        <w:spacing w:after="0" w:line="276" w:lineRule="auto"/>
        <w:ind w:left="-567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3E26E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Лечение</w:t>
      </w:r>
      <w:r w:rsidRPr="003E26E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</w:r>
      <w:r w:rsidRPr="004F2BB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Выбор метода лечения зависит от стадии опухоли, возраста пациентки и общего состояния здоровья. </w:t>
      </w:r>
    </w:p>
    <w:p w:rsidR="003E26EF" w:rsidRPr="004F2BB8" w:rsidRDefault="003E26EF" w:rsidP="00C17E23">
      <w:pPr>
        <w:spacing w:after="0" w:line="276" w:lineRule="auto"/>
        <w:ind w:left="-567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</w:p>
    <w:p w:rsidR="004F2BB8" w:rsidRDefault="004F2BB8" w:rsidP="00C17E23">
      <w:pPr>
        <w:spacing w:after="0" w:line="276" w:lineRule="auto"/>
        <w:ind w:left="-567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3E26E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Прогноз и профилактика</w:t>
      </w:r>
      <w:r w:rsidRPr="003E26E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</w:r>
      <w:r w:rsidRPr="004F2BB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Выявление болезни на ранних стадиях значительно повышает шансы на успешное лечение и полное выздоровление.</w:t>
      </w:r>
    </w:p>
    <w:p w:rsidR="003E26EF" w:rsidRPr="004F2BB8" w:rsidRDefault="003E26EF" w:rsidP="00C17E23">
      <w:pPr>
        <w:spacing w:after="0" w:line="276" w:lineRule="auto"/>
        <w:ind w:left="-567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</w:p>
    <w:p w:rsidR="004F2BB8" w:rsidRPr="003E26EF" w:rsidRDefault="004F2BB8" w:rsidP="00C17E23">
      <w:pPr>
        <w:spacing w:after="0" w:line="276" w:lineRule="auto"/>
        <w:ind w:left="-567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3E26EF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>Важно вести здоровый образ жизни, избегать факторов риска и регулярно проходить диспансеризацию по оценке репродуктивного здоровья.</w:t>
      </w:r>
    </w:p>
    <w:p w:rsidR="00C17E23" w:rsidRDefault="00C17E23" w:rsidP="00C17E23">
      <w:pPr>
        <w:pStyle w:val="3130"/>
        <w:shd w:val="clear" w:color="auto" w:fill="FFFFFF"/>
        <w:spacing w:before="0" w:beforeAutospacing="0" w:after="0" w:afterAutospacing="0" w:line="276" w:lineRule="auto"/>
        <w:ind w:left="-567"/>
        <w:rPr>
          <w:b/>
          <w:bCs/>
          <w:color w:val="C00000"/>
          <w:sz w:val="56"/>
          <w:szCs w:val="56"/>
        </w:rPr>
      </w:pPr>
    </w:p>
    <w:p w:rsidR="00C17E23" w:rsidRPr="00D61933" w:rsidRDefault="00C17E23" w:rsidP="00C17E23">
      <w:pPr>
        <w:pStyle w:val="3130"/>
        <w:shd w:val="clear" w:color="auto" w:fill="FFFFFF"/>
        <w:spacing w:before="0" w:beforeAutospacing="0" w:after="0" w:afterAutospacing="0" w:line="276" w:lineRule="auto"/>
        <w:ind w:left="-567"/>
        <w:rPr>
          <w:color w:val="C00000"/>
          <w:sz w:val="56"/>
          <w:szCs w:val="56"/>
        </w:rPr>
      </w:pPr>
      <w:r w:rsidRPr="00D61933">
        <w:rPr>
          <w:b/>
          <w:bCs/>
          <w:color w:val="C00000"/>
          <w:sz w:val="56"/>
          <w:szCs w:val="56"/>
        </w:rPr>
        <w:t>Будьте здоровы!</w:t>
      </w:r>
      <w:r w:rsidRPr="00D61933">
        <w:rPr>
          <w:color w:val="C00000"/>
          <w:sz w:val="56"/>
          <w:szCs w:val="56"/>
        </w:rPr>
        <w:t> </w:t>
      </w:r>
    </w:p>
    <w:p w:rsidR="00C17E23" w:rsidRPr="005959A8" w:rsidRDefault="00C17E23" w:rsidP="00C17E23">
      <w:pPr>
        <w:pStyle w:val="3130"/>
        <w:shd w:val="clear" w:color="auto" w:fill="FFFFFF"/>
        <w:spacing w:before="0" w:beforeAutospacing="0" w:after="0" w:afterAutospacing="0" w:line="276" w:lineRule="auto"/>
        <w:ind w:left="-567"/>
      </w:pPr>
    </w:p>
    <w:p w:rsidR="00C17E23" w:rsidRDefault="00C17E23" w:rsidP="00C17E23">
      <w:pPr>
        <w:pStyle w:val="a5"/>
        <w:shd w:val="clear" w:color="auto" w:fill="FFFFFF"/>
        <w:spacing w:before="0" w:beforeAutospacing="0" w:after="0" w:afterAutospacing="0" w:line="276" w:lineRule="auto"/>
        <w:ind w:left="-567"/>
      </w:pPr>
      <w:r w:rsidRPr="005959A8">
        <w:t xml:space="preserve">                                                                       </w:t>
      </w:r>
    </w:p>
    <w:p w:rsidR="00C17E23" w:rsidRDefault="00C17E23" w:rsidP="00C17E23">
      <w:pPr>
        <w:pStyle w:val="a5"/>
        <w:shd w:val="clear" w:color="auto" w:fill="FFFFFF"/>
        <w:spacing w:before="0" w:beforeAutospacing="0" w:after="0" w:afterAutospacing="0" w:line="276" w:lineRule="auto"/>
        <w:ind w:left="-567"/>
      </w:pPr>
    </w:p>
    <w:p w:rsidR="00C17E23" w:rsidRPr="005959A8" w:rsidRDefault="00C17E23" w:rsidP="00C17E23">
      <w:pPr>
        <w:pStyle w:val="a5"/>
        <w:shd w:val="clear" w:color="auto" w:fill="FFFFFF"/>
        <w:spacing w:before="0" w:beforeAutospacing="0" w:after="0" w:afterAutospacing="0" w:line="276" w:lineRule="auto"/>
        <w:ind w:left="-567"/>
      </w:pPr>
      <w:r>
        <w:t xml:space="preserve">                                                                      </w:t>
      </w:r>
      <w:r w:rsidRPr="005959A8">
        <w:t>Материал составлен по открытым Интернет-ресурсам</w:t>
      </w:r>
    </w:p>
    <w:p w:rsidR="00C17E23" w:rsidRPr="00891791" w:rsidRDefault="00C17E23" w:rsidP="00C17E23">
      <w:pPr>
        <w:shd w:val="clear" w:color="auto" w:fill="FFFFFF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7E23" w:rsidRPr="005959A8" w:rsidRDefault="00C17E23" w:rsidP="00C17E23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F86C93" w:rsidRPr="003E26EF" w:rsidRDefault="00F86C93" w:rsidP="00C17E23">
      <w:pPr>
        <w:spacing w:line="276" w:lineRule="auto"/>
        <w:ind w:left="-567"/>
        <w:rPr>
          <w:i/>
          <w:color w:val="002060"/>
        </w:rPr>
      </w:pPr>
    </w:p>
    <w:sectPr w:rsidR="00F86C93" w:rsidRPr="003E26EF" w:rsidSect="007346A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C0112"/>
    <w:multiLevelType w:val="multilevel"/>
    <w:tmpl w:val="810AF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2F157F"/>
    <w:multiLevelType w:val="multilevel"/>
    <w:tmpl w:val="E154F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9C71AE"/>
    <w:multiLevelType w:val="multilevel"/>
    <w:tmpl w:val="C0724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5BA3"/>
    <w:rsid w:val="00220007"/>
    <w:rsid w:val="003E26EF"/>
    <w:rsid w:val="004574F5"/>
    <w:rsid w:val="004F2BB8"/>
    <w:rsid w:val="006661CE"/>
    <w:rsid w:val="007346AD"/>
    <w:rsid w:val="007E3412"/>
    <w:rsid w:val="00C15BA3"/>
    <w:rsid w:val="00C17E23"/>
    <w:rsid w:val="00F86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4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1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17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30">
    <w:name w:val="3130"/>
    <w:aliases w:val="bqiaagaaeyqcaaagiaiaaaohcwaaba8laaaaaaaaaaaaaaaaaaaaaaaaaaaaaaaaaaaaaaaaaaaaaaaaaaaaaaaaaaaaaaaaaaaaaaaaaaaaaaaaaaaaaaaaaaaaaaaaaaaaaaaaaaaaaaaaaaaaaaaaaaaaaaaaaaaaaaaaaaaaaaaaaaaaaaaaaaaaaaaaaaaaaaaaaaaaaaaaaaaaaaaaaaaaaaaaaaaaaaaa"/>
    <w:basedOn w:val="a"/>
    <w:rsid w:val="00C17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2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1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95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11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46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659C9F-3B46-4327-8DDD-6E606B1B9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Flida</cp:lastModifiedBy>
  <cp:revision>6</cp:revision>
  <dcterms:created xsi:type="dcterms:W3CDTF">2025-10-14T08:36:00Z</dcterms:created>
  <dcterms:modified xsi:type="dcterms:W3CDTF">2025-10-15T19:40:00Z</dcterms:modified>
</cp:coreProperties>
</file>