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D" w:rsidRPr="005959A8" w:rsidRDefault="0087188D" w:rsidP="00B52149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565A41" w:rsidRPr="00565A41" w:rsidRDefault="00B52149" w:rsidP="00B52149">
      <w:pPr>
        <w:shd w:val="clear" w:color="auto" w:fill="FFFFFF"/>
        <w:spacing w:before="365" w:after="182" w:line="240" w:lineRule="auto"/>
        <w:ind w:left="-567"/>
        <w:jc w:val="both"/>
        <w:outlineLvl w:val="2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-355600</wp:posOffset>
            </wp:positionH>
            <wp:positionV relativeFrom="margin">
              <wp:posOffset>1282700</wp:posOffset>
            </wp:positionV>
            <wp:extent cx="1346200" cy="1747520"/>
            <wp:effectExtent l="19050" t="0" r="6350" b="0"/>
            <wp:wrapSquare wrapText="bothSides"/>
            <wp:docPr id="5" name="Рисунок 5" descr="Всемирный день борьбы со СПИ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мирный день борьбы со СПИД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391" r="25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A41" w:rsidRPr="00565A4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 1 по 7 декабря 2025 г. проходит</w:t>
      </w:r>
      <w:r w:rsidR="00565A41" w:rsidRPr="00565A4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565A41" w:rsidRPr="00565A41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Неделя борьбы со </w:t>
      </w:r>
      <w:proofErr w:type="spellStart"/>
      <w:r w:rsidR="00565A41" w:rsidRPr="00565A41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СПИДом</w:t>
      </w:r>
      <w:proofErr w:type="spellEnd"/>
      <w:r w:rsidR="00565A41" w:rsidRPr="00565A41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и информирования о венерических заболеваниях</w:t>
      </w:r>
      <w:r w:rsidR="00565A41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, </w:t>
      </w:r>
      <w:r w:rsidR="00565A41" w:rsidRPr="00565A4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приуроченная к Всемирному дню борьбы со </w:t>
      </w:r>
      <w:proofErr w:type="spellStart"/>
      <w:r w:rsidR="00565A41" w:rsidRPr="00565A4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СПИДом</w:t>
      </w:r>
      <w:proofErr w:type="spellEnd"/>
      <w:r w:rsidR="00565A41" w:rsidRPr="00565A4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1 декабря. 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1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ВИЧ-инфекция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болезнь, которую вызывает вирус иммунодефицита человека. ВИЧ поражает иммунную систему человека, со временем лишая ее возможности сопротивляться другим заболеваниям и инфекциям.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1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СПИД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последняя стадия развития ВИЧ-инфекции, когда иммунная система организма исчерпывает свои ресурсы и перестаёт сопротивляться условно-патогенным чужеродным агентам. Резко повышается риск присоединения оппортунистических инфекций, а также развития злокачественных новообразований.</w:t>
      </w:r>
    </w:p>
    <w:p w:rsidR="00B52149" w:rsidRPr="00B52149" w:rsidRDefault="00B52149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65A41" w:rsidRPr="00565A41" w:rsidRDefault="000B312D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52149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Пути заражения</w:t>
      </w:r>
      <w:r w:rsidR="00565A41" w:rsidRPr="00B52149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</w:p>
    <w:p w:rsidR="00565A41" w:rsidRPr="00565A41" w:rsidRDefault="00565A41" w:rsidP="00B52149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Половой путь</w:t>
      </w:r>
      <w:r w:rsidRPr="00565A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последние годы доля ВИЧ-инфицированных, заразившихся при незащищенных половых контактах с </w:t>
      </w:r>
      <w:proofErr w:type="gram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ВИЧ-инфицированным</w:t>
      </w:r>
      <w:proofErr w:type="gram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возрастает.</w:t>
      </w:r>
    </w:p>
    <w:p w:rsidR="00565A41" w:rsidRPr="00565A41" w:rsidRDefault="00565A41" w:rsidP="00B52149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Через кровь</w:t>
      </w:r>
      <w:r w:rsidR="0087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B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0B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парентеральный</w:t>
      </w:r>
      <w:proofErr w:type="gramEnd"/>
      <w:r w:rsidR="000B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России одной из основных причин заражения ВИЧ-инфекцией продолжает оставаться внутривенное введение наркотиков. Часто молодые люди заражаются при первом же введении наркотика внутривенно! Возможно заражение при проведении нестерильными инструментами татуировок и </w:t>
      </w:r>
      <w:proofErr w:type="spell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пирсинга</w:t>
      </w:r>
      <w:proofErr w:type="spell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65A41" w:rsidRPr="00565A41" w:rsidRDefault="00565A41" w:rsidP="00B52149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Инфицирование ребенка от ВИЧ-инфицированной матери</w:t>
      </w:r>
      <w:r w:rsidR="0087188D">
        <w:rPr>
          <w:rFonts w:ascii="Arial" w:hAnsi="Arial" w:cs="Arial"/>
          <w:color w:val="2D334A"/>
          <w:sz w:val="29"/>
          <w:szCs w:val="29"/>
          <w:shd w:val="clear" w:color="auto" w:fill="FFFFFF"/>
        </w:rPr>
        <w:t> </w:t>
      </w:r>
      <w:r w:rsidR="0087188D" w:rsidRPr="0087188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(</w:t>
      </w:r>
      <w:proofErr w:type="gramStart"/>
      <w:r w:rsidR="0087188D" w:rsidRPr="0087188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вертикальный</w:t>
      </w:r>
      <w:proofErr w:type="gramEnd"/>
      <w:r w:rsidR="0087188D" w:rsidRPr="0087188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)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 время беременности, в родах и при грудном вскармливании. Ребенок в утробе матери может не получить инфекцию, если начать своевременное лечение специальными препаратами беременной женщины.</w:t>
      </w:r>
    </w:p>
    <w:p w:rsidR="000B312D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Других путей передачи ВИЧ-инфекции не существует. </w:t>
      </w:r>
    </w:p>
    <w:p w:rsidR="000B312D" w:rsidRPr="000B312D" w:rsidRDefault="000B312D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 xml:space="preserve">Коварство в том, что болезнь </w:t>
      </w:r>
      <w:proofErr w:type="gramStart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в первые</w:t>
      </w:r>
      <w:proofErr w:type="gramEnd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 xml:space="preserve"> месяцы и даже годы после заражения может никак не проявлять себя, но именно в этот период больной наиболее заразен. У части пациентов наблюдаются симптомы, схожие с гриппом: головная боль, боль в горле, высокая температура, сыпь.</w:t>
      </w:r>
      <w:r w:rsidRPr="000B312D">
        <w:rPr>
          <w:rFonts w:ascii="Times New Roman" w:hAnsi="Times New Roman" w:cs="Times New Roman"/>
          <w:color w:val="2D334A"/>
          <w:sz w:val="24"/>
          <w:szCs w:val="24"/>
        </w:rPr>
        <w:br/>
      </w:r>
      <w:r w:rsidRPr="000B312D">
        <w:rPr>
          <w:rFonts w:ascii="Times New Roman" w:hAnsi="Times New Roman" w:cs="Times New Roman"/>
          <w:color w:val="2D334A"/>
          <w:sz w:val="24"/>
          <w:szCs w:val="24"/>
        </w:rPr>
        <w:br/>
      </w:r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 xml:space="preserve">Излечить ВИЧ-инфекцию невозможно. Больному назначается пожизненная </w:t>
      </w:r>
      <w:proofErr w:type="spellStart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антиретровирусная</w:t>
      </w:r>
      <w:proofErr w:type="spellEnd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 xml:space="preserve"> терапия (</w:t>
      </w:r>
      <w:proofErr w:type="gramStart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АРТ</w:t>
      </w:r>
      <w:proofErr w:type="gramEnd"/>
      <w:r w:rsidRPr="000B312D">
        <w:rPr>
          <w:rFonts w:ascii="Times New Roman" w:hAnsi="Times New Roman" w:cs="Times New Roman"/>
          <w:color w:val="2D334A"/>
          <w:sz w:val="24"/>
          <w:szCs w:val="24"/>
          <w:shd w:val="clear" w:color="auto" w:fill="FFFFFF"/>
        </w:rPr>
        <w:t>), которая позволяет остановить размножение вируса в организме и жить полноценной жизнью — конечно, при условии постоянного медицинского наблюдения.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знать и помнить, что поможет избежать инфицирования ВИЧ-инфекцией: защищённый половой контакт; взаимная верность друг другу партнёров.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Лучший способ профилактики ВИЧ/</w:t>
      </w:r>
      <w:proofErr w:type="spell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СПИДа</w:t>
      </w:r>
      <w:proofErr w:type="spell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</w:t>
      </w:r>
      <w:proofErr w:type="gram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инъекционных наркоманов–навсегда отказаться от наркотиков.</w:t>
      </w:r>
      <w:r w:rsidRPr="00565A4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>
            <wp:extent cx="11430" cy="1143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желающий может сдать тест на наличие ВИЧ – это можно сделать анонимно или же указать свои данные. В таком случае конфиденциальность гарантируется.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Обследование на ВИЧ для граждан Российской Федерации в нашей стране проводится доступно, бесплатно, добровольно с обязательным </w:t>
      </w:r>
      <w:proofErr w:type="spellStart"/>
      <w:proofErr w:type="gram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до-и</w:t>
      </w:r>
      <w:proofErr w:type="spellEnd"/>
      <w:proofErr w:type="gram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послетестовым</w:t>
      </w:r>
      <w:proofErr w:type="spell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консультированием в поликлинике по месту жительства, а также в Центрах профилактики и борьбы со СПИД.</w:t>
      </w:r>
    </w:p>
    <w:p w:rsidR="000B312D" w:rsidRPr="00B52149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B521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ВИЧ-инфекция</w:t>
      </w:r>
      <w:r w:rsidRPr="00565A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поведенческая болезнь, к таким же болезням неправильного полового поведения относятся и заболевания, передающиеся половым путем:</w:t>
      </w:r>
      <w:r w:rsidRPr="00565A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52149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сифилис, гонорея, трихомониаз.</w:t>
      </w:r>
    </w:p>
    <w:p w:rsidR="00565A41" w:rsidRPr="00565A41" w:rsidRDefault="00565A4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1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Профилактика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идентична профилактике полового заражения ВИЧ. </w:t>
      </w:r>
      <w:proofErr w:type="gramStart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Проста</w:t>
      </w:r>
      <w:proofErr w:type="gramEnd"/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доступна для всех.</w:t>
      </w:r>
    </w:p>
    <w:p w:rsidR="0087188D" w:rsidRDefault="00486021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02479" cy="5487251"/>
            <wp:effectExtent l="19050" t="0" r="0" b="0"/>
            <wp:docPr id="14" name="Рисунок 14" descr="https://gdkp5.ru/upload/others/%D0%93%D0%94%D0%9A%D0%9F5/1%D0%BD%D0%BE%D0%B2%D0%B0%D1%8F%20%D0%BF%D0%B0%D0%BF%D0%BA%D0%B0/%D0%A1%D0%9F%D0%98%D0%94%20%D0%92%D0%98%D0%A7/list-spid-e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dkp5.ru/upload/others/%D0%93%D0%94%D0%9A%D0%9F5/1%D0%BD%D0%BE%D0%B2%D0%B0%D1%8F%20%D0%BF%D0%B0%D0%BF%D0%BA%D0%B0/%D0%A1%D0%9F%D0%98%D0%94%20%D0%92%D0%98%D0%A7/list-spid-est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79" cy="548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21" w:rsidRPr="00486021" w:rsidRDefault="00486021" w:rsidP="00486021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65A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Предупредить </w:t>
      </w:r>
      <w:r w:rsidRPr="00565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ВИЧ-инфекцию, сифилис, гонорею, трихомониаз гораздо проще, чем лечить.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602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Берегите себя и своих близких.</w:t>
      </w:r>
    </w:p>
    <w:p w:rsidR="00486021" w:rsidRDefault="00486021" w:rsidP="00486021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188D" w:rsidRPr="004842F0" w:rsidRDefault="0087188D" w:rsidP="00B52149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44"/>
          <w:szCs w:val="44"/>
        </w:rPr>
      </w:pPr>
      <w:r>
        <w:t xml:space="preserve">  </w:t>
      </w:r>
      <w:r w:rsidRPr="004842F0">
        <w:rPr>
          <w:b/>
          <w:bCs/>
          <w:color w:val="C00000"/>
          <w:sz w:val="44"/>
          <w:szCs w:val="44"/>
        </w:rPr>
        <w:t>Будьте здоровы!</w:t>
      </w:r>
      <w:r w:rsidRPr="004842F0">
        <w:rPr>
          <w:color w:val="C00000"/>
          <w:sz w:val="44"/>
          <w:szCs w:val="44"/>
        </w:rPr>
        <w:t> </w:t>
      </w:r>
    </w:p>
    <w:p w:rsidR="0087188D" w:rsidRPr="005959A8" w:rsidRDefault="0087188D" w:rsidP="00B52149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87188D" w:rsidRDefault="0087188D" w:rsidP="00B5214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87188D" w:rsidRDefault="0087188D" w:rsidP="00B5214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87188D" w:rsidRDefault="0087188D" w:rsidP="00B5214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87188D" w:rsidRPr="00565A41" w:rsidRDefault="0087188D" w:rsidP="00B52149">
      <w:pPr>
        <w:shd w:val="clear" w:color="auto" w:fill="FFFFFF"/>
        <w:spacing w:after="182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7188D" w:rsidRPr="00565A41" w:rsidSect="008718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2B01"/>
    <w:multiLevelType w:val="multilevel"/>
    <w:tmpl w:val="4D7E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65A41"/>
    <w:rsid w:val="000B312D"/>
    <w:rsid w:val="00471D32"/>
    <w:rsid w:val="00486021"/>
    <w:rsid w:val="00565A41"/>
    <w:rsid w:val="0087188D"/>
    <w:rsid w:val="00B5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32"/>
  </w:style>
  <w:style w:type="paragraph" w:styleId="1">
    <w:name w:val="heading 1"/>
    <w:basedOn w:val="a"/>
    <w:link w:val="10"/>
    <w:uiPriority w:val="9"/>
    <w:qFormat/>
    <w:rsid w:val="00565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5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65A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5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5A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6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56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A41"/>
    <w:rPr>
      <w:b/>
      <w:bCs/>
    </w:rPr>
  </w:style>
  <w:style w:type="character" w:styleId="a5">
    <w:name w:val="Hyperlink"/>
    <w:basedOn w:val="a0"/>
    <w:uiPriority w:val="99"/>
    <w:semiHidden/>
    <w:unhideWhenUsed/>
    <w:rsid w:val="00565A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A41"/>
    <w:rPr>
      <w:rFonts w:ascii="Tahoma" w:hAnsi="Tahoma" w:cs="Tahoma"/>
      <w:sz w:val="16"/>
      <w:szCs w:val="16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87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87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666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498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35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5964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11916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11379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4" w:color="235E4A"/>
            <w:right w:val="none" w:sz="0" w:space="0" w:color="auto"/>
          </w:divBdr>
          <w:divsChild>
            <w:div w:id="2072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2025-12-01T23:52:00Z</dcterms:created>
  <dcterms:modified xsi:type="dcterms:W3CDTF">2025-12-02T00:40:00Z</dcterms:modified>
</cp:coreProperties>
</file>