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72" w:rsidRPr="005F490B" w:rsidRDefault="00D34772" w:rsidP="00D34772">
      <w:pPr>
        <w:pStyle w:val="1560"/>
        <w:shd w:val="clear" w:color="auto" w:fill="FFFFFF"/>
        <w:spacing w:before="0" w:beforeAutospacing="0" w:after="0" w:afterAutospacing="0" w:line="276" w:lineRule="auto"/>
        <w:ind w:left="-567" w:right="-284"/>
        <w:jc w:val="center"/>
        <w:rPr>
          <w:b/>
          <w:bCs/>
          <w:color w:val="002060"/>
        </w:rPr>
      </w:pPr>
      <w:r w:rsidRPr="005F490B">
        <w:rPr>
          <w:b/>
          <w:bCs/>
          <w:color w:val="002060"/>
        </w:rPr>
        <w:t>НАЦИОНАЛЬНЫЙ ПРОЕКТ «Продолжительная и активная жизнь»</w:t>
      </w:r>
    </w:p>
    <w:p w:rsidR="00BF4B7B" w:rsidRDefault="002E00B8" w:rsidP="00D34772">
      <w:pPr>
        <w:shd w:val="clear" w:color="auto" w:fill="FFFFFF"/>
        <w:spacing w:before="100" w:beforeAutospacing="1" w:after="100" w:afterAutospacing="1" w:line="240" w:lineRule="auto"/>
        <w:ind w:left="-567" w:right="-284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-502285</wp:posOffset>
            </wp:positionH>
            <wp:positionV relativeFrom="margin">
              <wp:posOffset>1123950</wp:posOffset>
            </wp:positionV>
            <wp:extent cx="3552190" cy="3183890"/>
            <wp:effectExtent l="19050" t="0" r="0" b="0"/>
            <wp:wrapSquare wrapText="bothSides"/>
            <wp:docPr id="3" name="Рисунок 3" descr="Неделя популяризации донорства крови и костного мозга - УЧЕБНО-МЕТОДИЧЕСКИЙ  ЦЕНТР по ГО и ЧС Р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деля популяризации донорства крови и костного мозга - УЧЕБНО-МЕТОДИЧЕСКИЙ  ЦЕНТР по ГО и ЧС Р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3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3183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34772" w:rsidRPr="00FC4ED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 1</w:t>
      </w:r>
      <w:r w:rsidR="00D347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3</w:t>
      </w:r>
      <w:r w:rsidR="00D34772" w:rsidRPr="00FC4ED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по 1</w:t>
      </w:r>
      <w:r w:rsidR="00D3477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9 апреля</w:t>
      </w:r>
      <w:r w:rsidR="00D34772" w:rsidRPr="00FC4ED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2026 года </w:t>
      </w:r>
      <w:r w:rsidR="00D34772" w:rsidRPr="001A3D5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проходит </w:t>
      </w:r>
      <w:r w:rsidR="00D34772" w:rsidRPr="00204C25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Неделя</w:t>
      </w:r>
      <w:r w:rsidR="00D34772" w:rsidRPr="00FC4EDE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="00D3477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популяризации донорства крови и костного мозга </w:t>
      </w:r>
      <w:r w:rsidR="00D34772" w:rsidRPr="00D34772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(в честь Дня донора в России 20 апреля).</w:t>
      </w:r>
      <w:r w:rsidR="00BF4B7B" w:rsidRPr="00BF4B7B">
        <w:t xml:space="preserve"> </w:t>
      </w:r>
    </w:p>
    <w:p w:rsidR="00BF4B7B" w:rsidRPr="00BF4B7B" w:rsidRDefault="00D34772" w:rsidP="00492617">
      <w:pPr>
        <w:shd w:val="clear" w:color="auto" w:fill="FFFFFF"/>
        <w:spacing w:before="339" w:after="3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24A4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Донорство – это </w:t>
      </w:r>
      <w:r w:rsidR="00BF4B7B" w:rsidRPr="0049261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акт гуманизма</w:t>
      </w:r>
      <w:r w:rsidR="00BF4B7B" w:rsidRPr="00BF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когда незнакомый человек становится самым важным на свете для того, кто борется с болезнью.</w:t>
      </w:r>
    </w:p>
    <w:p w:rsidR="00D34772" w:rsidRPr="002E00B8" w:rsidRDefault="00D34772" w:rsidP="00492617">
      <w:pPr>
        <w:shd w:val="clear" w:color="auto" w:fill="FFFFFF"/>
        <w:spacing w:before="100" w:beforeAutospacing="1" w:after="100" w:afterAutospacing="1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0B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Значительный толчок её развитию дала Великая Отечественная война. В те годы 5,5 миллиона человек стали донорами, что позволило собрать 1,7 миллиона литров крови и спасти жизни более 7 миллионов раненых бойцов. Сегодня эта благородная миссия продолжается: ежегодно порядка 1,5 миллиона россиян добровольно сдают кровь, обеспечивая необходимый запас для лечебных учреждений.</w:t>
      </w:r>
    </w:p>
    <w:p w:rsidR="00BF4B7B" w:rsidRPr="00BF4B7B" w:rsidRDefault="00BF4B7B" w:rsidP="00492617">
      <w:pPr>
        <w:shd w:val="clear" w:color="auto" w:fill="FFFFFF"/>
        <w:spacing w:before="339" w:after="339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 донором костного мозга — значит подарить надежду тем, у кого остался единственный шанс на выздоровление.</w:t>
      </w:r>
    </w:p>
    <w:p w:rsidR="00BF4B7B" w:rsidRPr="00BF4B7B" w:rsidRDefault="00BF4B7B" w:rsidP="002E00B8">
      <w:pPr>
        <w:shd w:val="clear" w:color="auto" w:fill="FFFFFF"/>
        <w:spacing w:before="339" w:after="0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36">
        <w:rPr>
          <w:rFonts w:ascii="Times New Roman" w:eastAsia="Times New Roman" w:hAnsi="Times New Roman" w:cs="Times New Roman"/>
          <w:b/>
          <w:i/>
          <w:iCs/>
          <w:color w:val="002060"/>
          <w:lang w:eastAsia="ru-RU"/>
        </w:rPr>
        <w:t>«Это больно», «это опасно», «после этого слабеешь»</w:t>
      </w:r>
      <w:r w:rsidRPr="004926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F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сколько мифов ходит вокруг донорства! Именно они останавливают многих от того, чтобы спасти чью-то жизнь. А зря. Потому что на самом деле </w:t>
      </w:r>
      <w:proofErr w:type="spellStart"/>
      <w:r w:rsidRPr="00BF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донация</w:t>
      </w:r>
      <w:proofErr w:type="spellEnd"/>
      <w:r w:rsidRPr="00BF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крови — это:</w:t>
      </w:r>
    </w:p>
    <w:p w:rsidR="00BF4B7B" w:rsidRPr="00BF4B7B" w:rsidRDefault="00BF4B7B" w:rsidP="002E00B8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23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не больно</w:t>
      </w:r>
      <w:r w:rsidRPr="00BF4B7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укол в палец — острее, чем в вену; остальное — дело техники и вашего спокойствия;</w:t>
      </w:r>
    </w:p>
    <w:p w:rsidR="00BF4B7B" w:rsidRPr="00BF4B7B" w:rsidRDefault="00BF4B7B" w:rsidP="00365236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23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не опасно</w:t>
      </w:r>
      <w:r w:rsidRPr="00BF4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для </w:t>
      </w:r>
      <w:proofErr w:type="spellStart"/>
      <w:r w:rsidRPr="00BF4B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донации</w:t>
      </w:r>
      <w:proofErr w:type="spellEnd"/>
      <w:r w:rsidRPr="00BF4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 только стерильный одноразовый инструмент, заразиться невозможно;</w:t>
      </w:r>
    </w:p>
    <w:p w:rsidR="00BF4B7B" w:rsidRPr="00BF4B7B" w:rsidRDefault="00BF4B7B" w:rsidP="00365236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23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даже полезно</w:t>
      </w:r>
      <w:r w:rsidRPr="00BF4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регулярная сдача крови стимулирует обновление клеток, снижает риск </w:t>
      </w:r>
      <w:proofErr w:type="spellStart"/>
      <w:proofErr w:type="gramStart"/>
      <w:r w:rsidRPr="00BF4B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spellEnd"/>
      <w:proofErr w:type="gramEnd"/>
      <w:r w:rsidRPr="00BF4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 и держит организм в тонусе.</w:t>
      </w:r>
    </w:p>
    <w:p w:rsidR="00D34772" w:rsidRPr="00365236" w:rsidRDefault="00D34772" w:rsidP="00365236">
      <w:pPr>
        <w:shd w:val="clear" w:color="auto" w:fill="FFFFFF"/>
        <w:spacing w:after="0"/>
        <w:ind w:left="-567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A24A4" w:rsidRPr="00CA24A4" w:rsidRDefault="00CA24A4" w:rsidP="00492617">
      <w:pPr>
        <w:shd w:val="clear" w:color="auto" w:fill="FFFFFF"/>
        <w:spacing w:after="100" w:afterAutospacing="1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Донорская кровь и её компоненты – это незаменимый ресурс для медицины. Без переливания крови невозможно обойтись при лечении пациентов с онкологическими и гематологическими заболеваниями (лейкозы, гемофилия), пострадавших в дорожно-транспортных происшествиях и чрезвычайных ситуациях, а также при проведении сложных хирургических операций, в акушерстве и </w:t>
      </w:r>
      <w:proofErr w:type="spellStart"/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неонатологии</w:t>
      </w:r>
      <w:proofErr w:type="spellEnd"/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тяжёлых родах и у недоношенных детей).</w:t>
      </w:r>
    </w:p>
    <w:p w:rsidR="00CA24A4" w:rsidRPr="00CA24A4" w:rsidRDefault="00CA24A4" w:rsidP="00492617">
      <w:pPr>
        <w:shd w:val="clear" w:color="auto" w:fill="FFFFFF"/>
        <w:spacing w:after="100" w:afterAutospacing="1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одну процедуру донор сдаёт 450 миллилитров крови, что составляет около 7% от общего объёма. Организм здорового человека обладает мощными компенсаторными механизмами: объём плазмы восстанавливается в течение 24–48 часов, а полное восстановление уровня эритроцитов происходит примерно за 6–8 недель. Регулярное донорство, по данным Минздрава России, может стимулировать процессы обновления крови.</w:t>
      </w:r>
    </w:p>
    <w:p w:rsidR="00CA24A4" w:rsidRPr="00CA24A4" w:rsidRDefault="00CA24A4" w:rsidP="00492617">
      <w:pPr>
        <w:shd w:val="clear" w:color="auto" w:fill="FFFFFF"/>
        <w:spacing w:after="100" w:afterAutospacing="1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23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Донорство костного мозга: шанс на спасение</w:t>
      </w:r>
      <w:r w:rsidR="002E00B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д</w:t>
      </w:r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многих пациентов с тяжёлыми заболеваниями крови (лейкоз, </w:t>
      </w:r>
      <w:proofErr w:type="spellStart"/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лимфома</w:t>
      </w:r>
      <w:proofErr w:type="spellEnd"/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наследственными иммунодефицитами пересадка </w:t>
      </w:r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гемопоэтических стволовых клеток (костного мозга) является единственным шансом на выздоровление.</w:t>
      </w:r>
    </w:p>
    <w:p w:rsidR="00CA24A4" w:rsidRPr="00CA24A4" w:rsidRDefault="00CA24A4" w:rsidP="00492617">
      <w:pPr>
        <w:shd w:val="clear" w:color="auto" w:fill="FFFFFF"/>
        <w:spacing w:after="100" w:afterAutospacing="1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ежегодно в трансплантации костного мозга нуждаются около 1500–2000 человек. Однако поиск совместимого донора является сложной задачей. На сегодняшний день в Федеральном регистре доноров костного мозга состоит менее 0,1% жителей страны, что критически мало для обеспечения всех нуждающихся. Каждый новый участник регистра многократно увеличивает шансы пациентов найти своего «генетического близнеца».</w:t>
      </w:r>
    </w:p>
    <w:p w:rsidR="00CA24A4" w:rsidRPr="00CA24A4" w:rsidRDefault="00CA24A4" w:rsidP="00492617">
      <w:pPr>
        <w:shd w:val="clear" w:color="auto" w:fill="FFFFFF"/>
        <w:spacing w:after="100" w:afterAutospacing="1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1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Как стать донором крови?</w:t>
      </w:r>
      <w:r w:rsidR="002E00B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 </w:t>
      </w:r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сдачи крови проста и безопасна.</w:t>
      </w:r>
    </w:p>
    <w:p w:rsidR="00CA24A4" w:rsidRPr="00CA24A4" w:rsidRDefault="00CA24A4" w:rsidP="00492617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удобный пункт переливания и запишитесь на приём.</w:t>
      </w:r>
    </w:p>
    <w:p w:rsidR="00CA24A4" w:rsidRPr="00CA24A4" w:rsidRDefault="00CA24A4" w:rsidP="00492617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48 часов до </w:t>
      </w:r>
      <w:proofErr w:type="spellStart"/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донации</w:t>
      </w:r>
      <w:proofErr w:type="spellEnd"/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исключите алкоголь, жирную, острую и копчёную пищу. В день сдачи рекомендуется лёгкий завтрак.</w:t>
      </w:r>
    </w:p>
    <w:p w:rsidR="00CA24A4" w:rsidRPr="00CA24A4" w:rsidRDefault="00CA24A4" w:rsidP="00492617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с собой паспорт гражданина РФ и СНИЛС.</w:t>
      </w:r>
    </w:p>
    <w:p w:rsidR="00CA24A4" w:rsidRPr="00CA24A4" w:rsidRDefault="00CA24A4" w:rsidP="00492617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 цельной крови занимает всего 5–10 минут. Сдача плазмы или тромбоцитов (</w:t>
      </w:r>
      <w:proofErr w:type="spellStart"/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плазмаферез</w:t>
      </w:r>
      <w:proofErr w:type="spellEnd"/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тромбоцитаферез</w:t>
      </w:r>
      <w:proofErr w:type="spellEnd"/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длится дольше – от 40 минут до полутора часов.</w:t>
      </w:r>
    </w:p>
    <w:p w:rsidR="00CA24A4" w:rsidRPr="00CA24A4" w:rsidRDefault="00CA24A4" w:rsidP="00492617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proofErr w:type="spellStart"/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донации</w:t>
      </w:r>
      <w:proofErr w:type="spellEnd"/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выпейте сладкий чай и отдохните. Вам будет выдана справка, дающая право на оплачиваемый выходной день.</w:t>
      </w:r>
    </w:p>
    <w:p w:rsidR="00CA24A4" w:rsidRPr="00CA24A4" w:rsidRDefault="00CA24A4" w:rsidP="00492617">
      <w:pPr>
        <w:shd w:val="clear" w:color="auto" w:fill="FFFFFF"/>
        <w:spacing w:after="100" w:afterAutospacing="1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1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Как стать донором костного мозга?</w:t>
      </w:r>
      <w:r w:rsidR="002E00B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Вступить в Федеральный регистр доноров костного мозга может практически любой здоровый гражданин РФ в возрасте от 18 до 45 лет, не имеющий противопоказаний.</w:t>
      </w:r>
    </w:p>
    <w:p w:rsidR="00CA24A4" w:rsidRPr="00CA24A4" w:rsidRDefault="00CA24A4" w:rsidP="00492617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Подайте заявление. Сделать это можно через портал «</w:t>
      </w:r>
      <w:proofErr w:type="spellStart"/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лично в ближайшем центре переливания крови.</w:t>
      </w:r>
    </w:p>
    <w:p w:rsidR="00CA24A4" w:rsidRPr="00CA24A4" w:rsidRDefault="00CA24A4" w:rsidP="00492617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сдать всего 9–10 миллилитров венозной крови (или мазок из полости рта) для определения вашего HLA-генотипа. Это бесплатно и занимает несколько минут.</w:t>
      </w:r>
    </w:p>
    <w:p w:rsidR="00CA24A4" w:rsidRPr="00CA24A4" w:rsidRDefault="00CA24A4" w:rsidP="00492617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Вероятность того, что вы станете реальным донором для конкретного пациента, невелика – около 1–5%. Но если совпадение произойдёт, с вами свяжутся сотрудники регистра.</w:t>
      </w:r>
    </w:p>
    <w:p w:rsidR="002E00B8" w:rsidRDefault="00CA24A4" w:rsidP="002E00B8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0B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два способа забора: из тазовой кости под наркозом (занимает около 30 минут) или из периферической крови (как при сдаче плазмы) после стимуляции препаратами. Выбор метода зависит от решения врачей и согласия донора. Костный мозг полностью восстанавливается за 7–10 дней.</w:t>
      </w:r>
      <w:r w:rsidR="002E0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24A4" w:rsidRPr="002E00B8" w:rsidRDefault="00CA24A4" w:rsidP="002E00B8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Донорство абсолютно безопасно для здорового человека. Потеря стандартной дозы крови не наносит вреда организму. Процедура забора костного мозга проводится </w:t>
      </w:r>
      <w:proofErr w:type="spellStart"/>
      <w:proofErr w:type="gramStart"/>
      <w:r w:rsidRPr="002E00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</w:t>
      </w:r>
      <w:r w:rsidR="002E00B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E00B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квалифицированными</w:t>
      </w:r>
      <w:proofErr w:type="spellEnd"/>
      <w:proofErr w:type="gramEnd"/>
      <w:r w:rsidRPr="002E0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00B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врачами-трансфузиологами</w:t>
      </w:r>
      <w:proofErr w:type="spellEnd"/>
      <w:r w:rsidRPr="002E0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стерильных условиях.</w:t>
      </w:r>
    </w:p>
    <w:p w:rsidR="002E00B8" w:rsidRDefault="002E00B8" w:rsidP="002E00B8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2E00B8" w:rsidRDefault="00CA24A4" w:rsidP="002E00B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49261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Основные принципы донорства:</w:t>
      </w:r>
    </w:p>
    <w:p w:rsidR="002E00B8" w:rsidRPr="002E00B8" w:rsidRDefault="00CA24A4" w:rsidP="002E00B8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0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Добровольность. Никто не может быть принуждён к сдаче крови или её компонентов.</w:t>
      </w:r>
    </w:p>
    <w:p w:rsidR="002E00B8" w:rsidRPr="002E00B8" w:rsidRDefault="00CA24A4" w:rsidP="002E00B8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0B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Безвозмездность. Основная мотивация – спасение жизни другого человека (хотя для крови предусмотрены меры социальной поддержки).</w:t>
      </w:r>
    </w:p>
    <w:p w:rsidR="00CA24A4" w:rsidRPr="002E00B8" w:rsidRDefault="00CA24A4" w:rsidP="002E00B8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0B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Анонимность. Информация о доноре и реципиенте является врачебной тайной.</w:t>
      </w:r>
    </w:p>
    <w:p w:rsidR="00365236" w:rsidRDefault="00CA24A4" w:rsidP="00492617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Помочь может практически каждый здоровый взрослый человек. </w:t>
      </w:r>
    </w:p>
    <w:p w:rsidR="00365236" w:rsidRDefault="00365236" w:rsidP="00492617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772" w:rsidRPr="00492617" w:rsidRDefault="00CA24A4" w:rsidP="002E00B8">
      <w:pPr>
        <w:shd w:val="clear" w:color="auto" w:fill="FFFFFF"/>
        <w:spacing w:after="0"/>
        <w:ind w:left="-567"/>
        <w:jc w:val="both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  <w:r w:rsidRPr="00CA24A4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Ваше решение стать донором – это бесценный дар, возвращающий людям самое главное: жизнь!</w:t>
      </w:r>
      <w:r w:rsidR="002E00B8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  </w:t>
      </w:r>
      <w:r w:rsidR="00D34772" w:rsidRPr="00B973D7">
        <w:rPr>
          <w:rFonts w:ascii="Times New Roman" w:hAnsi="Times New Roman" w:cs="Times New Roman"/>
          <w:b/>
          <w:i/>
          <w:color w:val="C00000"/>
          <w:sz w:val="36"/>
          <w:szCs w:val="36"/>
        </w:rPr>
        <w:t>Берегите себя и близких, б</w:t>
      </w:r>
      <w:r w:rsidR="00D34772" w:rsidRPr="00B973D7">
        <w:rPr>
          <w:rFonts w:ascii="Times New Roman" w:hAnsi="Times New Roman" w:cs="Times New Roman"/>
          <w:b/>
          <w:bCs/>
          <w:i/>
          <w:color w:val="C00000"/>
          <w:sz w:val="36"/>
          <w:szCs w:val="36"/>
        </w:rPr>
        <w:t>удьте здоровы!</w:t>
      </w:r>
      <w:r w:rsidR="00D34772" w:rsidRPr="00492617">
        <w:rPr>
          <w:rFonts w:ascii="Times New Roman" w:hAnsi="Times New Roman" w:cs="Times New Roman"/>
          <w:b/>
          <w:i/>
          <w:color w:val="C00000"/>
          <w:sz w:val="40"/>
          <w:szCs w:val="40"/>
        </w:rPr>
        <w:t> </w:t>
      </w:r>
    </w:p>
    <w:p w:rsidR="00B973D7" w:rsidRDefault="00D34772" w:rsidP="002E00B8">
      <w:pPr>
        <w:pStyle w:val="a3"/>
        <w:shd w:val="clear" w:color="auto" w:fill="FFFFFF"/>
        <w:spacing w:before="0" w:beforeAutospacing="0" w:after="0" w:afterAutospacing="0" w:line="276" w:lineRule="auto"/>
        <w:ind w:left="-567" w:right="-284"/>
      </w:pPr>
      <w:r w:rsidRPr="00492617">
        <w:t>                                                            </w:t>
      </w:r>
      <w:r w:rsidR="00365236">
        <w:t xml:space="preserve">           </w:t>
      </w:r>
      <w:r w:rsidRPr="00492617">
        <w:t xml:space="preserve"> </w:t>
      </w:r>
    </w:p>
    <w:p w:rsidR="00DD0DFE" w:rsidRPr="00492617" w:rsidRDefault="00B973D7" w:rsidP="002E00B8">
      <w:pPr>
        <w:pStyle w:val="a3"/>
        <w:shd w:val="clear" w:color="auto" w:fill="FFFFFF"/>
        <w:spacing w:before="0" w:beforeAutospacing="0" w:after="0" w:afterAutospacing="0" w:line="276" w:lineRule="auto"/>
        <w:ind w:left="-567" w:right="-284"/>
      </w:pPr>
      <w:r>
        <w:t xml:space="preserve">                                                                          </w:t>
      </w:r>
      <w:r w:rsidR="00D34772" w:rsidRPr="00492617">
        <w:t>Материал составлен по открытым Интернет-ресурсам</w:t>
      </w:r>
    </w:p>
    <w:sectPr w:rsidR="00DD0DFE" w:rsidRPr="00492617" w:rsidSect="002E00B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077"/>
    <w:multiLevelType w:val="hybridMultilevel"/>
    <w:tmpl w:val="F4529424"/>
    <w:lvl w:ilvl="0" w:tplc="947A8B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67830BE"/>
    <w:multiLevelType w:val="multilevel"/>
    <w:tmpl w:val="2730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0233F1"/>
    <w:multiLevelType w:val="hybridMultilevel"/>
    <w:tmpl w:val="BE4AAC7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3B597757"/>
    <w:multiLevelType w:val="multilevel"/>
    <w:tmpl w:val="4306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4A2583"/>
    <w:multiLevelType w:val="multilevel"/>
    <w:tmpl w:val="A2CA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902F3E"/>
    <w:multiLevelType w:val="multilevel"/>
    <w:tmpl w:val="5AE0D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F834E2"/>
    <w:multiLevelType w:val="hybridMultilevel"/>
    <w:tmpl w:val="F3C4387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4CDA09F1"/>
    <w:multiLevelType w:val="multilevel"/>
    <w:tmpl w:val="4C0A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044C24"/>
    <w:multiLevelType w:val="multilevel"/>
    <w:tmpl w:val="AC1C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237E6D"/>
    <w:multiLevelType w:val="multilevel"/>
    <w:tmpl w:val="BC04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60617A"/>
    <w:multiLevelType w:val="multilevel"/>
    <w:tmpl w:val="B2C4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FD4E00"/>
    <w:multiLevelType w:val="hybridMultilevel"/>
    <w:tmpl w:val="4BAA499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10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A24A4"/>
    <w:rsid w:val="002E00B8"/>
    <w:rsid w:val="00365236"/>
    <w:rsid w:val="00492617"/>
    <w:rsid w:val="00B973D7"/>
    <w:rsid w:val="00BF4B7B"/>
    <w:rsid w:val="00C212FE"/>
    <w:rsid w:val="00CA24A4"/>
    <w:rsid w:val="00D34772"/>
    <w:rsid w:val="00DD0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FE"/>
  </w:style>
  <w:style w:type="paragraph" w:styleId="1">
    <w:name w:val="heading 1"/>
    <w:basedOn w:val="a"/>
    <w:link w:val="10"/>
    <w:uiPriority w:val="9"/>
    <w:qFormat/>
    <w:rsid w:val="00CA24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4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A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24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A2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4A4"/>
    <w:rPr>
      <w:rFonts w:ascii="Tahoma" w:hAnsi="Tahoma" w:cs="Tahoma"/>
      <w:sz w:val="16"/>
      <w:szCs w:val="16"/>
    </w:rPr>
  </w:style>
  <w:style w:type="paragraph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"/>
    <w:rsid w:val="00D3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34772"/>
    <w:pPr>
      <w:ind w:left="720"/>
      <w:contextualSpacing/>
    </w:pPr>
  </w:style>
  <w:style w:type="character" w:styleId="a8">
    <w:name w:val="Emphasis"/>
    <w:basedOn w:val="a0"/>
    <w:uiPriority w:val="20"/>
    <w:qFormat/>
    <w:rsid w:val="00BF4B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90023">
          <w:marLeft w:val="0"/>
          <w:marRight w:val="0"/>
          <w:marTop w:val="472"/>
          <w:marBottom w:val="9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6596">
                  <w:marLeft w:val="0"/>
                  <w:marRight w:val="4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1769">
          <w:marLeft w:val="0"/>
          <w:marRight w:val="0"/>
          <w:marTop w:val="0"/>
          <w:marBottom w:val="4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CE597-1229-4540-91C2-F06FA6B4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5</cp:revision>
  <dcterms:created xsi:type="dcterms:W3CDTF">2026-04-15T10:47:00Z</dcterms:created>
  <dcterms:modified xsi:type="dcterms:W3CDTF">2026-04-15T11:33:00Z</dcterms:modified>
</cp:coreProperties>
</file>