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718CD" w:rsidRPr="00CB5E96" w:rsidRDefault="000718CD" w:rsidP="001A79BE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>НАЦИОНАЛЬНЫЙ ПРОЕКТ «Продолжительная и активная жизнь»</w:t>
      </w:r>
    </w:p>
    <w:p w:rsidR="000718CD" w:rsidRPr="00CB5E96" w:rsidRDefault="000718CD" w:rsidP="001A79BE">
      <w:pPr>
        <w:shd w:val="clear" w:color="auto" w:fill="FFFFFF"/>
        <w:spacing w:after="0" w:line="240" w:lineRule="auto"/>
        <w:ind w:left="-567" w:right="-1"/>
        <w:jc w:val="center"/>
        <w:rPr>
          <w:rFonts w:ascii="Times New Roman" w:hAnsi="Times New Roman" w:cs="Times New Roman"/>
          <w:b/>
          <w:color w:val="002060"/>
          <w:sz w:val="28"/>
          <w:szCs w:val="28"/>
        </w:rPr>
      </w:pPr>
    </w:p>
    <w:p w:rsidR="00835BD6" w:rsidRDefault="000718CD" w:rsidP="001A79BE">
      <w:pPr>
        <w:shd w:val="clear" w:color="auto" w:fill="FFFFFF"/>
        <w:spacing w:after="0" w:line="300" w:lineRule="atLeast"/>
        <w:ind w:left="-567" w:right="-1"/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</w:pP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С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2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7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апреля по 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3мая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 xml:space="preserve"> </w:t>
      </w: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>202</w:t>
      </w:r>
      <w:r>
        <w:rPr>
          <w:rFonts w:ascii="Times New Roman" w:hAnsi="Times New Roman" w:cs="Times New Roman"/>
          <w:b/>
          <w:color w:val="002060"/>
          <w:sz w:val="28"/>
          <w:szCs w:val="28"/>
        </w:rPr>
        <w:t>6</w:t>
      </w:r>
      <w:r w:rsidRPr="00CB5E96">
        <w:rPr>
          <w:rFonts w:ascii="Times New Roman" w:hAnsi="Times New Roman" w:cs="Times New Roman"/>
          <w:b/>
          <w:color w:val="002060"/>
          <w:sz w:val="28"/>
          <w:szCs w:val="28"/>
        </w:rPr>
        <w:t xml:space="preserve">г.  проходит </w:t>
      </w:r>
      <w:r w:rsidRPr="000718CD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 xml:space="preserve">Неделя популяризации лучших практик укрепления здоровья на рабочих </w:t>
      </w:r>
      <w:r w:rsidRPr="000718CD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местах</w:t>
      </w:r>
      <w:r w:rsidR="00835BD6">
        <w:rPr>
          <w:rFonts w:ascii="Times New Roman" w:eastAsia="Times New Roman" w:hAnsi="Times New Roman" w:cs="Times New Roman"/>
          <w:b/>
          <w:color w:val="C00000"/>
          <w:sz w:val="36"/>
          <w:szCs w:val="36"/>
          <w:lang w:eastAsia="ru-RU"/>
        </w:rPr>
        <w:t>.</w:t>
      </w:r>
    </w:p>
    <w:p w:rsidR="001A79BE" w:rsidRDefault="001A79BE" w:rsidP="001A79BE">
      <w:pPr>
        <w:shd w:val="clear" w:color="auto" w:fill="FFFFFF"/>
        <w:spacing w:after="0" w:line="300" w:lineRule="atLeast"/>
        <w:ind w:left="-567"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835BD6" w:rsidRPr="001A79BE" w:rsidRDefault="009926B1" w:rsidP="001A79BE">
      <w:pPr>
        <w:shd w:val="clear" w:color="auto" w:fill="FFFFFF"/>
        <w:spacing w:after="0" w:line="300" w:lineRule="atLeast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-275590</wp:posOffset>
            </wp:positionH>
            <wp:positionV relativeFrom="margin">
              <wp:posOffset>1219200</wp:posOffset>
            </wp:positionV>
            <wp:extent cx="4293235" cy="4413885"/>
            <wp:effectExtent l="0" t="0" r="0" b="5715"/>
            <wp:wrapSquare wrapText="bothSides"/>
            <wp:docPr id="5" name="Рисунок 5" descr="Picture backgroun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Picture background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06" t="11603" r="39412" b="2432"/>
                    <a:stretch/>
                  </pic:blipFill>
                  <pic:spPr bwMode="auto">
                    <a:xfrm>
                      <a:off x="0" y="0"/>
                      <a:ext cx="4293235" cy="44138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35BD6"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 проводит на работе значительную часть жизни, и условия труда напрямую влияют на его физическое и психическое здоровье. </w:t>
      </w:r>
    </w:p>
    <w:p w:rsidR="000718CD" w:rsidRPr="000718CD" w:rsidRDefault="00835BD6" w:rsidP="001A79BE">
      <w:pPr>
        <w:shd w:val="clear" w:color="auto" w:fill="FFFFFF"/>
        <w:spacing w:after="0" w:line="300" w:lineRule="atLeast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t>К</w:t>
      </w:r>
      <w:r w:rsidRPr="00071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орпоративные программы укрепления здоровья на рабочих местах и профилактике заболеваний </w:t>
      </w:r>
      <w:r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способствуют </w:t>
      </w:r>
      <w:r w:rsidRPr="000718CD">
        <w:rPr>
          <w:rFonts w:ascii="Times New Roman" w:eastAsia="Times New Roman" w:hAnsi="Times New Roman" w:cs="Times New Roman"/>
          <w:sz w:val="24"/>
          <w:szCs w:val="24"/>
          <w:lang w:eastAsia="ru-RU"/>
        </w:rPr>
        <w:t>улучш</w:t>
      </w:r>
      <w:r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t>ению</w:t>
      </w:r>
      <w:r w:rsidRPr="00071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здоровь</w:t>
      </w:r>
      <w:r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071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работников</w:t>
      </w:r>
      <w:r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0718CD" w:rsidRPr="000718CD" w:rsidRDefault="000718CD" w:rsidP="001A79BE">
      <w:pPr>
        <w:shd w:val="clear" w:color="auto" w:fill="FFFFFF"/>
        <w:spacing w:after="0" w:line="300" w:lineRule="atLeast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718CD" w:rsidRPr="000718CD" w:rsidRDefault="000718CD" w:rsidP="001A79BE">
      <w:pPr>
        <w:shd w:val="clear" w:color="auto" w:fill="FFFFFF"/>
        <w:spacing w:after="0" w:line="300" w:lineRule="atLeast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8CD">
        <w:rPr>
          <w:rFonts w:ascii="Times New Roman" w:eastAsia="Times New Roman" w:hAnsi="Times New Roman" w:cs="Times New Roman"/>
          <w:sz w:val="24"/>
          <w:szCs w:val="24"/>
          <w:lang w:eastAsia="ru-RU"/>
        </w:rPr>
        <w:t>С 27 по 3 мая 2026 года Министерство здравоохранения Российской Федерации объявило неделей популяризации лучших практик укрепления здоровья на рабочих местах (в честь Всемирного дня охраны труда 28 апреля).</w:t>
      </w:r>
    </w:p>
    <w:p w:rsidR="000718CD" w:rsidRPr="000718CD" w:rsidRDefault="000718CD" w:rsidP="001A79BE">
      <w:pPr>
        <w:shd w:val="clear" w:color="auto" w:fill="FFFFFF"/>
        <w:spacing w:after="0" w:line="300" w:lineRule="atLeast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9BE" w:rsidRPr="001A79BE" w:rsidRDefault="000718CD" w:rsidP="001A79BE">
      <w:pPr>
        <w:shd w:val="clear" w:color="auto" w:fill="FFFFFF"/>
        <w:spacing w:after="0" w:line="300" w:lineRule="atLeast"/>
        <w:ind w:left="-567" w:right="-1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718CD">
        <w:rPr>
          <w:rFonts w:ascii="Times New Roman" w:eastAsia="Times New Roman" w:hAnsi="Times New Roman" w:cs="Times New Roman"/>
          <w:b/>
          <w:color w:val="002060"/>
          <w:sz w:val="24"/>
          <w:szCs w:val="24"/>
          <w:lang w:eastAsia="ru-RU"/>
        </w:rPr>
        <w:t>Что можно отнести к таким практикам:</w:t>
      </w:r>
    </w:p>
    <w:p w:rsidR="001A79BE" w:rsidRDefault="001A79BE" w:rsidP="001A79BE">
      <w:pPr>
        <w:shd w:val="clear" w:color="auto" w:fill="FFFFFF"/>
        <w:spacing w:after="0" w:line="300" w:lineRule="atLeast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A79BE" w:rsidRPr="001A79BE" w:rsidRDefault="001A79BE" w:rsidP="001A79BE">
      <w:pPr>
        <w:shd w:val="clear" w:color="auto" w:fill="FFFFFF"/>
        <w:spacing w:after="0" w:line="300" w:lineRule="atLeast"/>
        <w:ind w:left="-567" w:right="-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A79B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Здоровое питание на рабочем месте     </w:t>
      </w:r>
    </w:p>
    <w:p w:rsidR="001A79BE" w:rsidRPr="001A79BE" w:rsidRDefault="001A79BE" w:rsidP="001A79BE">
      <w:pPr>
        <w:shd w:val="clear" w:color="auto" w:fill="FFFFFF"/>
        <w:spacing w:after="100" w:afterAutospacing="1" w:line="324" w:lineRule="atLeast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t>Планируйте свое питание на работе! Если есть возможность - приготовьте дома блюда заранее и возьмите с собой на работу, нет возможности — продумайте, какое блюдо вы сможете купить в столовой или в магазине по дороге на работу.</w:t>
      </w:r>
    </w:p>
    <w:p w:rsidR="001A79BE" w:rsidRPr="001A79BE" w:rsidRDefault="001A79BE" w:rsidP="001A79BE">
      <w:pPr>
        <w:shd w:val="clear" w:color="auto" w:fill="FFFFFF"/>
        <w:spacing w:after="100" w:afterAutospacing="1" w:line="324" w:lineRule="atLeast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Избегайте </w:t>
      </w:r>
      <w:proofErr w:type="spellStart"/>
      <w:r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t>фастфуда</w:t>
      </w:r>
      <w:proofErr w:type="spellEnd"/>
      <w:r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t>, мучных и высококалорийных продуктов, обязательно добавьте свежие овощи, зелень, фрукты, нежирное мясо и рыбу.</w:t>
      </w:r>
    </w:p>
    <w:p w:rsidR="001A79BE" w:rsidRPr="001A79BE" w:rsidRDefault="001A79BE" w:rsidP="001A79BE">
      <w:pPr>
        <w:shd w:val="clear" w:color="auto" w:fill="FFFFFF"/>
        <w:spacing w:after="100" w:afterAutospacing="1" w:line="324" w:lineRule="atLeast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t>Большинство людей совершают один прием пищи в течение рабочего дня и, возможно, несколько раз перекусывают, например, выпивают чай и ли кофе, дополняя его конфетой или печеньем. Вместо этих напитков попробуйте воду с добавлением кусочков фруктов или свежих трав, несладкие травяные чаи. Если позволяют условия, оптимально иметь на работе запас здоровых продуктов для перекуса, например, яблоки, орехи и семена, овсяные хлопья, йогурт, зерновой батончик. Найдите время, чтобы поесть.</w:t>
      </w:r>
    </w:p>
    <w:p w:rsidR="001A79BE" w:rsidRDefault="001A79BE" w:rsidP="001A79BE">
      <w:pPr>
        <w:shd w:val="clear" w:color="auto" w:fill="FFFFFF"/>
        <w:spacing w:after="100" w:afterAutospacing="1" w:line="324" w:lineRule="atLeast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Продумайте свой рабочий график и спланируйте, когда вы сможете регулярно принимать пищу и перекусывать в течение дня. Хорошо, если территория офиса или столовой на работе оснащены кулерами с питьевой водой. Если нет, захватите с собой воду в бутылке.</w:t>
      </w:r>
    </w:p>
    <w:p w:rsidR="001A79BE" w:rsidRDefault="001A79BE" w:rsidP="001A79BE">
      <w:pPr>
        <w:shd w:val="clear" w:color="auto" w:fill="FFFFFF"/>
        <w:spacing w:after="0" w:line="324" w:lineRule="atLeast"/>
        <w:ind w:left="-567" w:right="-1"/>
        <w:rPr>
          <w:rFonts w:ascii="Times New Roman" w:eastAsia="Times New Roman" w:hAnsi="Times New Roman" w:cs="Times New Roman"/>
          <w:b/>
          <w:bCs/>
          <w:i/>
          <w:sz w:val="24"/>
          <w:szCs w:val="24"/>
          <w:lang w:eastAsia="ru-RU"/>
        </w:rPr>
      </w:pPr>
      <w:r w:rsidRPr="001A79B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Физическая активность на работе</w:t>
      </w:r>
    </w:p>
    <w:p w:rsidR="001A79BE" w:rsidRPr="001A79BE" w:rsidRDefault="001A79BE" w:rsidP="001A79BE">
      <w:pPr>
        <w:shd w:val="clear" w:color="auto" w:fill="FFFFFF"/>
        <w:spacing w:after="0" w:line="324" w:lineRule="atLeast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t>Существует большое количество отечественных и зарубежных научных исследований, доказывающих, что в результате внедрения программ на рабочем месте у работников повышается физическая активность, снижается индекс массы тела, улучшаются показатели здоровья. Начнем с себя!</w:t>
      </w:r>
    </w:p>
    <w:p w:rsidR="001A79BE" w:rsidRPr="001A79BE" w:rsidRDefault="001A79BE" w:rsidP="001A79BE">
      <w:pPr>
        <w:shd w:val="clear" w:color="auto" w:fill="FFFFFF"/>
        <w:spacing w:after="100" w:afterAutospacing="1" w:line="324" w:lineRule="atLeast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Активные перерывы. Проведите короткие 5–7 минутные паузы с упражнениями на шейный отдел позвоночника, движения в суставах, ходьбу с обязательным проветриванием помещения.</w:t>
      </w:r>
    </w:p>
    <w:p w:rsidR="001A79BE" w:rsidRPr="001A79BE" w:rsidRDefault="001A79BE" w:rsidP="001A79BE">
      <w:pPr>
        <w:shd w:val="clear" w:color="auto" w:fill="FFFFFF"/>
        <w:spacing w:after="100" w:afterAutospacing="1" w:line="324" w:lineRule="atLeast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Активные перемещения. Замените по возможности, традиционные звонки по телефону коллегам смежных отделов на личные общения, для которых надо будет встать со своего рабочего кресла и пройти какое-то расстояние до сотрудника. Используйте лестницу вместо лифта – это прекрасный «тренажер» для сердечно-сосудистой и суставной системы.</w:t>
      </w:r>
    </w:p>
    <w:p w:rsidR="001A79BE" w:rsidRPr="001A79BE" w:rsidRDefault="001A79BE" w:rsidP="001A79BE">
      <w:pPr>
        <w:shd w:val="clear" w:color="auto" w:fill="FFFFFF"/>
        <w:spacing w:after="100" w:afterAutospacing="1" w:line="324" w:lineRule="atLeast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Активная статика. Если значительное время вы проводите за компьютером, замените часть работы из положения сидя на положение стоя.</w:t>
      </w:r>
    </w:p>
    <w:p w:rsidR="001A79BE" w:rsidRPr="001A79BE" w:rsidRDefault="001A79BE" w:rsidP="001A79BE">
      <w:pPr>
        <w:shd w:val="clear" w:color="auto" w:fill="FFFFFF"/>
        <w:spacing w:after="100" w:afterAutospacing="1" w:line="324" w:lineRule="atLeast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Активные корпоративные соревнования. Например, соревнования между отделами, подразделениями, офисами по количеству пройденных шагов, километров, потраченных калорий в течение недели/месяца.</w:t>
      </w:r>
    </w:p>
    <w:p w:rsidR="001A79BE" w:rsidRDefault="001A79BE" w:rsidP="001A79BE">
      <w:pPr>
        <w:shd w:val="clear" w:color="auto" w:fill="FFFFFF"/>
        <w:spacing w:after="100" w:afterAutospacing="1" w:line="324" w:lineRule="atLeast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Активный корпоративный отдых. Организация корпоративного спортивного отдыха с включением командных спортивных игр (боулинг, теннис, волейбол, футбол, баскетбол и другие) и привлечением членов семьи или партнеров будет способствовать и повышению уровня физической активности сотрудников, и улучшению имиджа компании.</w:t>
      </w:r>
    </w:p>
    <w:p w:rsidR="001A79BE" w:rsidRPr="001A79BE" w:rsidRDefault="001A79BE" w:rsidP="001A79BE">
      <w:pPr>
        <w:shd w:val="clear" w:color="auto" w:fill="FFFFFF"/>
        <w:spacing w:after="0" w:line="324" w:lineRule="atLeast"/>
        <w:ind w:left="-567" w:right="-1"/>
        <w:rPr>
          <w:rFonts w:ascii="Times New Roman" w:eastAsia="Times New Roman" w:hAnsi="Times New Roman" w:cs="Times New Roman"/>
          <w:i/>
          <w:color w:val="002060"/>
          <w:sz w:val="24"/>
          <w:szCs w:val="24"/>
          <w:lang w:eastAsia="ru-RU"/>
        </w:rPr>
      </w:pPr>
      <w:r w:rsidRPr="001A79B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Отказ от курения и употребления алкоголя</w:t>
      </w:r>
    </w:p>
    <w:p w:rsidR="001A79BE" w:rsidRPr="001A79BE" w:rsidRDefault="001A79BE" w:rsidP="001A79BE">
      <w:pPr>
        <w:shd w:val="clear" w:color="auto" w:fill="FFFFFF"/>
        <w:spacing w:after="0" w:line="324" w:lineRule="atLeast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t>Курильщики, как правило, болеют чаще, чем некурящие. Отказ от курения в любом возрасте принесёт Вашему организму большую пользу. Замените перекуры на физкультминутку, дыхательную гимнастику, прием воды или перекус яблоком.</w:t>
      </w:r>
    </w:p>
    <w:p w:rsidR="001A79BE" w:rsidRPr="001A79BE" w:rsidRDefault="001A79BE" w:rsidP="001A79BE">
      <w:pPr>
        <w:shd w:val="clear" w:color="auto" w:fill="FFFFFF"/>
        <w:spacing w:after="100" w:afterAutospacing="1" w:line="324" w:lineRule="atLeast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t>С целью снижения токсического действия табака на организм следует добавить в рацион достаточное количество клетчатки - от 500 граммов фруктов и овощей в сутки, обязательное употребление бобовых и семян.</w:t>
      </w:r>
    </w:p>
    <w:p w:rsidR="001A79BE" w:rsidRPr="001A79BE" w:rsidRDefault="001A79BE" w:rsidP="001A79BE">
      <w:pPr>
        <w:shd w:val="clear" w:color="auto" w:fill="FFFFFF"/>
        <w:spacing w:after="100" w:afterAutospacing="1" w:line="324" w:lineRule="atLeast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t>Употребление алкоголя на рабочем месте может привести к различным медико-социальным и экономическим последствиям для работников и организаций.</w:t>
      </w:r>
    </w:p>
    <w:p w:rsidR="001A79BE" w:rsidRDefault="001A79BE" w:rsidP="001A79BE">
      <w:pPr>
        <w:shd w:val="clear" w:color="auto" w:fill="FFFFFF"/>
        <w:spacing w:after="100" w:afterAutospacing="1" w:line="324" w:lineRule="atLeast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t>Поэтому в программы оздоровления рабочих мест важно включать меры, направленные на выявление лиц с риском пагубного потребления алкоголя и оказание им профилактической помощи.</w:t>
      </w:r>
    </w:p>
    <w:p w:rsidR="001A79BE" w:rsidRPr="001A79BE" w:rsidRDefault="001A79BE" w:rsidP="001A79BE">
      <w:pPr>
        <w:shd w:val="clear" w:color="auto" w:fill="FFFFFF"/>
        <w:spacing w:after="0" w:line="324" w:lineRule="atLeast"/>
        <w:ind w:left="-567" w:right="-1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</w:pPr>
      <w:r w:rsidRPr="001A79B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Управление стрессом</w:t>
      </w:r>
    </w:p>
    <w:p w:rsidR="001A79BE" w:rsidRPr="001A79BE" w:rsidRDefault="001A79BE" w:rsidP="001A79BE">
      <w:pPr>
        <w:shd w:val="clear" w:color="auto" w:fill="FFFFFF"/>
        <w:spacing w:after="0" w:line="324" w:lineRule="atLeast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Стресс — это реакция человеческого организма, возникающая в ответ на действие раздражителя.</w:t>
      </w:r>
    </w:p>
    <w:p w:rsidR="001A79BE" w:rsidRPr="001A79BE" w:rsidRDefault="001A79BE" w:rsidP="001A79BE">
      <w:pPr>
        <w:shd w:val="clear" w:color="auto" w:fill="FFFFFF"/>
        <w:spacing w:after="100" w:afterAutospacing="1" w:line="324" w:lineRule="atLeast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Говоря о рабочем процессе, длительный хронический стресс могут вызывать нескончаемая череда факторов, провоцирующих появление стресса: большое количество задач, которые необходимо решать одновременно, отсутствие отдыха, неэффективное планирование времени и задач, тревожность руководителя и его недоверие сотрудникам, неумение делегировать пол</w:t>
      </w:r>
      <w:bookmarkStart w:id="0" w:name="_GoBack"/>
      <w:bookmarkEnd w:id="0"/>
      <w:r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t>номочия и другие.</w:t>
      </w:r>
    </w:p>
    <w:p w:rsidR="001A79BE" w:rsidRPr="001A79BE" w:rsidRDefault="001A79BE" w:rsidP="001A79BE">
      <w:pPr>
        <w:shd w:val="clear" w:color="auto" w:fill="FFFFFF"/>
        <w:spacing w:after="100" w:afterAutospacing="1" w:line="324" w:lineRule="atLeast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t>Чтобы минимизировать воздействие негативного стресса и не допустить эмоционального выгорания, существует много полезных и действенных рекомендаций. Одним из ключевых факторов в предотвращении цейтнота является грамотное управление временем.</w:t>
      </w:r>
    </w:p>
    <w:p w:rsidR="001A79BE" w:rsidRPr="001A79BE" w:rsidRDefault="001A79BE" w:rsidP="001A79BE">
      <w:pPr>
        <w:shd w:val="clear" w:color="auto" w:fill="FFFFFF"/>
        <w:spacing w:after="100" w:afterAutospacing="1" w:line="324" w:lineRule="atLeast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откладывайте выполнение рабочих задач на последний момент. Любой рабочий аврал можно взять под контроль, если научиться расставлять приоритеты (задачи: срочные важные, срочные не важные, не срочные важные, не срочные неважные).</w:t>
      </w:r>
    </w:p>
    <w:p w:rsidR="001A79BE" w:rsidRPr="001A79BE" w:rsidRDefault="001A79BE" w:rsidP="001A79BE">
      <w:pPr>
        <w:shd w:val="clear" w:color="auto" w:fill="FFFFFF"/>
        <w:spacing w:after="100" w:afterAutospacing="1" w:line="324" w:lineRule="atLeast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t>Важно снизить многозадачность, сфокусироваться на самой важной проблеме и довести дело до конца.</w:t>
      </w:r>
    </w:p>
    <w:p w:rsidR="001A79BE" w:rsidRPr="001A79BE" w:rsidRDefault="001A79BE" w:rsidP="001A79BE">
      <w:pPr>
        <w:shd w:val="clear" w:color="auto" w:fill="FFFFFF"/>
        <w:spacing w:after="100" w:afterAutospacing="1" w:line="324" w:lineRule="atLeast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t>Если вы чувствуете, что очень устали, не беритесь за потенциально стрессовую работу, например, общение со сложным клиентом. Не забывайте про качественный отдых и прежде всего полноценный ночной сон.</w:t>
      </w:r>
    </w:p>
    <w:p w:rsidR="001A79BE" w:rsidRPr="001A79BE" w:rsidRDefault="001A79BE" w:rsidP="001A79BE">
      <w:pPr>
        <w:shd w:val="clear" w:color="auto" w:fill="FFFFFF"/>
        <w:spacing w:after="0" w:line="324" w:lineRule="atLeast"/>
        <w:ind w:left="-567" w:right="-1"/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</w:pPr>
      <w:r w:rsidRPr="001A79BE">
        <w:rPr>
          <w:rFonts w:ascii="Times New Roman" w:eastAsia="Times New Roman" w:hAnsi="Times New Roman" w:cs="Times New Roman"/>
          <w:b/>
          <w:bCs/>
          <w:i/>
          <w:color w:val="002060"/>
          <w:sz w:val="24"/>
          <w:szCs w:val="24"/>
          <w:lang w:eastAsia="ru-RU"/>
        </w:rPr>
        <w:t>Профилактика</w:t>
      </w:r>
    </w:p>
    <w:p w:rsidR="009926B1" w:rsidRDefault="000718CD" w:rsidP="009926B1">
      <w:pPr>
        <w:shd w:val="clear" w:color="auto" w:fill="FFFFFF"/>
        <w:spacing w:after="0" w:line="324" w:lineRule="atLeast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71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Наиболее радикальным средством в профилактике физического и психического перенапряжения является правильная организация рабочих мест. Необходимо вовремя проходить </w:t>
      </w:r>
      <w:proofErr w:type="spellStart"/>
      <w:r w:rsidRPr="000718C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профосмотры</w:t>
      </w:r>
      <w:proofErr w:type="spellEnd"/>
      <w:r w:rsidR="009926B1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Pr="00071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9926B1"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t>диспансеризацию</w:t>
      </w:r>
      <w:r w:rsidR="009926B1" w:rsidRPr="000718C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0718CD">
        <w:rPr>
          <w:rFonts w:ascii="Times New Roman" w:eastAsia="Times New Roman" w:hAnsi="Times New Roman" w:cs="Times New Roman"/>
          <w:sz w:val="24"/>
          <w:szCs w:val="24"/>
          <w:lang w:eastAsia="ru-RU"/>
        </w:rPr>
        <w:t>и вакцинопрофилактику.</w:t>
      </w:r>
    </w:p>
    <w:p w:rsidR="009926B1" w:rsidRDefault="009926B1" w:rsidP="009926B1">
      <w:pPr>
        <w:shd w:val="clear" w:color="auto" w:fill="FFFFFF"/>
        <w:spacing w:after="0" w:line="324" w:lineRule="atLeast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926B1" w:rsidRDefault="001A79BE" w:rsidP="009926B1">
      <w:pPr>
        <w:shd w:val="clear" w:color="auto" w:fill="FFFFFF"/>
        <w:spacing w:after="0" w:line="324" w:lineRule="atLeast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Укрепление здоровья на рабочем месте снижает не только риск профессионально обусловленных заболеваний, но и риск наиболее социально значимых хронических заболеваний. </w:t>
      </w:r>
    </w:p>
    <w:p w:rsidR="001A79BE" w:rsidRPr="001A79BE" w:rsidRDefault="001A79BE" w:rsidP="009926B1">
      <w:pPr>
        <w:shd w:val="clear" w:color="auto" w:fill="FFFFFF"/>
        <w:spacing w:after="0" w:line="324" w:lineRule="atLeast"/>
        <w:ind w:left="-567" w:right="-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A79BE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Здоровые сотрудники - главный актив успешной компании.</w:t>
      </w:r>
    </w:p>
    <w:p w:rsidR="000718CD" w:rsidRPr="001A79BE" w:rsidRDefault="000718CD" w:rsidP="001A79BE">
      <w:pPr>
        <w:ind w:left="-567" w:right="-1"/>
        <w:rPr>
          <w:rFonts w:ascii="Times New Roman" w:hAnsi="Times New Roman" w:cs="Times New Roman"/>
          <w:sz w:val="24"/>
          <w:szCs w:val="24"/>
        </w:rPr>
      </w:pPr>
    </w:p>
    <w:p w:rsidR="000718CD" w:rsidRDefault="000718CD" w:rsidP="001A79BE">
      <w:pPr>
        <w:pStyle w:val="a3"/>
        <w:shd w:val="clear" w:color="auto" w:fill="FFFFFF"/>
        <w:spacing w:before="0" w:beforeAutospacing="0" w:after="270" w:afterAutospacing="0"/>
        <w:ind w:left="-567" w:right="-1"/>
        <w:jc w:val="right"/>
        <w:textAlignment w:val="baseline"/>
        <w:rPr>
          <w:color w:val="575757"/>
        </w:rPr>
      </w:pPr>
    </w:p>
    <w:p w:rsidR="000718CD" w:rsidRPr="009926B1" w:rsidRDefault="000718CD" w:rsidP="001A79BE">
      <w:pPr>
        <w:pStyle w:val="a3"/>
        <w:shd w:val="clear" w:color="auto" w:fill="FFFFFF"/>
        <w:spacing w:before="0" w:beforeAutospacing="0" w:after="270" w:afterAutospacing="0"/>
        <w:ind w:left="-567" w:right="-1"/>
        <w:textAlignment w:val="baseline"/>
        <w:rPr>
          <w:b/>
          <w:color w:val="C00000"/>
          <w:sz w:val="48"/>
          <w:szCs w:val="48"/>
        </w:rPr>
      </w:pPr>
      <w:r w:rsidRPr="00971954">
        <w:rPr>
          <w:color w:val="575757"/>
        </w:rPr>
        <w:t> </w:t>
      </w:r>
      <w:r w:rsidRPr="009926B1">
        <w:rPr>
          <w:b/>
          <w:color w:val="C00000"/>
          <w:sz w:val="48"/>
          <w:szCs w:val="48"/>
        </w:rPr>
        <w:t>Будьте здоровы!</w:t>
      </w:r>
    </w:p>
    <w:p w:rsidR="000718CD" w:rsidRDefault="000718CD" w:rsidP="001A79BE">
      <w:pPr>
        <w:pStyle w:val="a3"/>
        <w:shd w:val="clear" w:color="auto" w:fill="FFFFFF"/>
        <w:spacing w:before="0" w:beforeAutospacing="0" w:after="270" w:afterAutospacing="0"/>
        <w:ind w:left="-567" w:right="-1"/>
        <w:textAlignment w:val="baseline"/>
        <w:rPr>
          <w:b/>
          <w:color w:val="C00000"/>
          <w:sz w:val="40"/>
          <w:szCs w:val="40"/>
        </w:rPr>
      </w:pPr>
    </w:p>
    <w:p w:rsidR="000718CD" w:rsidRPr="00971954" w:rsidRDefault="000718CD" w:rsidP="001A79BE">
      <w:pPr>
        <w:shd w:val="clear" w:color="auto" w:fill="FFFFFF"/>
        <w:spacing w:after="240" w:line="240" w:lineRule="auto"/>
        <w:ind w:left="-567" w:right="-1"/>
        <w:jc w:val="right"/>
        <w:rPr>
          <w:rFonts w:ascii="Times New Roman" w:hAnsi="Times New Roman" w:cs="Times New Roman"/>
          <w:sz w:val="24"/>
          <w:szCs w:val="24"/>
        </w:rPr>
      </w:pPr>
      <w:r w:rsidRPr="0097195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Материал составлен по открытым Интернет-ресурсам</w:t>
      </w:r>
    </w:p>
    <w:p w:rsidR="000718CD" w:rsidRDefault="000718CD"/>
    <w:sectPr w:rsidR="000718CD" w:rsidSect="009926B1">
      <w:pgSz w:w="11906" w:h="16838"/>
      <w:pgMar w:top="709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169B"/>
    <w:rsid w:val="000718CD"/>
    <w:rsid w:val="001A79BE"/>
    <w:rsid w:val="005A756A"/>
    <w:rsid w:val="0061169B"/>
    <w:rsid w:val="00835BD6"/>
    <w:rsid w:val="009926B1"/>
    <w:rsid w:val="00B767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0DC8F7"/>
  <w15:chartTrackingRefBased/>
  <w15:docId w15:val="{B106D993-75D5-4CE5-97AC-BA002AA19D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718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883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886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710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69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9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47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003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3705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61993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93046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1487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6701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187825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87250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59388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4443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79230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0880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3</Pages>
  <Words>864</Words>
  <Characters>4931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3</cp:revision>
  <dcterms:created xsi:type="dcterms:W3CDTF">2026-04-28T05:59:00Z</dcterms:created>
  <dcterms:modified xsi:type="dcterms:W3CDTF">2026-04-28T06:42:00Z</dcterms:modified>
</cp:coreProperties>
</file>