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23" w:rsidRPr="00CB5E96" w:rsidRDefault="00970023" w:rsidP="0097002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970023" w:rsidRPr="00970023" w:rsidRDefault="00970023" w:rsidP="0097002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023" w:rsidRPr="00970023" w:rsidRDefault="00777B2D" w:rsidP="00970023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9824D2" wp14:editId="62C970B1">
            <wp:simplePos x="0" y="0"/>
            <wp:positionH relativeFrom="margin">
              <wp:posOffset>-337185</wp:posOffset>
            </wp:positionH>
            <wp:positionV relativeFrom="margin">
              <wp:posOffset>868045</wp:posOffset>
            </wp:positionV>
            <wp:extent cx="3304540" cy="2105025"/>
            <wp:effectExtent l="0" t="0" r="0" b="952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23" w:rsidRPr="00970023">
        <w:rPr>
          <w:rFonts w:ascii="Times New Roman" w:hAnsi="Times New Roman" w:cs="Times New Roman"/>
          <w:b/>
          <w:color w:val="002060"/>
          <w:sz w:val="28"/>
          <w:szCs w:val="28"/>
        </w:rPr>
        <w:t>С 4 по 10 мая 2026г.  проходит</w:t>
      </w:r>
      <w:r w:rsidR="00970023" w:rsidRPr="009700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70023" w:rsidRPr="00970023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Неделя </w:t>
      </w:r>
      <w:r w:rsidR="00970023" w:rsidRPr="00970023">
        <w:rPr>
          <w:rFonts w:ascii="Times New Roman" w:hAnsi="Times New Roman" w:cs="Times New Roman"/>
          <w:b/>
          <w:color w:val="C00000"/>
          <w:sz w:val="44"/>
          <w:szCs w:val="44"/>
        </w:rPr>
        <w:t>здорового долголетия</w:t>
      </w:r>
    </w:p>
    <w:p w:rsidR="00970023" w:rsidRPr="00F658C4" w:rsidRDefault="00970023" w:rsidP="00970023">
      <w:pPr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658C4">
        <w:rPr>
          <w:rFonts w:ascii="Times New Roman" w:hAnsi="Times New Roman" w:cs="Times New Roman"/>
          <w:b/>
          <w:color w:val="002060"/>
          <w:sz w:val="24"/>
          <w:szCs w:val="24"/>
        </w:rPr>
        <w:t>Д</w:t>
      </w:r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олголетие</w:t>
      </w:r>
      <w:r w:rsidRPr="00F658C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— это качество жизни</w:t>
      </w:r>
    </w:p>
    <w:p w:rsidR="00970023" w:rsidRPr="00970023" w:rsidRDefault="00970023" w:rsidP="00970023">
      <w:pPr>
        <w:pStyle w:val="a3"/>
        <w:shd w:val="clear" w:color="auto" w:fill="FFFFFF"/>
        <w:spacing w:before="0" w:beforeAutospacing="0"/>
        <w:ind w:left="-567"/>
        <w:jc w:val="both"/>
        <w:rPr>
          <w:color w:val="212529"/>
        </w:rPr>
      </w:pPr>
      <w:r w:rsidRPr="00970023">
        <w:rPr>
          <w:color w:val="212529"/>
        </w:rPr>
        <w:t>С 4 по 10 мая 2026 года Министерство здравоохранения Российской Федерации объявило неделей здорового долголетия. Эта инициатива направлена на повышение осведомлённости о важности сохранения здоровья и активности в зрелом возрасте.</w:t>
      </w:r>
    </w:p>
    <w:p w:rsidR="00970023" w:rsidRPr="00970023" w:rsidRDefault="00970023" w:rsidP="00970023">
      <w:pPr>
        <w:pStyle w:val="a3"/>
        <w:shd w:val="clear" w:color="auto" w:fill="FFFFFF"/>
        <w:spacing w:before="0" w:beforeAutospacing="0"/>
        <w:ind w:left="-567"/>
        <w:jc w:val="both"/>
        <w:rPr>
          <w:color w:val="212529"/>
        </w:rPr>
      </w:pPr>
      <w:r w:rsidRPr="00970023">
        <w:rPr>
          <w:color w:val="212529"/>
        </w:rPr>
        <w:t>Каждый человек хочет и в преклонном возрасте оставаться бодрым, энергичным и с ясной головой. И это вполне возможно – достаточно придерживаться нескольких простых правил.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долголетие — не просто большое количество прожитых лет. Это возможность сохранять самостоятельность, энергию, ясность мышления, интерес к жизни и радость общения в любом возрасте.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не только </w:t>
      </w:r>
      <w:r w:rsidRPr="009700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сколько</w:t>
      </w: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 живёт человек, но и </w:t>
      </w:r>
      <w:r w:rsidRPr="009700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</w:t>
      </w: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живёт.</w:t>
      </w:r>
    </w:p>
    <w:p w:rsid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 в зрелом возрасте оставаться активным, гулять с внуками, путешествовать, заниматься любимыми делами, учиться новому и чувствовать себя полноценно. Основа этого закладывается задолго до пенсии.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формирует привычки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устойчивые привычки рождаются дома. Дети ежедневно наблюдают за взрослыми и перенимают модель поведения.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видит, что родители:</w:t>
      </w:r>
    </w:p>
    <w:p w:rsidR="00970023" w:rsidRPr="00970023" w:rsidRDefault="00970023" w:rsidP="00DB1ED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гуляют пешком;</w:t>
      </w:r>
    </w:p>
    <w:p w:rsidR="00970023" w:rsidRPr="00970023" w:rsidRDefault="00970023" w:rsidP="00DB1ED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проходят профилактические осмотры;</w:t>
      </w:r>
    </w:p>
    <w:p w:rsidR="00970023" w:rsidRPr="00970023" w:rsidRDefault="00970023" w:rsidP="00DB1ED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 режим сна;</w:t>
      </w:r>
    </w:p>
    <w:p w:rsidR="00970023" w:rsidRPr="00970023" w:rsidRDefault="00970023" w:rsidP="00DB1ED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полезную еду;</w:t>
      </w:r>
    </w:p>
    <w:p w:rsidR="00970023" w:rsidRPr="00970023" w:rsidRDefault="00970023" w:rsidP="00DB1ED6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относятся к физической активности;</w:t>
      </w:r>
    </w:p>
    <w:p w:rsidR="00970023" w:rsidRPr="00970023" w:rsidRDefault="00970023" w:rsidP="008D58F9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24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заботиться о себе,</w:t>
      </w:r>
      <w:r w:rsidR="00DB1ED6"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именно это становится для него нормой.</w:t>
      </w:r>
    </w:p>
    <w:p w:rsidR="00970023" w:rsidRPr="00970023" w:rsidRDefault="00970023" w:rsidP="00DB1ED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здоровое долголетие — семейная история.</w:t>
      </w:r>
      <w:r w:rsid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можно сегодня</w:t>
      </w:r>
    </w:p>
    <w:p w:rsidR="00970023" w:rsidRPr="00970023" w:rsidRDefault="00970023" w:rsidP="0097002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долголетие не начинается «с понедельника» или «после отпуска». Оно начинается с небольших шагов.</w:t>
      </w:r>
    </w:p>
    <w:p w:rsidR="00DB1ED6" w:rsidRPr="00F658C4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 чем держится активное долголетие?</w:t>
      </w: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для энергии. С возрастом обмен веществ замедляется, поэтому организму нужна не столько калорийность, сколько польза. Средиземноморская модель питания — отличный ориентир: больше рыбы, овощей, зелени, растительных масел и кисломолочных продуктов. Важно пить достаточно воды — с годами чувство жажды притупляется, а обезвоживание наступает незаметно.</w:t>
      </w:r>
    </w:p>
    <w:p w:rsidR="003E366E" w:rsidRDefault="003E366E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Движение</w:t>
      </w:r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Регулярная физическая активность — </w:t>
      </w:r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мышцы, суставы и сердце. Не обязательно ставить рекорды — достаточно ежедневной ходьбы (не менее 6000–8000 шагов), плавания, скандинавской ходьбы или легкой гимнастики. Движение помогает сохранять равновесие и координацию, что защищает от опасных падений.</w:t>
      </w: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Тренировка для ума.</w:t>
      </w:r>
      <w:r w:rsidRPr="00F658C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мозг, как и мышцы, требует нагрузки. Чтение, разгадывание кроссвордов, изучение иностранных языков, освоение гаджетов — все это создает новые нейронные связи и отодвигает риск деменции. Учиться новому никогда не поздно!</w:t>
      </w: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Забота о сердце и сосудах.</w:t>
      </w:r>
      <w:r w:rsidRPr="00F658C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годами контроль давления, холестерина и сахара становится жизненно важным. Регулярная диспансеризация и выполнение назначений врача позволяют вовремя заметить проблемы и держать их под контролем.</w:t>
      </w: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C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Социальные связи.</w:t>
      </w:r>
      <w:r w:rsidRPr="00F658C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Одиночество — один из главных врагов долголетия. Общение с семьей, друзьями, участие в клубах по интересам, </w:t>
      </w:r>
      <w:proofErr w:type="spellStart"/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дарят положительные эмоции и чувство нужности. Активная социальная жизнь продлевает годы!</w:t>
      </w:r>
    </w:p>
    <w:p w:rsidR="00DB1ED6" w:rsidRPr="00DB1ED6" w:rsidRDefault="00DB1ED6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долголетие — это комплексная работа, но она приносит потрясающие дивиденды: возможность увидеть, как растут внуки, путешествовать, заниматься любимым делом и просыпаться каждое утро с интересом к новому дню.</w:t>
      </w:r>
    </w:p>
    <w:p w:rsidR="00F658C4" w:rsidRDefault="003E366E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-327660</wp:posOffset>
            </wp:positionH>
            <wp:positionV relativeFrom="margin">
              <wp:posOffset>4149090</wp:posOffset>
            </wp:positionV>
            <wp:extent cx="2943225" cy="2326005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1" t="18814" r="20307" b="2935"/>
                    <a:stretch/>
                  </pic:blipFill>
                  <pic:spPr bwMode="auto">
                    <a:xfrm>
                      <a:off x="0" y="0"/>
                      <a:ext cx="2943225" cy="232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ED6" w:rsidRPr="00D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Позаботьтесь о своем будущем уже сегодня. </w:t>
      </w:r>
    </w:p>
    <w:p w:rsidR="00257B74" w:rsidRDefault="00257B74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023" w:rsidRPr="00F658C4" w:rsidRDefault="00F658C4" w:rsidP="00DB1ED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658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DB1ED6" w:rsidRPr="00F658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омните: лучший возраст — тот, в котором вы счастливы и здоровы! </w:t>
      </w:r>
      <w:r w:rsidR="00970023" w:rsidRPr="00F658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 маленьких решений складываются большие результаты.</w:t>
      </w:r>
    </w:p>
    <w:p w:rsidR="00DB1ED6" w:rsidRDefault="00DB1ED6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color w:val="575757"/>
        </w:rPr>
      </w:pPr>
    </w:p>
    <w:p w:rsidR="003E366E" w:rsidRDefault="00970023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color w:val="575757"/>
        </w:rPr>
      </w:pPr>
      <w:r w:rsidRPr="00971954">
        <w:rPr>
          <w:color w:val="575757"/>
        </w:rPr>
        <w:t> </w:t>
      </w:r>
    </w:p>
    <w:p w:rsidR="003E366E" w:rsidRDefault="003E366E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color w:val="575757"/>
        </w:rPr>
      </w:pPr>
    </w:p>
    <w:p w:rsidR="003E366E" w:rsidRDefault="003E366E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color w:val="575757"/>
        </w:rPr>
      </w:pPr>
    </w:p>
    <w:p w:rsidR="00970023" w:rsidRDefault="00970023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b/>
          <w:color w:val="C00000"/>
          <w:sz w:val="40"/>
          <w:szCs w:val="40"/>
        </w:rPr>
      </w:pPr>
      <w:r w:rsidRPr="00971954">
        <w:rPr>
          <w:b/>
          <w:color w:val="C00000"/>
          <w:sz w:val="40"/>
          <w:szCs w:val="40"/>
        </w:rPr>
        <w:t>Будьте</w:t>
      </w:r>
      <w:r>
        <w:rPr>
          <w:b/>
          <w:color w:val="C00000"/>
          <w:sz w:val="40"/>
          <w:szCs w:val="40"/>
        </w:rPr>
        <w:t xml:space="preserve"> здоровы, берегите себя и близких!</w:t>
      </w:r>
    </w:p>
    <w:p w:rsidR="00970023" w:rsidRDefault="00970023" w:rsidP="00970023">
      <w:pPr>
        <w:pStyle w:val="a3"/>
        <w:shd w:val="clear" w:color="auto" w:fill="FFFFFF"/>
        <w:spacing w:before="0" w:beforeAutospacing="0" w:after="270" w:afterAutospacing="0"/>
        <w:ind w:left="-567"/>
        <w:textAlignment w:val="baseline"/>
        <w:rPr>
          <w:b/>
          <w:color w:val="C00000"/>
          <w:sz w:val="40"/>
          <w:szCs w:val="40"/>
        </w:rPr>
      </w:pPr>
    </w:p>
    <w:p w:rsidR="00970023" w:rsidRDefault="00970023" w:rsidP="00970023">
      <w:pPr>
        <w:shd w:val="clear" w:color="auto" w:fill="FFFFFF"/>
        <w:spacing w:after="24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23" w:rsidRPr="00971954" w:rsidRDefault="00970023" w:rsidP="00970023">
      <w:pPr>
        <w:shd w:val="clear" w:color="auto" w:fill="FFFFFF"/>
        <w:spacing w:after="24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7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p w:rsidR="00970023" w:rsidRDefault="00970023" w:rsidP="00970023"/>
    <w:sectPr w:rsidR="00970023" w:rsidSect="00DB1ED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1E47"/>
    <w:multiLevelType w:val="multilevel"/>
    <w:tmpl w:val="936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35986"/>
    <w:multiLevelType w:val="multilevel"/>
    <w:tmpl w:val="81D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D719F"/>
    <w:multiLevelType w:val="multilevel"/>
    <w:tmpl w:val="4A7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E20B8"/>
    <w:multiLevelType w:val="multilevel"/>
    <w:tmpl w:val="BFA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354D0"/>
    <w:multiLevelType w:val="multilevel"/>
    <w:tmpl w:val="D4BC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452B8"/>
    <w:multiLevelType w:val="multilevel"/>
    <w:tmpl w:val="350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E615E"/>
    <w:multiLevelType w:val="multilevel"/>
    <w:tmpl w:val="2FC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9"/>
    <w:rsid w:val="00257B74"/>
    <w:rsid w:val="003E366E"/>
    <w:rsid w:val="00777B2D"/>
    <w:rsid w:val="00970023"/>
    <w:rsid w:val="00B74B09"/>
    <w:rsid w:val="00DB1ED6"/>
    <w:rsid w:val="00DC18A9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574A"/>
  <w15:chartTrackingRefBased/>
  <w15:docId w15:val="{27C7E039-D312-4DC7-8620-AAFB276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2026-05-05T05:49:00Z</dcterms:created>
  <dcterms:modified xsi:type="dcterms:W3CDTF">2026-05-06T06:03:00Z</dcterms:modified>
</cp:coreProperties>
</file>