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DA" w:rsidRPr="00CB5E96" w:rsidRDefault="009B67DA" w:rsidP="009B67DA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9B67DA" w:rsidRPr="00A51AD3" w:rsidRDefault="009B67DA" w:rsidP="009B67DA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B67DA" w:rsidRPr="009B67DA" w:rsidRDefault="009B67DA" w:rsidP="009B67DA">
      <w:pPr>
        <w:spacing w:after="0" w:line="240" w:lineRule="auto"/>
        <w:ind w:left="-567" w:right="-1"/>
        <w:textAlignment w:val="top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B67DA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r w:rsidRPr="009B67D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18 по 24 мая 2026 года</w:t>
      </w:r>
      <w:r w:rsidRPr="009B67D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 в России </w:t>
      </w:r>
      <w:r w:rsidRPr="009B67DA">
        <w:rPr>
          <w:rFonts w:ascii="Times New Roman" w:hAnsi="Times New Roman" w:cs="Times New Roman"/>
          <w:b/>
          <w:color w:val="002060"/>
          <w:sz w:val="28"/>
          <w:szCs w:val="28"/>
        </w:rPr>
        <w:t>проходит</w:t>
      </w:r>
      <w:r w:rsidRPr="009B67D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9B67D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Неделя профилактики заболеваний эндокринной системы </w:t>
      </w:r>
    </w:p>
    <w:p w:rsidR="00025A9E" w:rsidRDefault="009B67DA" w:rsidP="009B67DA">
      <w:pPr>
        <w:spacing w:after="0" w:line="240" w:lineRule="auto"/>
        <w:ind w:left="-567" w:right="-1"/>
        <w:textAlignment w:val="top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8F374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Мероприятия приурочены к Всемирному </w:t>
      </w:r>
      <w:r w:rsidR="008F3745" w:rsidRPr="008F374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дню </w:t>
      </w:r>
      <w:r w:rsidR="008F3745" w:rsidRPr="009B67DA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щитовидной</w:t>
      </w:r>
      <w:r w:rsidRPr="009B67DA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железы</w:t>
      </w:r>
      <w:r w:rsidRPr="009B67D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, который отмечается 25 мая. </w:t>
      </w:r>
    </w:p>
    <w:p w:rsidR="00025A9E" w:rsidRDefault="008C3814" w:rsidP="009B67DA">
      <w:pPr>
        <w:spacing w:after="0" w:line="240" w:lineRule="auto"/>
        <w:ind w:left="-567" w:right="-1"/>
        <w:textAlignment w:val="top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A6BA5">
        <w:drawing>
          <wp:anchor distT="0" distB="0" distL="114300" distR="114300" simplePos="0" relativeHeight="251658240" behindDoc="0" locked="0" layoutInCell="1" allowOverlap="1" wp14:anchorId="46121293" wp14:editId="3E5F677F">
            <wp:simplePos x="0" y="0"/>
            <wp:positionH relativeFrom="margin">
              <wp:posOffset>-326950</wp:posOffset>
            </wp:positionH>
            <wp:positionV relativeFrom="margin">
              <wp:posOffset>1430879</wp:posOffset>
            </wp:positionV>
            <wp:extent cx="3861435" cy="2678430"/>
            <wp:effectExtent l="0" t="0" r="5715" b="762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t="4222" r="24118" b="25681"/>
                    <a:stretch/>
                  </pic:blipFill>
                  <pic:spPr bwMode="auto">
                    <a:xfrm>
                      <a:off x="0" y="0"/>
                      <a:ext cx="386143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A9E" w:rsidRDefault="00025A9E" w:rsidP="00025A9E">
      <w:pPr>
        <w:spacing w:after="0" w:line="276" w:lineRule="auto"/>
        <w:ind w:left="-567" w:right="-1"/>
        <w:textAlignment w:val="top"/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</w:pPr>
      <w:bookmarkStart w:id="0" w:name="_GoBack"/>
      <w:bookmarkEnd w:id="0"/>
      <w:r w:rsidRPr="00025A9E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Щитовидная железа</w:t>
      </w:r>
      <w:r w:rsidRPr="00025A9E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- э</w:t>
      </w:r>
      <w:r w:rsidRPr="00025A9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то небольшой орган в форме бабочки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, </w:t>
      </w:r>
      <w:r w:rsidRPr="00025A9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настоящий дирижер нашего организма. Вырабатываемые им гормоны регулируют всё: скорость обмена веществ (как быстро мы сжигаем калории), температуру тела, частоту пульса, наше настроение и даже психическое состояние.</w:t>
      </w:r>
    </w:p>
    <w:p w:rsidR="009A31A1" w:rsidRDefault="009A31A1" w:rsidP="00025A9E">
      <w:pPr>
        <w:spacing w:after="0" w:line="276" w:lineRule="auto"/>
        <w:ind w:left="-567" w:right="-1"/>
        <w:textAlignment w:val="top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8C3814" w:rsidRDefault="009B67DA" w:rsidP="008C3814">
      <w:pPr>
        <w:spacing w:after="0" w:line="276" w:lineRule="auto"/>
        <w:ind w:left="-567" w:right="-1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Эндокринная система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это совокупность желёз внутренней секреции (щитовидная и поджелудочная железы, гипофиз, надпочечники, половые железы), которые вырабатывают гормоны, регулирующие обмен веществ, рост, развитие, репродуктивную функцию, настроение и другие процессы в организме. </w:t>
      </w:r>
    </w:p>
    <w:p w:rsidR="008C3814" w:rsidRDefault="008C3814" w:rsidP="008C3814">
      <w:pPr>
        <w:spacing w:after="0" w:line="276" w:lineRule="auto"/>
        <w:ind w:left="-567" w:right="-1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67DA" w:rsidRPr="009B67DA" w:rsidRDefault="008F3745" w:rsidP="008C3814">
      <w:pPr>
        <w:spacing w:after="0" w:line="276" w:lineRule="auto"/>
        <w:ind w:left="-567" w:right="-1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37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B67DA"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цели недели:</w:t>
      </w:r>
    </w:p>
    <w:p w:rsidR="009B67DA" w:rsidRPr="009B67DA" w:rsidRDefault="009B67DA" w:rsidP="00025A9E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20"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осведомлённости о функциях и значении эндокринной системы;</w:t>
      </w:r>
    </w:p>
    <w:p w:rsidR="009B67DA" w:rsidRPr="009B67DA" w:rsidRDefault="009B67DA" w:rsidP="00025A9E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о симптомах и последствиях нарушений работы щитовидной</w:t>
      </w:r>
      <w:r w:rsidR="008F3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железы, сахарного диабета и других эндокринных заболеваний;</w:t>
      </w:r>
    </w:p>
    <w:p w:rsidR="009B67DA" w:rsidRPr="009B67DA" w:rsidRDefault="009B67DA" w:rsidP="00025A9E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пропаганда профилактики, включая регулярное употребление йодированной соли и прохождение </w:t>
      </w:r>
      <w:proofErr w:type="spellStart"/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скринингов</w:t>
      </w:r>
      <w:proofErr w:type="spellEnd"/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81AE7" w:rsidRDefault="00B81AE7" w:rsidP="00025A9E">
      <w:pPr>
        <w:shd w:val="clear" w:color="auto" w:fill="FFFFFF"/>
        <w:spacing w:after="120" w:line="276" w:lineRule="auto"/>
        <w:ind w:left="-567" w:right="-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9B67DA" w:rsidRPr="009B67DA" w:rsidRDefault="009B67DA" w:rsidP="00025A9E">
      <w:pPr>
        <w:shd w:val="clear" w:color="auto" w:fill="FFFFFF"/>
        <w:spacing w:after="120" w:line="276" w:lineRule="auto"/>
        <w:ind w:left="-567" w:right="-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Некоторые рекомендации по профилактике заболеваний эндокринной системы:</w:t>
      </w:r>
    </w:p>
    <w:p w:rsidR="009B67DA" w:rsidRPr="009B67DA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before="120"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Сбалансированное питание.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рацион следует включать продукты, богатые йодом (морепродукты, морская капуста, йодированная соль), селеном и цинком (мясо, злаки, орехи, бобовые, грибы), витамином D (яйца, печень трески), омега-3 жирными кислотами (лосось, скумбрия, сардины). Стоит ограничить потребление простых углеводов, сахара, </w:t>
      </w:r>
      <w:proofErr w:type="spellStart"/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трансжиров</w:t>
      </w:r>
      <w:proofErr w:type="spellEnd"/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избыточной соли и кофеина.</w:t>
      </w:r>
    </w:p>
    <w:p w:rsidR="009B67DA" w:rsidRPr="009B67DA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Физическая активность.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Рекомендуется не менее 150 минут умеренной нагрузки в неделю (ходьба, бег, плавание), а также силовые тренировки для укрепления мышц и костей.</w:t>
      </w:r>
    </w:p>
    <w:p w:rsidR="00A52600" w:rsidRPr="00A52600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Контроль стресса.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="00A526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Хронический стресс, х</w:t>
      </w:r>
      <w:r w:rsidR="00A52600" w:rsidRPr="00A52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роническое перенапряжение </w:t>
      </w:r>
      <w:r w:rsidR="00A52600"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приводить к гормональным нарушениям.</w:t>
      </w:r>
      <w:r w:rsidR="00A52600" w:rsidRPr="00A52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Вследствие этого организм становится более уязвимым к инфекциям, а также возрастает риск развития аллергических и аутоиммунных процессов.</w:t>
      </w:r>
    </w:p>
    <w:p w:rsidR="009B67DA" w:rsidRPr="009B67DA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Полезны методы релаксации: медитация, йога, дыхательные упражнения, прогулки на свежем воздухе.</w:t>
      </w:r>
    </w:p>
    <w:p w:rsidR="009B67DA" w:rsidRPr="009B67DA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Качественный сон.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 сна для взрослого человека — 7–8 часов в сутки.</w:t>
      </w:r>
    </w:p>
    <w:p w:rsidR="009B67DA" w:rsidRPr="009B67DA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Отказ от вредных привычек.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и злоупотребление алкоголем негативно влияют на эндокринную систему.</w:t>
      </w:r>
    </w:p>
    <w:p w:rsidR="009B67DA" w:rsidRDefault="009B67DA" w:rsidP="00025A9E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Регулярные медицинские осмотры.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Рекомендуется сдавать анализы на уровень гормонов (ТТГ, инсулин, глюкоза), проходить УЗИ щитовидной железы и других эндокринных органов, контролировать вес, артериальное давление и уровень сахара в крови.</w:t>
      </w:r>
    </w:p>
    <w:p w:rsidR="00B81AE7" w:rsidRPr="00B81AE7" w:rsidRDefault="00B81AE7" w:rsidP="00B81AE7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1AE7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Приём витаминов</w:t>
      </w:r>
      <w:r w:rsidRPr="00B81AE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 По согласованию с врачом можно принимать витаминно-минеральные комплексы для поддержки эндокринной системы.</w:t>
      </w:r>
    </w:p>
    <w:p w:rsidR="00B81AE7" w:rsidRPr="00B81AE7" w:rsidRDefault="00B81AE7" w:rsidP="00B81AE7">
      <w:pPr>
        <w:pStyle w:val="a3"/>
        <w:shd w:val="clear" w:color="auto" w:fill="FFFFFF"/>
        <w:spacing w:before="0" w:beforeAutospacing="0" w:after="300" w:afterAutospacing="0" w:line="276" w:lineRule="auto"/>
        <w:ind w:left="-567"/>
        <w:rPr>
          <w:color w:val="242424"/>
        </w:rPr>
      </w:pPr>
      <w:r w:rsidRPr="00B81AE7">
        <w:rPr>
          <w:b/>
          <w:color w:val="002060"/>
        </w:rPr>
        <w:t>Помните!</w:t>
      </w:r>
      <w:r w:rsidRPr="00B81AE7">
        <w:rPr>
          <w:color w:val="002060"/>
        </w:rPr>
        <w:t xml:space="preserve"> </w:t>
      </w:r>
      <w:r w:rsidRPr="00B81AE7">
        <w:rPr>
          <w:color w:val="242424"/>
        </w:rPr>
        <w:t>Забота о здоровье начинается с малого: сбалансированное питание, режим дня и внимание к сигналам организма помогут сохранить работу эндокринной системы стабильной на долгие годы.</w:t>
      </w:r>
    </w:p>
    <w:p w:rsidR="00B81AE7" w:rsidRPr="00B81AE7" w:rsidRDefault="00B81AE7" w:rsidP="00B81AE7">
      <w:pPr>
        <w:pStyle w:val="a3"/>
        <w:shd w:val="clear" w:color="auto" w:fill="FFFFFF"/>
        <w:spacing w:before="0" w:beforeAutospacing="0" w:after="300" w:afterAutospacing="0" w:line="276" w:lineRule="auto"/>
        <w:ind w:left="-567"/>
        <w:rPr>
          <w:color w:val="242424"/>
        </w:rPr>
      </w:pPr>
      <w:r w:rsidRPr="00B81AE7">
        <w:rPr>
          <w:color w:val="242424"/>
        </w:rPr>
        <w:t>При появлении тревожных симптомов обязательно обратитесь к врачу — ранняя диагностика и лечение значительно повышают шансы на полное восстановление.</w:t>
      </w:r>
    </w:p>
    <w:p w:rsidR="009B67DA" w:rsidRPr="009B67DA" w:rsidRDefault="009B67DA" w:rsidP="00025A9E">
      <w:pPr>
        <w:shd w:val="clear" w:color="auto" w:fill="FFFFFF"/>
        <w:spacing w:after="120" w:line="276" w:lineRule="auto"/>
        <w:ind w:left="-567" w:right="-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Некоторые симптомы, при которых стоит обратиться к врачу (терапевту или эндокринологу):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before="120"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постоянная жажда (может наблюдаться при диабете);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беспричинные колебания веса;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учащённое сердцебиение, скачки артериального давления;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хроническая усталость, боли в мышцах, судороги;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нарушения работы ЖКТ;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бессонница или нарушения сна;</w:t>
      </w:r>
    </w:p>
    <w:p w:rsidR="009B67DA" w:rsidRPr="009B67DA" w:rsidRDefault="009B67DA" w:rsidP="00025A9E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120" w:line="276" w:lineRule="auto"/>
        <w:ind w:left="-567" w:right="-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перемены в состоянии кожи и волос (сухость, выпадение).</w:t>
      </w:r>
    </w:p>
    <w:p w:rsidR="00B81AE7" w:rsidRDefault="00B81AE7" w:rsidP="00025A9E">
      <w:pPr>
        <w:shd w:val="clear" w:color="auto" w:fill="FFFFFF"/>
        <w:spacing w:after="120" w:line="276" w:lineRule="auto"/>
        <w:ind w:left="-567" w:right="-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9B67DA" w:rsidRPr="009B67DA" w:rsidRDefault="009B67DA" w:rsidP="00025A9E">
      <w:pPr>
        <w:shd w:val="clear" w:color="auto" w:fill="FFFFFF"/>
        <w:spacing w:after="120" w:line="276" w:lineRule="auto"/>
        <w:ind w:left="-567"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67D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 основным факторам риска развития эндокринных заболеваний относятся:</w:t>
      </w:r>
      <w:r w:rsidRPr="009B67D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B6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наследственность, инфекционные и хронические заболевания, хирургические вмешательства, приём некоторых препаратов. </w:t>
      </w:r>
      <w:r w:rsidR="008F3745" w:rsidRPr="008F3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67DA" w:rsidRDefault="009B67DA" w:rsidP="00025A9E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color w:val="353434"/>
          <w:sz w:val="24"/>
          <w:szCs w:val="24"/>
          <w:lang w:eastAsia="ru-RU"/>
        </w:rPr>
      </w:pPr>
    </w:p>
    <w:p w:rsidR="009B67DA" w:rsidRDefault="00025A9E" w:rsidP="009B67DA">
      <w:pPr>
        <w:shd w:val="clear" w:color="auto" w:fill="FFFFFF"/>
        <w:spacing w:after="300" w:line="240" w:lineRule="auto"/>
        <w:ind w:left="-567" w:right="-1"/>
        <w:jc w:val="both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025A9E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Будьте здоровы и прислушивайтесь к своему телу!</w:t>
      </w:r>
    </w:p>
    <w:p w:rsidR="00B81AE7" w:rsidRDefault="00B81AE7" w:rsidP="009B67DA">
      <w:pPr>
        <w:shd w:val="clear" w:color="auto" w:fill="FFFFFF"/>
        <w:spacing w:after="300" w:line="240" w:lineRule="auto"/>
        <w:ind w:left="-567" w:right="-1"/>
        <w:jc w:val="both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B81AE7" w:rsidRPr="00971954" w:rsidRDefault="00B81AE7" w:rsidP="00B81AE7">
      <w:pPr>
        <w:shd w:val="clear" w:color="auto" w:fill="FFFFFF"/>
        <w:spacing w:after="24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971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B81AE7" w:rsidRPr="009B67DA" w:rsidRDefault="00B81AE7" w:rsidP="00B81AE7">
      <w:pPr>
        <w:shd w:val="clear" w:color="auto" w:fill="FFFFFF"/>
        <w:spacing w:after="30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sectPr w:rsidR="00B81AE7" w:rsidRPr="009B67DA" w:rsidSect="008C38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9DA"/>
    <w:multiLevelType w:val="multilevel"/>
    <w:tmpl w:val="E6A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D67E5"/>
    <w:multiLevelType w:val="multilevel"/>
    <w:tmpl w:val="348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64A4F"/>
    <w:multiLevelType w:val="multilevel"/>
    <w:tmpl w:val="EA0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08"/>
    <w:rsid w:val="00025A9E"/>
    <w:rsid w:val="00095B5D"/>
    <w:rsid w:val="002A7108"/>
    <w:rsid w:val="008C3814"/>
    <w:rsid w:val="008F3745"/>
    <w:rsid w:val="009A31A1"/>
    <w:rsid w:val="009B67DA"/>
    <w:rsid w:val="00A52600"/>
    <w:rsid w:val="00A86C9D"/>
    <w:rsid w:val="00B81AE7"/>
    <w:rsid w:val="00C0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F904"/>
  <w15:chartTrackingRefBased/>
  <w15:docId w15:val="{B8486A86-1229-4EC4-96D9-D1F5532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2026-05-19T05:36:00Z</dcterms:created>
  <dcterms:modified xsi:type="dcterms:W3CDTF">2026-05-19T06:50:00Z</dcterms:modified>
</cp:coreProperties>
</file>