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73" w:rsidRPr="00C15773" w:rsidRDefault="00C15773" w:rsidP="00C15773">
      <w:pPr>
        <w:shd w:val="clear" w:color="auto" w:fill="FFFFFF"/>
        <w:spacing w:after="0" w:line="276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15773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C15773" w:rsidRPr="00C15773" w:rsidRDefault="00C15773" w:rsidP="00C15773">
      <w:pPr>
        <w:shd w:val="clear" w:color="auto" w:fill="FFFFFF"/>
        <w:spacing w:after="0" w:line="276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15773" w:rsidRPr="00C15773" w:rsidRDefault="00C15773" w:rsidP="00C15773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 15 по 21 июня 2026 года в России проходит </w:t>
      </w:r>
      <w:r w:rsidRPr="00C1577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Неделя профилактики зависимости от гаджетов. </w:t>
      </w:r>
    </w:p>
    <w:p w:rsidR="00DB6A1F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</w:pPr>
      <w:r w:rsidRPr="00C157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-320675</wp:posOffset>
            </wp:positionH>
            <wp:positionV relativeFrom="margin">
              <wp:posOffset>1218565</wp:posOffset>
            </wp:positionV>
            <wp:extent cx="3502660" cy="1943735"/>
            <wp:effectExtent l="0" t="0" r="254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773"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  <w:t>Гаджеты</w:t>
      </w:r>
      <w:r w:rsidR="00DB6A1F"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  <w:t xml:space="preserve"> - наши верные помощники, пока </w:t>
      </w:r>
      <w:r w:rsidRPr="00C15773"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  <w:t xml:space="preserve">не становятся </w:t>
      </w:r>
      <w:r w:rsidRPr="00C15773"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  <w:t xml:space="preserve">нашими </w:t>
      </w:r>
      <w:r w:rsidRPr="00C15773"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  <w:t>хозяевами.</w:t>
      </w:r>
    </w:p>
    <w:p w:rsidR="00DB6A1F" w:rsidRDefault="00DB6A1F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color w:val="060F0D"/>
          <w:sz w:val="24"/>
          <w:szCs w:val="24"/>
          <w:shd w:val="clear" w:color="auto" w:fill="FFFFFF"/>
        </w:rPr>
      </w:pP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Проблема чрезмерного использования смартфонов, планшетов и компьютеров приобрела масштабы неинфекционной эпидемии, требующей внимания врачей, педагогов и родителей.</w:t>
      </w:r>
    </w:p>
    <w:p w:rsidR="00C15773" w:rsidRPr="00C15773" w:rsidRDefault="00C15773" w:rsidP="00DB6A1F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Современный человек проводит перед экраном гаджетов в среднем 6–8 часов в сутки, что в 2–3 раза превышает допустимые физиологические нормы. Ежегодное увеличение экранного времени приводит к хроническому переутомлению головного мозга, снижению когнитивных способностей и формированию стойкой поведенческой зависимости.</w:t>
      </w:r>
    </w:p>
    <w:p w:rsidR="00C15773" w:rsidRPr="00C15773" w:rsidRDefault="00C15773" w:rsidP="00DB6A1F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Особую тревогу вызывает рост цифровой нагрузки среди детей и подростков, чья нервная система находится в стадии активного формирования. Отсутствие своевременной профилактики ведёт к серьёзным последствиям для психического и физического здоровья.</w:t>
      </w:r>
    </w:p>
    <w:p w:rsidR="00DB6A1F" w:rsidRPr="00DB6A1F" w:rsidRDefault="00DB6A1F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6A1F">
        <w:rPr>
          <w:rFonts w:ascii="Times New Roman" w:hAnsi="Times New Roman" w:cs="Times New Roman"/>
          <w:b/>
          <w:color w:val="002060"/>
          <w:sz w:val="28"/>
          <w:szCs w:val="28"/>
        </w:rPr>
        <w:t>Что страдает от избытка экранов?</w:t>
      </w:r>
      <w:r w:rsidRPr="00DB6A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Чрезмерное увлечение гаджетами провоцирует</w:t>
      </w:r>
      <w:r w:rsidR="00DB6A1F" w:rsidRPr="00DB6A1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психические нарушения</w:t>
      </w:r>
      <w:r w:rsidRPr="00C1577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: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рост тревожных и депрессивных состояний;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- синдром дефицита внимания и </w:t>
      </w:r>
      <w:proofErr w:type="spellStart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гиперактивности</w:t>
      </w:r>
      <w:proofErr w:type="spellEnd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нарушение способности к концентрации;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- снижение навыков живого общения и </w:t>
      </w:r>
      <w:proofErr w:type="spellStart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эмпатии</w:t>
      </w:r>
      <w:proofErr w:type="spellEnd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формирование интернет-зависимости (</w:t>
      </w:r>
      <w:proofErr w:type="spellStart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гейминг</w:t>
      </w:r>
      <w:proofErr w:type="spellEnd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, </w:t>
      </w:r>
      <w:proofErr w:type="spellStart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соцсети</w:t>
      </w:r>
      <w:proofErr w:type="spellEnd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).</w:t>
      </w:r>
    </w:p>
    <w:p w:rsid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Особенно уязвимы дети, у которых зависимость от гаджетов формируется в 3–4 раза быстрее, чем у взрослых.</w:t>
      </w:r>
    </w:p>
    <w:p w:rsidR="00DB6A1F" w:rsidRPr="00C15773" w:rsidRDefault="00DB6A1F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</w:p>
    <w:p w:rsidR="00DB6A1F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Физический ущерб</w:t>
      </w:r>
      <w:r w:rsidR="00DB6A1F" w:rsidRPr="00DB6A1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помимо</w:t>
      </w:r>
      <w:r w:rsidR="00DB6A1F" w:rsidRPr="00C1577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психических нарушений, злоупотребление гаджетами наносит прямой физический вред: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зрение –близорукость, синдром «сухого глаза», спазм аккомодации;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опорно-двигательный аппарат –шейный остеохондроз, нарушение осанки («текстовая шея»), туннельный синдром запястья;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нервная система –хронические головные боли, нарушения сна, вегетативные дисфункции.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Признаки формирующейся зависимости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Родителям и самому человеку важно вовремя заметить «красные флаги»: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беспричинная раздражительность или агрессия при отсутствии доступа к устройству;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постоянная навязчивая проверка уведомлений;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потеря чувства времени при использовании гаджета;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пренебрежение сном, едой или гигиеной ради экранного времени;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ложь о времени, проведённом в сети;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lastRenderedPageBreak/>
        <w:t>- ухудшение успеваемости или профессиональной продуктивности.</w:t>
      </w:r>
    </w:p>
    <w:p w:rsidR="00DB6A1F" w:rsidRDefault="00DB6A1F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 наличии двух и более признаков требуется консультация специалиста.</w:t>
      </w:r>
    </w:p>
    <w:p w:rsidR="00C15773" w:rsidRPr="00C15773" w:rsidRDefault="00C15773" w:rsidP="00DB6A1F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Следует внедрить простые, но эффективные правила цифровой гигиены.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1. Правило «20–20–20»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Каждые 20 минут работы за экраном необходимо на 20 секунд перевести взгляд на объект, расположенный на расстоянии 6 метров.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2. </w:t>
      </w:r>
      <w:r w:rsidR="00DB6A1F"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Без экранный</w:t>
      </w: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 режим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За 1,5–2 часа до сна исключить использование любых устройств. Синий свет экранов подавляет выработку мелатонина и нарушает циркадные ритмы.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3. Цифровые лимиты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 xml:space="preserve">Установить в смартфоне временные ограничения на работу приложений и </w:t>
      </w:r>
      <w:proofErr w:type="spellStart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соцсетей</w:t>
      </w:r>
      <w:proofErr w:type="spellEnd"/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. Использовать будильник для контроля времени пребывания в сети.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4. Правило «стола и спальни»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Телефоны и планшеты не должны находиться на обеденном столе во время еды и в спальне в ночное время.</w:t>
      </w:r>
    </w:p>
    <w:p w:rsidR="005012BA" w:rsidRDefault="005012BA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Отдельно – для родителей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Личный пример взрослого – самый сильный метод профилактики. Родителям рекомендуется: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ограничивать экранное время ребёнка в соответствии с возрастными нормами (дети до 3 лет –не более 30 минут в день, 3–7 лет –до 1 часа, старше 7 лет –не более 2 часов);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не использовать гаджет как успокоительное или поощрение;</w:t>
      </w:r>
    </w:p>
    <w:p w:rsidR="00C15773" w:rsidRPr="00C15773" w:rsidRDefault="00C15773" w:rsidP="00DB6A1F">
      <w:pPr>
        <w:shd w:val="clear" w:color="auto" w:fill="FFFFFF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организовывать досуг без экранов (прогулки, спорт, настольные игры, чтение);</w:t>
      </w:r>
    </w:p>
    <w:p w:rsidR="00F35C3B" w:rsidRDefault="00F35C3B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Arial" w:hAnsi="Arial" w:cs="Arial"/>
          <w:color w:val="0E0E0F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EBCCD0" wp14:editId="411D0F32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4305300" cy="2416175"/>
            <wp:effectExtent l="0" t="0" r="0" b="317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773" w:rsidRPr="00C15773"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  <w:t>- контролировать контент с помощью родительского программного обеспечения.</w:t>
      </w:r>
      <w:r w:rsidR="005012BA" w:rsidRPr="005012BA">
        <w:rPr>
          <w:rFonts w:ascii="Arial" w:hAnsi="Arial" w:cs="Arial"/>
          <w:color w:val="0E0E0F"/>
          <w:sz w:val="16"/>
          <w:szCs w:val="16"/>
        </w:rPr>
        <w:t xml:space="preserve"> </w:t>
      </w:r>
    </w:p>
    <w:p w:rsidR="00F35C3B" w:rsidRDefault="00F35C3B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E0E0F"/>
          <w:sz w:val="24"/>
          <w:szCs w:val="24"/>
        </w:rPr>
      </w:pPr>
    </w:p>
    <w:p w:rsidR="00F35C3B" w:rsidRDefault="005012BA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E0E0F"/>
          <w:sz w:val="24"/>
          <w:szCs w:val="24"/>
        </w:rPr>
      </w:pPr>
      <w:r w:rsidRPr="005012BA">
        <w:rPr>
          <w:rFonts w:ascii="Times New Roman" w:hAnsi="Times New Roman" w:cs="Times New Roman"/>
          <w:color w:val="0E0E0F"/>
          <w:sz w:val="24"/>
          <w:szCs w:val="24"/>
        </w:rPr>
        <w:t xml:space="preserve">Родительский контроль. </w:t>
      </w:r>
    </w:p>
    <w:p w:rsidR="005012BA" w:rsidRPr="005012BA" w:rsidRDefault="005012BA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012BA">
        <w:rPr>
          <w:rFonts w:ascii="Times New Roman" w:hAnsi="Times New Roman" w:cs="Times New Roman"/>
          <w:color w:val="0E0E0F"/>
          <w:sz w:val="24"/>
          <w:szCs w:val="24"/>
        </w:rPr>
        <w:t>Для детей настраивайте контроль контента и длительности использования.</w:t>
      </w:r>
      <w:r>
        <w:rPr>
          <w:rFonts w:ascii="Times New Roman" w:hAnsi="Times New Roman" w:cs="Times New Roman"/>
          <w:color w:val="0E0E0F"/>
          <w:sz w:val="24"/>
          <w:szCs w:val="24"/>
        </w:rPr>
        <w:t xml:space="preserve"> </w:t>
      </w:r>
      <w:r w:rsidRPr="005012BA">
        <w:rPr>
          <w:rFonts w:ascii="Times New Roman" w:hAnsi="Times New Roman" w:cs="Times New Roman"/>
          <w:color w:val="0E0E0F"/>
          <w:sz w:val="24"/>
          <w:szCs w:val="24"/>
        </w:rPr>
        <w:br/>
      </w:r>
    </w:p>
    <w:p w:rsidR="005012BA" w:rsidRPr="005012BA" w:rsidRDefault="005012BA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012B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Эти меры — не строгие запреты, а способ позаботиться о себе и близких. </w:t>
      </w:r>
    </w:p>
    <w:p w:rsidR="005012BA" w:rsidRDefault="005012BA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E0E0F"/>
          <w:sz w:val="24"/>
          <w:szCs w:val="24"/>
        </w:rPr>
      </w:pPr>
    </w:p>
    <w:p w:rsidR="00F35C3B" w:rsidRDefault="00F35C3B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E0E0F"/>
          <w:sz w:val="24"/>
          <w:szCs w:val="24"/>
        </w:rPr>
      </w:pPr>
    </w:p>
    <w:p w:rsidR="00F35C3B" w:rsidRDefault="00F35C3B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E0E0F"/>
          <w:sz w:val="24"/>
          <w:szCs w:val="24"/>
        </w:rPr>
      </w:pPr>
    </w:p>
    <w:p w:rsidR="00C15773" w:rsidRPr="00C15773" w:rsidRDefault="005012BA" w:rsidP="005012BA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  <w:r w:rsidRPr="005012BA">
        <w:rPr>
          <w:rFonts w:ascii="Times New Roman" w:hAnsi="Times New Roman" w:cs="Times New Roman"/>
          <w:color w:val="0E0E0F"/>
          <w:sz w:val="24"/>
          <w:szCs w:val="24"/>
        </w:rPr>
        <w:t>Пусть технологии остаются удобными инструментами, а мы — их осознанными хозяевами.</w:t>
      </w:r>
    </w:p>
    <w:p w:rsidR="005012BA" w:rsidRPr="005012BA" w:rsidRDefault="005012BA" w:rsidP="005012BA">
      <w:pPr>
        <w:shd w:val="clear" w:color="auto" w:fill="FFFFFF"/>
        <w:spacing w:after="300" w:line="240" w:lineRule="auto"/>
        <w:ind w:left="-567" w:right="-1"/>
        <w:jc w:val="both"/>
        <w:rPr>
          <w:rFonts w:ascii="Times New Roman" w:eastAsia="Times New Roman" w:hAnsi="Times New Roman" w:cs="Times New Roman"/>
          <w:color w:val="353434"/>
          <w:sz w:val="24"/>
          <w:szCs w:val="24"/>
          <w:lang w:eastAsia="ru-RU"/>
        </w:rPr>
      </w:pPr>
    </w:p>
    <w:p w:rsidR="00C15773" w:rsidRPr="00C15773" w:rsidRDefault="00C15773" w:rsidP="00DB6A1F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1577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Берегите своё здоровье – контролируйте экранное время.</w:t>
      </w:r>
    </w:p>
    <w:p w:rsidR="00C15773" w:rsidRPr="00C15773" w:rsidRDefault="00C15773" w:rsidP="00DB6A1F">
      <w:pPr>
        <w:shd w:val="clear" w:color="auto" w:fill="FFFFFF"/>
        <w:spacing w:after="300" w:line="276" w:lineRule="auto"/>
        <w:ind w:left="-567" w:right="-1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B92DEB" w:rsidRDefault="00C15773" w:rsidP="00F35C3B">
      <w:pPr>
        <w:shd w:val="clear" w:color="auto" w:fill="FFFFFF"/>
        <w:spacing w:after="240" w:line="276" w:lineRule="auto"/>
        <w:ind w:left="-567" w:right="-1"/>
        <w:jc w:val="right"/>
      </w:pPr>
      <w:r w:rsidRPr="00C157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  <w:bookmarkStart w:id="0" w:name="_GoBack"/>
      <w:bookmarkEnd w:id="0"/>
    </w:p>
    <w:sectPr w:rsidR="00B92DEB" w:rsidSect="00C157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72"/>
    <w:rsid w:val="005012BA"/>
    <w:rsid w:val="00B92DEB"/>
    <w:rsid w:val="00C15773"/>
    <w:rsid w:val="00DB6A1F"/>
    <w:rsid w:val="00F35C3B"/>
    <w:rsid w:val="00F6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549C"/>
  <w15:chartTrackingRefBased/>
  <w15:docId w15:val="{156D8585-CC78-4D33-8DAE-6884234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2026-06-18T11:09:00Z</dcterms:created>
  <dcterms:modified xsi:type="dcterms:W3CDTF">2026-06-18T11:43:00Z</dcterms:modified>
</cp:coreProperties>
</file>