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15773" w:rsidRPr="00C15773" w:rsidRDefault="00C15773" w:rsidP="00C15773">
      <w:pPr>
        <w:shd w:val="clear" w:color="auto" w:fill="FFFFFF"/>
        <w:spacing w:after="0" w:line="276" w:lineRule="auto"/>
        <w:ind w:left="-567" w:right="-1"/>
        <w:jc w:val="center"/>
        <w:rPr>
          <w:rFonts w:ascii="Times New Roman" w:hAnsi="Times New Roman" w:cs="Times New Roman"/>
          <w:b/>
          <w:color w:val="002060"/>
          <w:sz w:val="24"/>
          <w:szCs w:val="24"/>
        </w:rPr>
      </w:pPr>
      <w:r w:rsidRPr="00C15773">
        <w:rPr>
          <w:rFonts w:ascii="Times New Roman" w:hAnsi="Times New Roman" w:cs="Times New Roman"/>
          <w:b/>
          <w:color w:val="002060"/>
          <w:sz w:val="24"/>
          <w:szCs w:val="24"/>
        </w:rPr>
        <w:t>НАЦИОНАЛЬНЫЙ ПРОЕКТ «Продолжительная и активная жизнь»</w:t>
      </w:r>
    </w:p>
    <w:p w:rsidR="00C15773" w:rsidRPr="00C15773" w:rsidRDefault="00C15773" w:rsidP="00C15773">
      <w:pPr>
        <w:shd w:val="clear" w:color="auto" w:fill="FFFFFF"/>
        <w:spacing w:after="0" w:line="276" w:lineRule="auto"/>
        <w:ind w:left="-567" w:right="-1"/>
        <w:jc w:val="center"/>
        <w:rPr>
          <w:rFonts w:ascii="Times New Roman" w:hAnsi="Times New Roman" w:cs="Times New Roman"/>
          <w:b/>
          <w:color w:val="002060"/>
          <w:sz w:val="24"/>
          <w:szCs w:val="24"/>
        </w:rPr>
      </w:pPr>
    </w:p>
    <w:p w:rsidR="00C15773" w:rsidRPr="00C15773" w:rsidRDefault="00C15773" w:rsidP="00C15773">
      <w:pPr>
        <w:shd w:val="clear" w:color="auto" w:fill="FFFFFF"/>
        <w:spacing w:after="300" w:line="276" w:lineRule="auto"/>
        <w:ind w:left="-567" w:right="-1"/>
        <w:jc w:val="both"/>
        <w:rPr>
          <w:rFonts w:ascii="Times New Roman" w:eastAsia="Times New Roman" w:hAnsi="Times New Roman" w:cs="Times New Roman"/>
          <w:b/>
          <w:color w:val="C00000"/>
          <w:sz w:val="36"/>
          <w:szCs w:val="36"/>
          <w:lang w:eastAsia="ru-RU"/>
        </w:rPr>
      </w:pPr>
      <w:r w:rsidRPr="00C15773"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  <w:t xml:space="preserve">С 15 по 21 июня 2026 года в России проходит </w:t>
      </w:r>
      <w:r w:rsidRPr="00C15773">
        <w:rPr>
          <w:rFonts w:ascii="Times New Roman" w:eastAsia="Times New Roman" w:hAnsi="Times New Roman" w:cs="Times New Roman"/>
          <w:b/>
          <w:color w:val="C00000"/>
          <w:sz w:val="36"/>
          <w:szCs w:val="36"/>
          <w:lang w:eastAsia="ru-RU"/>
        </w:rPr>
        <w:t xml:space="preserve">Неделя профилактики зависимости от гаджетов. </w:t>
      </w:r>
    </w:p>
    <w:p w:rsidR="00DB6A1F" w:rsidRDefault="00C15773" w:rsidP="00DB6A1F">
      <w:pPr>
        <w:shd w:val="clear" w:color="auto" w:fill="FFFFFF"/>
        <w:spacing w:after="0" w:line="276" w:lineRule="auto"/>
        <w:ind w:left="-567" w:right="-1"/>
        <w:jc w:val="both"/>
        <w:rPr>
          <w:rFonts w:ascii="Times New Roman" w:hAnsi="Times New Roman" w:cs="Times New Roman"/>
          <w:color w:val="060F0D"/>
          <w:sz w:val="24"/>
          <w:szCs w:val="24"/>
          <w:shd w:val="clear" w:color="auto" w:fill="FFFFFF"/>
        </w:rPr>
      </w:pPr>
      <w:r w:rsidRPr="00C15773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-320675</wp:posOffset>
            </wp:positionH>
            <wp:positionV relativeFrom="margin">
              <wp:posOffset>1218565</wp:posOffset>
            </wp:positionV>
            <wp:extent cx="3502660" cy="1943735"/>
            <wp:effectExtent l="0" t="0" r="2540" b="0"/>
            <wp:wrapSquare wrapText="bothSides"/>
            <wp:docPr id="1" name="Рисунок 1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02660" cy="1943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15773">
        <w:rPr>
          <w:rFonts w:ascii="Times New Roman" w:hAnsi="Times New Roman" w:cs="Times New Roman"/>
          <w:color w:val="060F0D"/>
          <w:sz w:val="24"/>
          <w:szCs w:val="24"/>
          <w:shd w:val="clear" w:color="auto" w:fill="FFFFFF"/>
        </w:rPr>
        <w:t>Гаджеты</w:t>
      </w:r>
      <w:r w:rsidR="00DB6A1F">
        <w:rPr>
          <w:rFonts w:ascii="Times New Roman" w:hAnsi="Times New Roman" w:cs="Times New Roman"/>
          <w:color w:val="060F0D"/>
          <w:sz w:val="24"/>
          <w:szCs w:val="24"/>
          <w:shd w:val="clear" w:color="auto" w:fill="FFFFFF"/>
        </w:rPr>
        <w:t xml:space="preserve"> - наши верные помощники, пока </w:t>
      </w:r>
      <w:r w:rsidRPr="00C15773">
        <w:rPr>
          <w:rFonts w:ascii="Times New Roman" w:hAnsi="Times New Roman" w:cs="Times New Roman"/>
          <w:color w:val="060F0D"/>
          <w:sz w:val="24"/>
          <w:szCs w:val="24"/>
          <w:shd w:val="clear" w:color="auto" w:fill="FFFFFF"/>
        </w:rPr>
        <w:t xml:space="preserve">не становятся </w:t>
      </w:r>
      <w:r w:rsidRPr="00C15773">
        <w:rPr>
          <w:rFonts w:ascii="Times New Roman" w:hAnsi="Times New Roman" w:cs="Times New Roman"/>
          <w:color w:val="060F0D"/>
          <w:sz w:val="24"/>
          <w:szCs w:val="24"/>
          <w:shd w:val="clear" w:color="auto" w:fill="FFFFFF"/>
        </w:rPr>
        <w:t xml:space="preserve">нашими </w:t>
      </w:r>
      <w:r w:rsidRPr="00C15773">
        <w:rPr>
          <w:rFonts w:ascii="Times New Roman" w:hAnsi="Times New Roman" w:cs="Times New Roman"/>
          <w:color w:val="060F0D"/>
          <w:sz w:val="24"/>
          <w:szCs w:val="24"/>
          <w:shd w:val="clear" w:color="auto" w:fill="FFFFFF"/>
        </w:rPr>
        <w:t>хозяевами.</w:t>
      </w:r>
    </w:p>
    <w:p w:rsidR="00DB6A1F" w:rsidRDefault="00DB6A1F" w:rsidP="00DB6A1F">
      <w:pPr>
        <w:shd w:val="clear" w:color="auto" w:fill="FFFFFF"/>
        <w:spacing w:after="0" w:line="276" w:lineRule="auto"/>
        <w:ind w:left="-567" w:right="-1"/>
        <w:jc w:val="both"/>
        <w:rPr>
          <w:rFonts w:ascii="Times New Roman" w:hAnsi="Times New Roman" w:cs="Times New Roman"/>
          <w:color w:val="060F0D"/>
          <w:sz w:val="24"/>
          <w:szCs w:val="24"/>
          <w:shd w:val="clear" w:color="auto" w:fill="FFFFFF"/>
        </w:rPr>
      </w:pPr>
    </w:p>
    <w:p w:rsidR="00C15773" w:rsidRPr="00C15773" w:rsidRDefault="00C15773" w:rsidP="00DB6A1F">
      <w:pPr>
        <w:shd w:val="clear" w:color="auto" w:fill="FFFFFF"/>
        <w:spacing w:after="0" w:line="276" w:lineRule="auto"/>
        <w:ind w:left="-567" w:right="-1"/>
        <w:jc w:val="both"/>
        <w:rPr>
          <w:rFonts w:ascii="Times New Roman" w:eastAsia="Times New Roman" w:hAnsi="Times New Roman" w:cs="Times New Roman"/>
          <w:color w:val="353434"/>
          <w:sz w:val="24"/>
          <w:szCs w:val="24"/>
          <w:lang w:eastAsia="ru-RU"/>
        </w:rPr>
      </w:pPr>
      <w:r w:rsidRPr="00C15773">
        <w:rPr>
          <w:rFonts w:ascii="Times New Roman" w:eastAsia="Times New Roman" w:hAnsi="Times New Roman" w:cs="Times New Roman"/>
          <w:color w:val="353434"/>
          <w:sz w:val="24"/>
          <w:szCs w:val="24"/>
          <w:lang w:eastAsia="ru-RU"/>
        </w:rPr>
        <w:t>Проблема чрезмерного использования смартфонов, планшетов и компьютеров приобрела масштабы неинфекционной эпидемии, требующей внимания врачей, педагогов и родителей.</w:t>
      </w:r>
    </w:p>
    <w:p w:rsidR="00C15773" w:rsidRPr="00C15773" w:rsidRDefault="00C15773" w:rsidP="00DB6A1F">
      <w:pPr>
        <w:shd w:val="clear" w:color="auto" w:fill="FFFFFF"/>
        <w:spacing w:after="300" w:line="276" w:lineRule="auto"/>
        <w:ind w:left="-567" w:right="-1"/>
        <w:jc w:val="both"/>
        <w:rPr>
          <w:rFonts w:ascii="Times New Roman" w:eastAsia="Times New Roman" w:hAnsi="Times New Roman" w:cs="Times New Roman"/>
          <w:color w:val="353434"/>
          <w:sz w:val="24"/>
          <w:szCs w:val="24"/>
          <w:lang w:eastAsia="ru-RU"/>
        </w:rPr>
      </w:pPr>
      <w:r w:rsidRPr="00C15773">
        <w:rPr>
          <w:rFonts w:ascii="Times New Roman" w:eastAsia="Times New Roman" w:hAnsi="Times New Roman" w:cs="Times New Roman"/>
          <w:color w:val="353434"/>
          <w:sz w:val="24"/>
          <w:szCs w:val="24"/>
          <w:lang w:eastAsia="ru-RU"/>
        </w:rPr>
        <w:t>Современный человек проводит перед экраном гаджетов в среднем 6–8 часов в сутки, что в 2–3 раза превышает допустимые физиологические нормы. Ежегодное увеличение экранного времени приводит к хроническому переутомлению головного мозга, снижению когнитивных способностей и формированию стойкой поведенческой зависимости.</w:t>
      </w:r>
    </w:p>
    <w:p w:rsidR="00C15773" w:rsidRPr="00C15773" w:rsidRDefault="00C15773" w:rsidP="00DB6A1F">
      <w:pPr>
        <w:shd w:val="clear" w:color="auto" w:fill="FFFFFF"/>
        <w:spacing w:after="300" w:line="276" w:lineRule="auto"/>
        <w:ind w:left="-567" w:right="-1"/>
        <w:jc w:val="both"/>
        <w:rPr>
          <w:rFonts w:ascii="Times New Roman" w:eastAsia="Times New Roman" w:hAnsi="Times New Roman" w:cs="Times New Roman"/>
          <w:color w:val="353434"/>
          <w:sz w:val="24"/>
          <w:szCs w:val="24"/>
          <w:lang w:eastAsia="ru-RU"/>
        </w:rPr>
      </w:pPr>
      <w:r w:rsidRPr="00C15773">
        <w:rPr>
          <w:rFonts w:ascii="Times New Roman" w:eastAsia="Times New Roman" w:hAnsi="Times New Roman" w:cs="Times New Roman"/>
          <w:color w:val="353434"/>
          <w:sz w:val="24"/>
          <w:szCs w:val="24"/>
          <w:lang w:eastAsia="ru-RU"/>
        </w:rPr>
        <w:t>Особую тревогу вызывает рост цифровой нагрузки среди детей и подростков, чья нервная система находится в стадии активного формирования. Отсутствие своевременной профилактики ведёт к серьёзным последствиям для психического и физического здоровья.</w:t>
      </w:r>
    </w:p>
    <w:p w:rsidR="00DB6A1F" w:rsidRPr="00DB6A1F" w:rsidRDefault="00DB6A1F" w:rsidP="00DB6A1F">
      <w:pPr>
        <w:shd w:val="clear" w:color="auto" w:fill="FFFFFF"/>
        <w:spacing w:after="0" w:line="276" w:lineRule="auto"/>
        <w:ind w:left="-567" w:right="-1"/>
        <w:jc w:val="both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DB6A1F">
        <w:rPr>
          <w:rFonts w:ascii="Times New Roman" w:hAnsi="Times New Roman" w:cs="Times New Roman"/>
          <w:b/>
          <w:color w:val="002060"/>
          <w:sz w:val="28"/>
          <w:szCs w:val="28"/>
        </w:rPr>
        <w:t>Что страдает от избытка экранов?</w:t>
      </w:r>
      <w:r w:rsidRPr="00DB6A1F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 </w:t>
      </w:r>
    </w:p>
    <w:p w:rsidR="00C15773" w:rsidRPr="00C15773" w:rsidRDefault="00C15773" w:rsidP="00DB6A1F">
      <w:pPr>
        <w:shd w:val="clear" w:color="auto" w:fill="FFFFFF"/>
        <w:spacing w:after="0" w:line="276" w:lineRule="auto"/>
        <w:ind w:left="-567" w:right="-1"/>
        <w:jc w:val="both"/>
        <w:rPr>
          <w:rFonts w:ascii="Times New Roman" w:eastAsia="Times New Roman" w:hAnsi="Times New Roman" w:cs="Times New Roman"/>
          <w:b/>
          <w:i/>
          <w:color w:val="002060"/>
          <w:sz w:val="24"/>
          <w:szCs w:val="24"/>
          <w:lang w:eastAsia="ru-RU"/>
        </w:rPr>
      </w:pPr>
      <w:r w:rsidRPr="00C15773">
        <w:rPr>
          <w:rFonts w:ascii="Times New Roman" w:eastAsia="Times New Roman" w:hAnsi="Times New Roman" w:cs="Times New Roman"/>
          <w:b/>
          <w:i/>
          <w:color w:val="002060"/>
          <w:sz w:val="24"/>
          <w:szCs w:val="24"/>
          <w:lang w:eastAsia="ru-RU"/>
        </w:rPr>
        <w:t>Чрезмерное увлечение гаджетами провоцирует</w:t>
      </w:r>
      <w:r w:rsidR="00DB6A1F" w:rsidRPr="00DB6A1F">
        <w:rPr>
          <w:rFonts w:ascii="Times New Roman" w:eastAsia="Times New Roman" w:hAnsi="Times New Roman" w:cs="Times New Roman"/>
          <w:b/>
          <w:i/>
          <w:color w:val="002060"/>
          <w:sz w:val="24"/>
          <w:szCs w:val="24"/>
          <w:lang w:eastAsia="ru-RU"/>
        </w:rPr>
        <w:t xml:space="preserve"> психические нарушения</w:t>
      </w:r>
      <w:r w:rsidRPr="00C15773">
        <w:rPr>
          <w:rFonts w:ascii="Times New Roman" w:eastAsia="Times New Roman" w:hAnsi="Times New Roman" w:cs="Times New Roman"/>
          <w:b/>
          <w:i/>
          <w:color w:val="002060"/>
          <w:sz w:val="24"/>
          <w:szCs w:val="24"/>
          <w:lang w:eastAsia="ru-RU"/>
        </w:rPr>
        <w:t>:</w:t>
      </w:r>
    </w:p>
    <w:p w:rsidR="00C15773" w:rsidRPr="00C15773" w:rsidRDefault="00C15773" w:rsidP="00DB6A1F">
      <w:pPr>
        <w:shd w:val="clear" w:color="auto" w:fill="FFFFFF"/>
        <w:spacing w:after="0" w:line="276" w:lineRule="auto"/>
        <w:ind w:left="-567" w:right="-1"/>
        <w:jc w:val="both"/>
        <w:rPr>
          <w:rFonts w:ascii="Times New Roman" w:eastAsia="Times New Roman" w:hAnsi="Times New Roman" w:cs="Times New Roman"/>
          <w:color w:val="353434"/>
          <w:sz w:val="24"/>
          <w:szCs w:val="24"/>
          <w:lang w:eastAsia="ru-RU"/>
        </w:rPr>
      </w:pPr>
      <w:r w:rsidRPr="00C15773">
        <w:rPr>
          <w:rFonts w:ascii="Times New Roman" w:eastAsia="Times New Roman" w:hAnsi="Times New Roman" w:cs="Times New Roman"/>
          <w:color w:val="353434"/>
          <w:sz w:val="24"/>
          <w:szCs w:val="24"/>
          <w:lang w:eastAsia="ru-RU"/>
        </w:rPr>
        <w:t>- рост тревожных и депрессивных состояний;</w:t>
      </w:r>
    </w:p>
    <w:p w:rsidR="00C15773" w:rsidRPr="00C15773" w:rsidRDefault="00C15773" w:rsidP="00DB6A1F">
      <w:pPr>
        <w:shd w:val="clear" w:color="auto" w:fill="FFFFFF"/>
        <w:spacing w:after="0" w:line="276" w:lineRule="auto"/>
        <w:ind w:left="-567" w:right="-1"/>
        <w:jc w:val="both"/>
        <w:rPr>
          <w:rFonts w:ascii="Times New Roman" w:eastAsia="Times New Roman" w:hAnsi="Times New Roman" w:cs="Times New Roman"/>
          <w:color w:val="353434"/>
          <w:sz w:val="24"/>
          <w:szCs w:val="24"/>
          <w:lang w:eastAsia="ru-RU"/>
        </w:rPr>
      </w:pPr>
      <w:r w:rsidRPr="00C15773">
        <w:rPr>
          <w:rFonts w:ascii="Times New Roman" w:eastAsia="Times New Roman" w:hAnsi="Times New Roman" w:cs="Times New Roman"/>
          <w:color w:val="353434"/>
          <w:sz w:val="24"/>
          <w:szCs w:val="24"/>
          <w:lang w:eastAsia="ru-RU"/>
        </w:rPr>
        <w:t xml:space="preserve">- синдром дефицита внимания и </w:t>
      </w:r>
      <w:proofErr w:type="spellStart"/>
      <w:r w:rsidRPr="00C15773">
        <w:rPr>
          <w:rFonts w:ascii="Times New Roman" w:eastAsia="Times New Roman" w:hAnsi="Times New Roman" w:cs="Times New Roman"/>
          <w:color w:val="353434"/>
          <w:sz w:val="24"/>
          <w:szCs w:val="24"/>
          <w:lang w:eastAsia="ru-RU"/>
        </w:rPr>
        <w:t>гиперактивности</w:t>
      </w:r>
      <w:proofErr w:type="spellEnd"/>
      <w:r w:rsidRPr="00C15773">
        <w:rPr>
          <w:rFonts w:ascii="Times New Roman" w:eastAsia="Times New Roman" w:hAnsi="Times New Roman" w:cs="Times New Roman"/>
          <w:color w:val="353434"/>
          <w:sz w:val="24"/>
          <w:szCs w:val="24"/>
          <w:lang w:eastAsia="ru-RU"/>
        </w:rPr>
        <w:t>;</w:t>
      </w:r>
    </w:p>
    <w:p w:rsidR="00C15773" w:rsidRPr="00C15773" w:rsidRDefault="00C15773" w:rsidP="00DB6A1F">
      <w:pPr>
        <w:shd w:val="clear" w:color="auto" w:fill="FFFFFF"/>
        <w:spacing w:after="0" w:line="276" w:lineRule="auto"/>
        <w:ind w:left="-567" w:right="-1"/>
        <w:jc w:val="both"/>
        <w:rPr>
          <w:rFonts w:ascii="Times New Roman" w:eastAsia="Times New Roman" w:hAnsi="Times New Roman" w:cs="Times New Roman"/>
          <w:color w:val="353434"/>
          <w:sz w:val="24"/>
          <w:szCs w:val="24"/>
          <w:lang w:eastAsia="ru-RU"/>
        </w:rPr>
      </w:pPr>
      <w:r w:rsidRPr="00C15773">
        <w:rPr>
          <w:rFonts w:ascii="Times New Roman" w:eastAsia="Times New Roman" w:hAnsi="Times New Roman" w:cs="Times New Roman"/>
          <w:color w:val="353434"/>
          <w:sz w:val="24"/>
          <w:szCs w:val="24"/>
          <w:lang w:eastAsia="ru-RU"/>
        </w:rPr>
        <w:t>- нарушение способности к концентрации;</w:t>
      </w:r>
    </w:p>
    <w:p w:rsidR="00C15773" w:rsidRPr="00C15773" w:rsidRDefault="00C15773" w:rsidP="00DB6A1F">
      <w:pPr>
        <w:shd w:val="clear" w:color="auto" w:fill="FFFFFF"/>
        <w:spacing w:after="0" w:line="276" w:lineRule="auto"/>
        <w:ind w:left="-567" w:right="-1"/>
        <w:jc w:val="both"/>
        <w:rPr>
          <w:rFonts w:ascii="Times New Roman" w:eastAsia="Times New Roman" w:hAnsi="Times New Roman" w:cs="Times New Roman"/>
          <w:color w:val="353434"/>
          <w:sz w:val="24"/>
          <w:szCs w:val="24"/>
          <w:lang w:eastAsia="ru-RU"/>
        </w:rPr>
      </w:pPr>
      <w:r w:rsidRPr="00C15773">
        <w:rPr>
          <w:rFonts w:ascii="Times New Roman" w:eastAsia="Times New Roman" w:hAnsi="Times New Roman" w:cs="Times New Roman"/>
          <w:color w:val="353434"/>
          <w:sz w:val="24"/>
          <w:szCs w:val="24"/>
          <w:lang w:eastAsia="ru-RU"/>
        </w:rPr>
        <w:t xml:space="preserve">- снижение навыков живого общения и </w:t>
      </w:r>
      <w:proofErr w:type="spellStart"/>
      <w:r w:rsidRPr="00C15773">
        <w:rPr>
          <w:rFonts w:ascii="Times New Roman" w:eastAsia="Times New Roman" w:hAnsi="Times New Roman" w:cs="Times New Roman"/>
          <w:color w:val="353434"/>
          <w:sz w:val="24"/>
          <w:szCs w:val="24"/>
          <w:lang w:eastAsia="ru-RU"/>
        </w:rPr>
        <w:t>эмпатии</w:t>
      </w:r>
      <w:proofErr w:type="spellEnd"/>
      <w:r w:rsidRPr="00C15773">
        <w:rPr>
          <w:rFonts w:ascii="Times New Roman" w:eastAsia="Times New Roman" w:hAnsi="Times New Roman" w:cs="Times New Roman"/>
          <w:color w:val="353434"/>
          <w:sz w:val="24"/>
          <w:szCs w:val="24"/>
          <w:lang w:eastAsia="ru-RU"/>
        </w:rPr>
        <w:t>;</w:t>
      </w:r>
    </w:p>
    <w:p w:rsidR="00C15773" w:rsidRPr="00C15773" w:rsidRDefault="00C15773" w:rsidP="00DB6A1F">
      <w:pPr>
        <w:shd w:val="clear" w:color="auto" w:fill="FFFFFF"/>
        <w:spacing w:after="0" w:line="276" w:lineRule="auto"/>
        <w:ind w:left="-567" w:right="-1"/>
        <w:jc w:val="both"/>
        <w:rPr>
          <w:rFonts w:ascii="Times New Roman" w:eastAsia="Times New Roman" w:hAnsi="Times New Roman" w:cs="Times New Roman"/>
          <w:color w:val="353434"/>
          <w:sz w:val="24"/>
          <w:szCs w:val="24"/>
          <w:lang w:eastAsia="ru-RU"/>
        </w:rPr>
      </w:pPr>
      <w:r w:rsidRPr="00C15773">
        <w:rPr>
          <w:rFonts w:ascii="Times New Roman" w:eastAsia="Times New Roman" w:hAnsi="Times New Roman" w:cs="Times New Roman"/>
          <w:color w:val="353434"/>
          <w:sz w:val="24"/>
          <w:szCs w:val="24"/>
          <w:lang w:eastAsia="ru-RU"/>
        </w:rPr>
        <w:t>- формирование интернет-зависимости (</w:t>
      </w:r>
      <w:proofErr w:type="spellStart"/>
      <w:r w:rsidRPr="00C15773">
        <w:rPr>
          <w:rFonts w:ascii="Times New Roman" w:eastAsia="Times New Roman" w:hAnsi="Times New Roman" w:cs="Times New Roman"/>
          <w:color w:val="353434"/>
          <w:sz w:val="24"/>
          <w:szCs w:val="24"/>
          <w:lang w:eastAsia="ru-RU"/>
        </w:rPr>
        <w:t>гейминг</w:t>
      </w:r>
      <w:proofErr w:type="spellEnd"/>
      <w:r w:rsidRPr="00C15773">
        <w:rPr>
          <w:rFonts w:ascii="Times New Roman" w:eastAsia="Times New Roman" w:hAnsi="Times New Roman" w:cs="Times New Roman"/>
          <w:color w:val="353434"/>
          <w:sz w:val="24"/>
          <w:szCs w:val="24"/>
          <w:lang w:eastAsia="ru-RU"/>
        </w:rPr>
        <w:t xml:space="preserve">, </w:t>
      </w:r>
      <w:proofErr w:type="spellStart"/>
      <w:r w:rsidRPr="00C15773">
        <w:rPr>
          <w:rFonts w:ascii="Times New Roman" w:eastAsia="Times New Roman" w:hAnsi="Times New Roman" w:cs="Times New Roman"/>
          <w:color w:val="353434"/>
          <w:sz w:val="24"/>
          <w:szCs w:val="24"/>
          <w:lang w:eastAsia="ru-RU"/>
        </w:rPr>
        <w:t>соцсети</w:t>
      </w:r>
      <w:proofErr w:type="spellEnd"/>
      <w:r w:rsidRPr="00C15773">
        <w:rPr>
          <w:rFonts w:ascii="Times New Roman" w:eastAsia="Times New Roman" w:hAnsi="Times New Roman" w:cs="Times New Roman"/>
          <w:color w:val="353434"/>
          <w:sz w:val="24"/>
          <w:szCs w:val="24"/>
          <w:lang w:eastAsia="ru-RU"/>
        </w:rPr>
        <w:t>).</w:t>
      </w:r>
    </w:p>
    <w:p w:rsidR="00C15773" w:rsidRDefault="00C15773" w:rsidP="00DB6A1F">
      <w:pPr>
        <w:shd w:val="clear" w:color="auto" w:fill="FFFFFF"/>
        <w:spacing w:after="0" w:line="276" w:lineRule="auto"/>
        <w:ind w:left="-567" w:right="-1"/>
        <w:jc w:val="both"/>
        <w:rPr>
          <w:rFonts w:ascii="Times New Roman" w:eastAsia="Times New Roman" w:hAnsi="Times New Roman" w:cs="Times New Roman"/>
          <w:color w:val="353434"/>
          <w:sz w:val="24"/>
          <w:szCs w:val="24"/>
          <w:lang w:eastAsia="ru-RU"/>
        </w:rPr>
      </w:pPr>
      <w:r w:rsidRPr="00C15773">
        <w:rPr>
          <w:rFonts w:ascii="Times New Roman" w:eastAsia="Times New Roman" w:hAnsi="Times New Roman" w:cs="Times New Roman"/>
          <w:color w:val="353434"/>
          <w:sz w:val="24"/>
          <w:szCs w:val="24"/>
          <w:lang w:eastAsia="ru-RU"/>
        </w:rPr>
        <w:t>Особенно уязвимы дети, у которых зависимость от гаджетов формируется в 3–4 раза быстрее, чем у взрослых.</w:t>
      </w:r>
    </w:p>
    <w:p w:rsidR="00DB6A1F" w:rsidRPr="00C15773" w:rsidRDefault="00DB6A1F" w:rsidP="00DB6A1F">
      <w:pPr>
        <w:shd w:val="clear" w:color="auto" w:fill="FFFFFF"/>
        <w:spacing w:after="0" w:line="276" w:lineRule="auto"/>
        <w:ind w:left="-567" w:right="-1"/>
        <w:jc w:val="both"/>
        <w:rPr>
          <w:rFonts w:ascii="Times New Roman" w:eastAsia="Times New Roman" w:hAnsi="Times New Roman" w:cs="Times New Roman"/>
          <w:color w:val="353434"/>
          <w:sz w:val="24"/>
          <w:szCs w:val="24"/>
          <w:lang w:eastAsia="ru-RU"/>
        </w:rPr>
      </w:pPr>
    </w:p>
    <w:p w:rsidR="00DB6A1F" w:rsidRPr="00C15773" w:rsidRDefault="00C15773" w:rsidP="00DB6A1F">
      <w:pPr>
        <w:shd w:val="clear" w:color="auto" w:fill="FFFFFF"/>
        <w:spacing w:after="0" w:line="276" w:lineRule="auto"/>
        <w:ind w:left="-567" w:right="-1"/>
        <w:jc w:val="both"/>
        <w:rPr>
          <w:rFonts w:ascii="Times New Roman" w:eastAsia="Times New Roman" w:hAnsi="Times New Roman" w:cs="Times New Roman"/>
          <w:b/>
          <w:i/>
          <w:color w:val="002060"/>
          <w:sz w:val="24"/>
          <w:szCs w:val="24"/>
          <w:lang w:eastAsia="ru-RU"/>
        </w:rPr>
      </w:pPr>
      <w:r w:rsidRPr="00C15773">
        <w:rPr>
          <w:rFonts w:ascii="Times New Roman" w:eastAsia="Times New Roman" w:hAnsi="Times New Roman" w:cs="Times New Roman"/>
          <w:b/>
          <w:i/>
          <w:color w:val="002060"/>
          <w:sz w:val="24"/>
          <w:szCs w:val="24"/>
          <w:lang w:eastAsia="ru-RU"/>
        </w:rPr>
        <w:t>Физический ущерб</w:t>
      </w:r>
      <w:r w:rsidR="00DB6A1F" w:rsidRPr="00DB6A1F">
        <w:rPr>
          <w:rFonts w:ascii="Times New Roman" w:eastAsia="Times New Roman" w:hAnsi="Times New Roman" w:cs="Times New Roman"/>
          <w:b/>
          <w:i/>
          <w:color w:val="002060"/>
          <w:sz w:val="24"/>
          <w:szCs w:val="24"/>
          <w:lang w:eastAsia="ru-RU"/>
        </w:rPr>
        <w:t xml:space="preserve"> помимо</w:t>
      </w:r>
      <w:r w:rsidR="00DB6A1F" w:rsidRPr="00C15773">
        <w:rPr>
          <w:rFonts w:ascii="Times New Roman" w:eastAsia="Times New Roman" w:hAnsi="Times New Roman" w:cs="Times New Roman"/>
          <w:b/>
          <w:i/>
          <w:color w:val="002060"/>
          <w:sz w:val="24"/>
          <w:szCs w:val="24"/>
          <w:lang w:eastAsia="ru-RU"/>
        </w:rPr>
        <w:t xml:space="preserve"> психических нарушений, злоупотребление гаджетами наносит прямой физический вред:</w:t>
      </w:r>
    </w:p>
    <w:p w:rsidR="00C15773" w:rsidRPr="00C15773" w:rsidRDefault="00C15773" w:rsidP="00DB6A1F">
      <w:pPr>
        <w:shd w:val="clear" w:color="auto" w:fill="FFFFFF"/>
        <w:spacing w:after="0" w:line="276" w:lineRule="auto"/>
        <w:ind w:left="-567" w:right="-1"/>
        <w:jc w:val="both"/>
        <w:rPr>
          <w:rFonts w:ascii="Times New Roman" w:eastAsia="Times New Roman" w:hAnsi="Times New Roman" w:cs="Times New Roman"/>
          <w:color w:val="353434"/>
          <w:sz w:val="24"/>
          <w:szCs w:val="24"/>
          <w:lang w:eastAsia="ru-RU"/>
        </w:rPr>
      </w:pPr>
      <w:r w:rsidRPr="00C15773">
        <w:rPr>
          <w:rFonts w:ascii="Times New Roman" w:eastAsia="Times New Roman" w:hAnsi="Times New Roman" w:cs="Times New Roman"/>
          <w:color w:val="353434"/>
          <w:sz w:val="24"/>
          <w:szCs w:val="24"/>
          <w:lang w:eastAsia="ru-RU"/>
        </w:rPr>
        <w:t>- зрение –близорукость, синдром «сухого глаза», спазм аккомодации;</w:t>
      </w:r>
    </w:p>
    <w:p w:rsidR="00C15773" w:rsidRPr="00C15773" w:rsidRDefault="00C15773" w:rsidP="00DB6A1F">
      <w:pPr>
        <w:shd w:val="clear" w:color="auto" w:fill="FFFFFF"/>
        <w:spacing w:after="0" w:line="276" w:lineRule="auto"/>
        <w:ind w:left="-567" w:right="-1"/>
        <w:jc w:val="both"/>
        <w:rPr>
          <w:rFonts w:ascii="Times New Roman" w:eastAsia="Times New Roman" w:hAnsi="Times New Roman" w:cs="Times New Roman"/>
          <w:color w:val="353434"/>
          <w:sz w:val="24"/>
          <w:szCs w:val="24"/>
          <w:lang w:eastAsia="ru-RU"/>
        </w:rPr>
      </w:pPr>
      <w:r w:rsidRPr="00C15773">
        <w:rPr>
          <w:rFonts w:ascii="Times New Roman" w:eastAsia="Times New Roman" w:hAnsi="Times New Roman" w:cs="Times New Roman"/>
          <w:color w:val="353434"/>
          <w:sz w:val="24"/>
          <w:szCs w:val="24"/>
          <w:lang w:eastAsia="ru-RU"/>
        </w:rPr>
        <w:t>- опорно-двигательный аппарат –шейный остеохондроз, нарушение осанки («текстовая шея»), туннельный синдром запястья;</w:t>
      </w:r>
    </w:p>
    <w:p w:rsidR="00C15773" w:rsidRPr="00C15773" w:rsidRDefault="00C15773" w:rsidP="00DB6A1F">
      <w:pPr>
        <w:shd w:val="clear" w:color="auto" w:fill="FFFFFF"/>
        <w:spacing w:after="0" w:line="276" w:lineRule="auto"/>
        <w:ind w:left="-567" w:right="-1"/>
        <w:jc w:val="both"/>
        <w:rPr>
          <w:rFonts w:ascii="Times New Roman" w:eastAsia="Times New Roman" w:hAnsi="Times New Roman" w:cs="Times New Roman"/>
          <w:color w:val="353434"/>
          <w:sz w:val="24"/>
          <w:szCs w:val="24"/>
          <w:lang w:eastAsia="ru-RU"/>
        </w:rPr>
      </w:pPr>
      <w:r w:rsidRPr="00C15773">
        <w:rPr>
          <w:rFonts w:ascii="Times New Roman" w:eastAsia="Times New Roman" w:hAnsi="Times New Roman" w:cs="Times New Roman"/>
          <w:color w:val="353434"/>
          <w:sz w:val="24"/>
          <w:szCs w:val="24"/>
          <w:lang w:eastAsia="ru-RU"/>
        </w:rPr>
        <w:t>- нервная система –хронические головные боли, нарушения сна, вегетативные дисфункции.</w:t>
      </w:r>
    </w:p>
    <w:p w:rsidR="00C15773" w:rsidRPr="00C15773" w:rsidRDefault="00C15773" w:rsidP="00DB6A1F">
      <w:pPr>
        <w:shd w:val="clear" w:color="auto" w:fill="FFFFFF"/>
        <w:spacing w:after="0" w:line="276" w:lineRule="auto"/>
        <w:ind w:left="-567" w:right="-1"/>
        <w:jc w:val="both"/>
        <w:rPr>
          <w:rFonts w:ascii="Times New Roman" w:eastAsia="Times New Roman" w:hAnsi="Times New Roman" w:cs="Times New Roman"/>
          <w:color w:val="353434"/>
          <w:sz w:val="24"/>
          <w:szCs w:val="24"/>
          <w:lang w:eastAsia="ru-RU"/>
        </w:rPr>
      </w:pPr>
      <w:r w:rsidRPr="00C15773">
        <w:rPr>
          <w:rFonts w:ascii="Times New Roman" w:eastAsia="Times New Roman" w:hAnsi="Times New Roman" w:cs="Times New Roman"/>
          <w:color w:val="353434"/>
          <w:sz w:val="24"/>
          <w:szCs w:val="24"/>
          <w:lang w:eastAsia="ru-RU"/>
        </w:rPr>
        <w:t>Признаки формирующейся зависимости</w:t>
      </w:r>
    </w:p>
    <w:p w:rsidR="00C15773" w:rsidRPr="00C15773" w:rsidRDefault="00C15773" w:rsidP="00DB6A1F">
      <w:pPr>
        <w:shd w:val="clear" w:color="auto" w:fill="FFFFFF"/>
        <w:spacing w:after="0" w:line="276" w:lineRule="auto"/>
        <w:ind w:left="-567" w:right="-1"/>
        <w:jc w:val="both"/>
        <w:rPr>
          <w:rFonts w:ascii="Times New Roman" w:eastAsia="Times New Roman" w:hAnsi="Times New Roman" w:cs="Times New Roman"/>
          <w:color w:val="353434"/>
          <w:sz w:val="24"/>
          <w:szCs w:val="24"/>
          <w:lang w:eastAsia="ru-RU"/>
        </w:rPr>
      </w:pPr>
      <w:r w:rsidRPr="00C15773">
        <w:rPr>
          <w:rFonts w:ascii="Times New Roman" w:eastAsia="Times New Roman" w:hAnsi="Times New Roman" w:cs="Times New Roman"/>
          <w:color w:val="353434"/>
          <w:sz w:val="24"/>
          <w:szCs w:val="24"/>
          <w:lang w:eastAsia="ru-RU"/>
        </w:rPr>
        <w:t>Родителям и самому человеку важно вовремя заметить «красные флаги»:</w:t>
      </w:r>
    </w:p>
    <w:p w:rsidR="00C15773" w:rsidRPr="00C15773" w:rsidRDefault="00C15773" w:rsidP="00DB6A1F">
      <w:pPr>
        <w:shd w:val="clear" w:color="auto" w:fill="FFFFFF"/>
        <w:spacing w:after="0" w:line="276" w:lineRule="auto"/>
        <w:ind w:left="-567" w:right="-1"/>
        <w:jc w:val="both"/>
        <w:rPr>
          <w:rFonts w:ascii="Times New Roman" w:eastAsia="Times New Roman" w:hAnsi="Times New Roman" w:cs="Times New Roman"/>
          <w:color w:val="353434"/>
          <w:sz w:val="24"/>
          <w:szCs w:val="24"/>
          <w:lang w:eastAsia="ru-RU"/>
        </w:rPr>
      </w:pPr>
      <w:r w:rsidRPr="00C15773">
        <w:rPr>
          <w:rFonts w:ascii="Times New Roman" w:eastAsia="Times New Roman" w:hAnsi="Times New Roman" w:cs="Times New Roman"/>
          <w:color w:val="353434"/>
          <w:sz w:val="24"/>
          <w:szCs w:val="24"/>
          <w:lang w:eastAsia="ru-RU"/>
        </w:rPr>
        <w:t>- беспричинная раздражительность или агрессия при отсутствии доступа к устройству;</w:t>
      </w:r>
    </w:p>
    <w:p w:rsidR="00C15773" w:rsidRPr="00C15773" w:rsidRDefault="00C15773" w:rsidP="00DB6A1F">
      <w:pPr>
        <w:shd w:val="clear" w:color="auto" w:fill="FFFFFF"/>
        <w:spacing w:after="0" w:line="276" w:lineRule="auto"/>
        <w:ind w:left="-567" w:right="-1"/>
        <w:jc w:val="both"/>
        <w:rPr>
          <w:rFonts w:ascii="Times New Roman" w:eastAsia="Times New Roman" w:hAnsi="Times New Roman" w:cs="Times New Roman"/>
          <w:color w:val="353434"/>
          <w:sz w:val="24"/>
          <w:szCs w:val="24"/>
          <w:lang w:eastAsia="ru-RU"/>
        </w:rPr>
      </w:pPr>
      <w:r w:rsidRPr="00C15773">
        <w:rPr>
          <w:rFonts w:ascii="Times New Roman" w:eastAsia="Times New Roman" w:hAnsi="Times New Roman" w:cs="Times New Roman"/>
          <w:color w:val="353434"/>
          <w:sz w:val="24"/>
          <w:szCs w:val="24"/>
          <w:lang w:eastAsia="ru-RU"/>
        </w:rPr>
        <w:t>- постоянная навязчивая проверка уведомлений;</w:t>
      </w:r>
    </w:p>
    <w:p w:rsidR="00C15773" w:rsidRPr="00C15773" w:rsidRDefault="00C15773" w:rsidP="00DB6A1F">
      <w:pPr>
        <w:shd w:val="clear" w:color="auto" w:fill="FFFFFF"/>
        <w:spacing w:after="0" w:line="276" w:lineRule="auto"/>
        <w:ind w:left="-567" w:right="-1"/>
        <w:jc w:val="both"/>
        <w:rPr>
          <w:rFonts w:ascii="Times New Roman" w:eastAsia="Times New Roman" w:hAnsi="Times New Roman" w:cs="Times New Roman"/>
          <w:color w:val="353434"/>
          <w:sz w:val="24"/>
          <w:szCs w:val="24"/>
          <w:lang w:eastAsia="ru-RU"/>
        </w:rPr>
      </w:pPr>
      <w:r w:rsidRPr="00C15773">
        <w:rPr>
          <w:rFonts w:ascii="Times New Roman" w:eastAsia="Times New Roman" w:hAnsi="Times New Roman" w:cs="Times New Roman"/>
          <w:color w:val="353434"/>
          <w:sz w:val="24"/>
          <w:szCs w:val="24"/>
          <w:lang w:eastAsia="ru-RU"/>
        </w:rPr>
        <w:t>- потеря чувства времени при использовании гаджета;</w:t>
      </w:r>
    </w:p>
    <w:p w:rsidR="00C15773" w:rsidRPr="00C15773" w:rsidRDefault="00C15773" w:rsidP="00DB6A1F">
      <w:pPr>
        <w:shd w:val="clear" w:color="auto" w:fill="FFFFFF"/>
        <w:spacing w:after="0" w:line="276" w:lineRule="auto"/>
        <w:ind w:left="-567" w:right="-1"/>
        <w:jc w:val="both"/>
        <w:rPr>
          <w:rFonts w:ascii="Times New Roman" w:eastAsia="Times New Roman" w:hAnsi="Times New Roman" w:cs="Times New Roman"/>
          <w:color w:val="353434"/>
          <w:sz w:val="24"/>
          <w:szCs w:val="24"/>
          <w:lang w:eastAsia="ru-RU"/>
        </w:rPr>
      </w:pPr>
      <w:r w:rsidRPr="00C15773">
        <w:rPr>
          <w:rFonts w:ascii="Times New Roman" w:eastAsia="Times New Roman" w:hAnsi="Times New Roman" w:cs="Times New Roman"/>
          <w:color w:val="353434"/>
          <w:sz w:val="24"/>
          <w:szCs w:val="24"/>
          <w:lang w:eastAsia="ru-RU"/>
        </w:rPr>
        <w:t>- пренебрежение сном, едой или гигиеной ради экранного времени;</w:t>
      </w:r>
    </w:p>
    <w:p w:rsidR="00C15773" w:rsidRPr="00C15773" w:rsidRDefault="00C15773" w:rsidP="00DB6A1F">
      <w:pPr>
        <w:shd w:val="clear" w:color="auto" w:fill="FFFFFF"/>
        <w:spacing w:after="0" w:line="276" w:lineRule="auto"/>
        <w:ind w:left="-567" w:right="-1"/>
        <w:jc w:val="both"/>
        <w:rPr>
          <w:rFonts w:ascii="Times New Roman" w:eastAsia="Times New Roman" w:hAnsi="Times New Roman" w:cs="Times New Roman"/>
          <w:color w:val="353434"/>
          <w:sz w:val="24"/>
          <w:szCs w:val="24"/>
          <w:lang w:eastAsia="ru-RU"/>
        </w:rPr>
      </w:pPr>
      <w:r w:rsidRPr="00C15773">
        <w:rPr>
          <w:rFonts w:ascii="Times New Roman" w:eastAsia="Times New Roman" w:hAnsi="Times New Roman" w:cs="Times New Roman"/>
          <w:color w:val="353434"/>
          <w:sz w:val="24"/>
          <w:szCs w:val="24"/>
          <w:lang w:eastAsia="ru-RU"/>
        </w:rPr>
        <w:t>- ложь о времени, проведённом в сети;</w:t>
      </w:r>
    </w:p>
    <w:p w:rsidR="00C15773" w:rsidRPr="00C15773" w:rsidRDefault="00C15773" w:rsidP="00DB6A1F">
      <w:pPr>
        <w:shd w:val="clear" w:color="auto" w:fill="FFFFFF"/>
        <w:spacing w:after="0" w:line="276" w:lineRule="auto"/>
        <w:ind w:left="-567" w:right="-1"/>
        <w:jc w:val="both"/>
        <w:rPr>
          <w:rFonts w:ascii="Times New Roman" w:eastAsia="Times New Roman" w:hAnsi="Times New Roman" w:cs="Times New Roman"/>
          <w:color w:val="353434"/>
          <w:sz w:val="24"/>
          <w:szCs w:val="24"/>
          <w:lang w:eastAsia="ru-RU"/>
        </w:rPr>
      </w:pPr>
      <w:r w:rsidRPr="00C15773">
        <w:rPr>
          <w:rFonts w:ascii="Times New Roman" w:eastAsia="Times New Roman" w:hAnsi="Times New Roman" w:cs="Times New Roman"/>
          <w:color w:val="353434"/>
          <w:sz w:val="24"/>
          <w:szCs w:val="24"/>
          <w:lang w:eastAsia="ru-RU"/>
        </w:rPr>
        <w:lastRenderedPageBreak/>
        <w:t>- ухудшение успеваемости или профессиональной продуктивности.</w:t>
      </w:r>
    </w:p>
    <w:p w:rsidR="00DB6A1F" w:rsidRDefault="00DB6A1F" w:rsidP="00DB6A1F">
      <w:pPr>
        <w:shd w:val="clear" w:color="auto" w:fill="FFFFFF"/>
        <w:spacing w:after="0" w:line="276" w:lineRule="auto"/>
        <w:ind w:left="-567" w:right="-1"/>
        <w:jc w:val="both"/>
        <w:rPr>
          <w:rFonts w:ascii="Times New Roman" w:eastAsia="Times New Roman" w:hAnsi="Times New Roman" w:cs="Times New Roman"/>
          <w:color w:val="353434"/>
          <w:sz w:val="24"/>
          <w:szCs w:val="24"/>
          <w:lang w:eastAsia="ru-RU"/>
        </w:rPr>
      </w:pPr>
    </w:p>
    <w:p w:rsidR="00C15773" w:rsidRPr="00C15773" w:rsidRDefault="00C15773" w:rsidP="00DB6A1F">
      <w:pPr>
        <w:shd w:val="clear" w:color="auto" w:fill="FFFFFF"/>
        <w:spacing w:after="0" w:line="276" w:lineRule="auto"/>
        <w:ind w:left="-567" w:right="-1"/>
        <w:jc w:val="both"/>
        <w:rPr>
          <w:rFonts w:ascii="Times New Roman" w:eastAsia="Times New Roman" w:hAnsi="Times New Roman" w:cs="Times New Roman"/>
          <w:b/>
          <w:color w:val="002060"/>
          <w:sz w:val="24"/>
          <w:szCs w:val="24"/>
          <w:lang w:eastAsia="ru-RU"/>
        </w:rPr>
      </w:pPr>
      <w:r w:rsidRPr="00C15773">
        <w:rPr>
          <w:rFonts w:ascii="Times New Roman" w:eastAsia="Times New Roman" w:hAnsi="Times New Roman" w:cs="Times New Roman"/>
          <w:b/>
          <w:color w:val="002060"/>
          <w:sz w:val="24"/>
          <w:szCs w:val="24"/>
          <w:lang w:eastAsia="ru-RU"/>
        </w:rPr>
        <w:t>При наличии двух и более признаков требуется консультация специалиста.</w:t>
      </w:r>
    </w:p>
    <w:p w:rsidR="00C15773" w:rsidRPr="00C15773" w:rsidRDefault="00C15773" w:rsidP="00DB6A1F">
      <w:pPr>
        <w:shd w:val="clear" w:color="auto" w:fill="FFFFFF"/>
        <w:spacing w:after="300" w:line="276" w:lineRule="auto"/>
        <w:ind w:left="-567" w:right="-1"/>
        <w:jc w:val="both"/>
        <w:rPr>
          <w:rFonts w:ascii="Times New Roman" w:eastAsia="Times New Roman" w:hAnsi="Times New Roman" w:cs="Times New Roman"/>
          <w:color w:val="353434"/>
          <w:sz w:val="24"/>
          <w:szCs w:val="24"/>
          <w:lang w:eastAsia="ru-RU"/>
        </w:rPr>
      </w:pPr>
      <w:r w:rsidRPr="00C15773">
        <w:rPr>
          <w:rFonts w:ascii="Times New Roman" w:eastAsia="Times New Roman" w:hAnsi="Times New Roman" w:cs="Times New Roman"/>
          <w:color w:val="353434"/>
          <w:sz w:val="24"/>
          <w:szCs w:val="24"/>
          <w:lang w:eastAsia="ru-RU"/>
        </w:rPr>
        <w:t>Следует внедрить простые, но эффективные правила цифровой гигиены.</w:t>
      </w:r>
    </w:p>
    <w:p w:rsidR="00C15773" w:rsidRPr="00C15773" w:rsidRDefault="00C15773" w:rsidP="00DB6A1F">
      <w:pPr>
        <w:shd w:val="clear" w:color="auto" w:fill="FFFFFF"/>
        <w:spacing w:after="0" w:line="276" w:lineRule="auto"/>
        <w:ind w:left="-567" w:right="-1"/>
        <w:jc w:val="both"/>
        <w:rPr>
          <w:rFonts w:ascii="Times New Roman" w:eastAsia="Times New Roman" w:hAnsi="Times New Roman" w:cs="Times New Roman"/>
          <w:color w:val="353434"/>
          <w:sz w:val="24"/>
          <w:szCs w:val="24"/>
          <w:lang w:eastAsia="ru-RU"/>
        </w:rPr>
      </w:pPr>
      <w:r w:rsidRPr="00C15773">
        <w:rPr>
          <w:rFonts w:ascii="Times New Roman" w:eastAsia="Times New Roman" w:hAnsi="Times New Roman" w:cs="Times New Roman"/>
          <w:color w:val="353434"/>
          <w:sz w:val="24"/>
          <w:szCs w:val="24"/>
          <w:lang w:eastAsia="ru-RU"/>
        </w:rPr>
        <w:t>1. Правило «20–20–20»</w:t>
      </w:r>
    </w:p>
    <w:p w:rsidR="00C15773" w:rsidRPr="00C15773" w:rsidRDefault="00C15773" w:rsidP="00DB6A1F">
      <w:pPr>
        <w:shd w:val="clear" w:color="auto" w:fill="FFFFFF"/>
        <w:spacing w:after="0" w:line="276" w:lineRule="auto"/>
        <w:ind w:left="-567" w:right="-1"/>
        <w:jc w:val="both"/>
        <w:rPr>
          <w:rFonts w:ascii="Times New Roman" w:eastAsia="Times New Roman" w:hAnsi="Times New Roman" w:cs="Times New Roman"/>
          <w:color w:val="353434"/>
          <w:sz w:val="24"/>
          <w:szCs w:val="24"/>
          <w:lang w:eastAsia="ru-RU"/>
        </w:rPr>
      </w:pPr>
      <w:r w:rsidRPr="00C15773">
        <w:rPr>
          <w:rFonts w:ascii="Times New Roman" w:eastAsia="Times New Roman" w:hAnsi="Times New Roman" w:cs="Times New Roman"/>
          <w:color w:val="353434"/>
          <w:sz w:val="24"/>
          <w:szCs w:val="24"/>
          <w:lang w:eastAsia="ru-RU"/>
        </w:rPr>
        <w:t>Каждые 20 минут работы за экраном необходимо на 20 секунд перевести взгляд на объект, расположенный на расстоянии 6 метров.</w:t>
      </w:r>
    </w:p>
    <w:p w:rsidR="00C15773" w:rsidRPr="00C15773" w:rsidRDefault="00C15773" w:rsidP="00DB6A1F">
      <w:pPr>
        <w:shd w:val="clear" w:color="auto" w:fill="FFFFFF"/>
        <w:spacing w:after="0" w:line="276" w:lineRule="auto"/>
        <w:ind w:left="-567" w:right="-1"/>
        <w:jc w:val="both"/>
        <w:rPr>
          <w:rFonts w:ascii="Times New Roman" w:eastAsia="Times New Roman" w:hAnsi="Times New Roman" w:cs="Times New Roman"/>
          <w:color w:val="353434"/>
          <w:sz w:val="24"/>
          <w:szCs w:val="24"/>
          <w:lang w:eastAsia="ru-RU"/>
        </w:rPr>
      </w:pPr>
      <w:r w:rsidRPr="00C15773">
        <w:rPr>
          <w:rFonts w:ascii="Times New Roman" w:eastAsia="Times New Roman" w:hAnsi="Times New Roman" w:cs="Times New Roman"/>
          <w:color w:val="353434"/>
          <w:sz w:val="24"/>
          <w:szCs w:val="24"/>
          <w:lang w:eastAsia="ru-RU"/>
        </w:rPr>
        <w:t xml:space="preserve">2. </w:t>
      </w:r>
      <w:r w:rsidR="00DB6A1F" w:rsidRPr="00C15773">
        <w:rPr>
          <w:rFonts w:ascii="Times New Roman" w:eastAsia="Times New Roman" w:hAnsi="Times New Roman" w:cs="Times New Roman"/>
          <w:color w:val="353434"/>
          <w:sz w:val="24"/>
          <w:szCs w:val="24"/>
          <w:lang w:eastAsia="ru-RU"/>
        </w:rPr>
        <w:t>Без экранный</w:t>
      </w:r>
      <w:r w:rsidRPr="00C15773">
        <w:rPr>
          <w:rFonts w:ascii="Times New Roman" w:eastAsia="Times New Roman" w:hAnsi="Times New Roman" w:cs="Times New Roman"/>
          <w:color w:val="353434"/>
          <w:sz w:val="24"/>
          <w:szCs w:val="24"/>
          <w:lang w:eastAsia="ru-RU"/>
        </w:rPr>
        <w:t xml:space="preserve"> режим</w:t>
      </w:r>
    </w:p>
    <w:p w:rsidR="00C15773" w:rsidRPr="00C15773" w:rsidRDefault="00C15773" w:rsidP="00DB6A1F">
      <w:pPr>
        <w:shd w:val="clear" w:color="auto" w:fill="FFFFFF"/>
        <w:spacing w:after="0" w:line="276" w:lineRule="auto"/>
        <w:ind w:left="-567" w:right="-1"/>
        <w:jc w:val="both"/>
        <w:rPr>
          <w:rFonts w:ascii="Times New Roman" w:eastAsia="Times New Roman" w:hAnsi="Times New Roman" w:cs="Times New Roman"/>
          <w:color w:val="353434"/>
          <w:sz w:val="24"/>
          <w:szCs w:val="24"/>
          <w:lang w:eastAsia="ru-RU"/>
        </w:rPr>
      </w:pPr>
      <w:r w:rsidRPr="00C15773">
        <w:rPr>
          <w:rFonts w:ascii="Times New Roman" w:eastAsia="Times New Roman" w:hAnsi="Times New Roman" w:cs="Times New Roman"/>
          <w:color w:val="353434"/>
          <w:sz w:val="24"/>
          <w:szCs w:val="24"/>
          <w:lang w:eastAsia="ru-RU"/>
        </w:rPr>
        <w:t>За 1,5–2 часа до сна исключить использование любых устройств. Синий свет экранов подавляет выработку мелатонина и нарушает циркадные ритмы.</w:t>
      </w:r>
    </w:p>
    <w:p w:rsidR="00C15773" w:rsidRPr="00C15773" w:rsidRDefault="00C15773" w:rsidP="00DB6A1F">
      <w:pPr>
        <w:shd w:val="clear" w:color="auto" w:fill="FFFFFF"/>
        <w:spacing w:after="0" w:line="276" w:lineRule="auto"/>
        <w:ind w:left="-567" w:right="-1"/>
        <w:jc w:val="both"/>
        <w:rPr>
          <w:rFonts w:ascii="Times New Roman" w:eastAsia="Times New Roman" w:hAnsi="Times New Roman" w:cs="Times New Roman"/>
          <w:color w:val="353434"/>
          <w:sz w:val="24"/>
          <w:szCs w:val="24"/>
          <w:lang w:eastAsia="ru-RU"/>
        </w:rPr>
      </w:pPr>
      <w:r w:rsidRPr="00C15773">
        <w:rPr>
          <w:rFonts w:ascii="Times New Roman" w:eastAsia="Times New Roman" w:hAnsi="Times New Roman" w:cs="Times New Roman"/>
          <w:color w:val="353434"/>
          <w:sz w:val="24"/>
          <w:szCs w:val="24"/>
          <w:lang w:eastAsia="ru-RU"/>
        </w:rPr>
        <w:t>3. Цифровые лимиты</w:t>
      </w:r>
    </w:p>
    <w:p w:rsidR="00C15773" w:rsidRPr="00C15773" w:rsidRDefault="00C15773" w:rsidP="00DB6A1F">
      <w:pPr>
        <w:shd w:val="clear" w:color="auto" w:fill="FFFFFF"/>
        <w:spacing w:after="0" w:line="276" w:lineRule="auto"/>
        <w:ind w:left="-567" w:right="-1"/>
        <w:jc w:val="both"/>
        <w:rPr>
          <w:rFonts w:ascii="Times New Roman" w:eastAsia="Times New Roman" w:hAnsi="Times New Roman" w:cs="Times New Roman"/>
          <w:color w:val="353434"/>
          <w:sz w:val="24"/>
          <w:szCs w:val="24"/>
          <w:lang w:eastAsia="ru-RU"/>
        </w:rPr>
      </w:pPr>
      <w:r w:rsidRPr="00C15773">
        <w:rPr>
          <w:rFonts w:ascii="Times New Roman" w:eastAsia="Times New Roman" w:hAnsi="Times New Roman" w:cs="Times New Roman"/>
          <w:color w:val="353434"/>
          <w:sz w:val="24"/>
          <w:szCs w:val="24"/>
          <w:lang w:eastAsia="ru-RU"/>
        </w:rPr>
        <w:t xml:space="preserve">Установить в смартфоне временные ограничения на работу приложений и </w:t>
      </w:r>
      <w:proofErr w:type="spellStart"/>
      <w:r w:rsidRPr="00C15773">
        <w:rPr>
          <w:rFonts w:ascii="Times New Roman" w:eastAsia="Times New Roman" w:hAnsi="Times New Roman" w:cs="Times New Roman"/>
          <w:color w:val="353434"/>
          <w:sz w:val="24"/>
          <w:szCs w:val="24"/>
          <w:lang w:eastAsia="ru-RU"/>
        </w:rPr>
        <w:t>соцсетей</w:t>
      </w:r>
      <w:proofErr w:type="spellEnd"/>
      <w:r w:rsidRPr="00C15773">
        <w:rPr>
          <w:rFonts w:ascii="Times New Roman" w:eastAsia="Times New Roman" w:hAnsi="Times New Roman" w:cs="Times New Roman"/>
          <w:color w:val="353434"/>
          <w:sz w:val="24"/>
          <w:szCs w:val="24"/>
          <w:lang w:eastAsia="ru-RU"/>
        </w:rPr>
        <w:t>. Использовать будильник для контроля времени пребывания в сети.</w:t>
      </w:r>
    </w:p>
    <w:p w:rsidR="00C15773" w:rsidRPr="00C15773" w:rsidRDefault="00C15773" w:rsidP="00DB6A1F">
      <w:pPr>
        <w:shd w:val="clear" w:color="auto" w:fill="FFFFFF"/>
        <w:spacing w:after="0" w:line="276" w:lineRule="auto"/>
        <w:ind w:left="-567" w:right="-1"/>
        <w:jc w:val="both"/>
        <w:rPr>
          <w:rFonts w:ascii="Times New Roman" w:eastAsia="Times New Roman" w:hAnsi="Times New Roman" w:cs="Times New Roman"/>
          <w:color w:val="353434"/>
          <w:sz w:val="24"/>
          <w:szCs w:val="24"/>
          <w:lang w:eastAsia="ru-RU"/>
        </w:rPr>
      </w:pPr>
      <w:r w:rsidRPr="00C15773">
        <w:rPr>
          <w:rFonts w:ascii="Times New Roman" w:eastAsia="Times New Roman" w:hAnsi="Times New Roman" w:cs="Times New Roman"/>
          <w:color w:val="353434"/>
          <w:sz w:val="24"/>
          <w:szCs w:val="24"/>
          <w:lang w:eastAsia="ru-RU"/>
        </w:rPr>
        <w:t>4. Правило «стола и спальни»</w:t>
      </w:r>
    </w:p>
    <w:p w:rsidR="00C15773" w:rsidRPr="00C15773" w:rsidRDefault="00C15773" w:rsidP="00DB6A1F">
      <w:pPr>
        <w:shd w:val="clear" w:color="auto" w:fill="FFFFFF"/>
        <w:spacing w:after="0" w:line="276" w:lineRule="auto"/>
        <w:ind w:left="-567" w:right="-1"/>
        <w:jc w:val="both"/>
        <w:rPr>
          <w:rFonts w:ascii="Times New Roman" w:eastAsia="Times New Roman" w:hAnsi="Times New Roman" w:cs="Times New Roman"/>
          <w:color w:val="353434"/>
          <w:sz w:val="24"/>
          <w:szCs w:val="24"/>
          <w:lang w:eastAsia="ru-RU"/>
        </w:rPr>
      </w:pPr>
      <w:r w:rsidRPr="00C15773">
        <w:rPr>
          <w:rFonts w:ascii="Times New Roman" w:eastAsia="Times New Roman" w:hAnsi="Times New Roman" w:cs="Times New Roman"/>
          <w:color w:val="353434"/>
          <w:sz w:val="24"/>
          <w:szCs w:val="24"/>
          <w:lang w:eastAsia="ru-RU"/>
        </w:rPr>
        <w:t>Телефоны и планшеты не должны находиться на обеденном столе во время еды и в спальне в ночное время.</w:t>
      </w:r>
    </w:p>
    <w:p w:rsidR="005012BA" w:rsidRDefault="005012BA" w:rsidP="00DB6A1F">
      <w:pPr>
        <w:shd w:val="clear" w:color="auto" w:fill="FFFFFF"/>
        <w:spacing w:after="0" w:line="276" w:lineRule="auto"/>
        <w:ind w:left="-567" w:right="-1"/>
        <w:jc w:val="both"/>
        <w:rPr>
          <w:rFonts w:ascii="Times New Roman" w:eastAsia="Times New Roman" w:hAnsi="Times New Roman" w:cs="Times New Roman"/>
          <w:b/>
          <w:color w:val="002060"/>
          <w:sz w:val="24"/>
          <w:szCs w:val="24"/>
          <w:lang w:eastAsia="ru-RU"/>
        </w:rPr>
      </w:pPr>
    </w:p>
    <w:p w:rsidR="00C15773" w:rsidRPr="00C15773" w:rsidRDefault="00C15773" w:rsidP="00DB6A1F">
      <w:pPr>
        <w:shd w:val="clear" w:color="auto" w:fill="FFFFFF"/>
        <w:spacing w:after="0" w:line="276" w:lineRule="auto"/>
        <w:ind w:left="-567" w:right="-1"/>
        <w:jc w:val="both"/>
        <w:rPr>
          <w:rFonts w:ascii="Times New Roman" w:eastAsia="Times New Roman" w:hAnsi="Times New Roman" w:cs="Times New Roman"/>
          <w:b/>
          <w:color w:val="002060"/>
          <w:sz w:val="24"/>
          <w:szCs w:val="24"/>
          <w:lang w:eastAsia="ru-RU"/>
        </w:rPr>
      </w:pPr>
      <w:r w:rsidRPr="00C15773">
        <w:rPr>
          <w:rFonts w:ascii="Times New Roman" w:eastAsia="Times New Roman" w:hAnsi="Times New Roman" w:cs="Times New Roman"/>
          <w:b/>
          <w:color w:val="002060"/>
          <w:sz w:val="24"/>
          <w:szCs w:val="24"/>
          <w:lang w:eastAsia="ru-RU"/>
        </w:rPr>
        <w:t>Отдельно – для родителей</w:t>
      </w:r>
    </w:p>
    <w:p w:rsidR="00C15773" w:rsidRPr="00C15773" w:rsidRDefault="00C15773" w:rsidP="00DB6A1F">
      <w:pPr>
        <w:shd w:val="clear" w:color="auto" w:fill="FFFFFF"/>
        <w:spacing w:after="0" w:line="276" w:lineRule="auto"/>
        <w:ind w:left="-567" w:right="-1"/>
        <w:jc w:val="both"/>
        <w:rPr>
          <w:rFonts w:ascii="Times New Roman" w:eastAsia="Times New Roman" w:hAnsi="Times New Roman" w:cs="Times New Roman"/>
          <w:color w:val="353434"/>
          <w:sz w:val="24"/>
          <w:szCs w:val="24"/>
          <w:lang w:eastAsia="ru-RU"/>
        </w:rPr>
      </w:pPr>
      <w:r w:rsidRPr="00C15773">
        <w:rPr>
          <w:rFonts w:ascii="Times New Roman" w:eastAsia="Times New Roman" w:hAnsi="Times New Roman" w:cs="Times New Roman"/>
          <w:color w:val="353434"/>
          <w:sz w:val="24"/>
          <w:szCs w:val="24"/>
          <w:lang w:eastAsia="ru-RU"/>
        </w:rPr>
        <w:t>Личный пример взрослого – самый сильный метод профилактики. Родителям рекомендуется:</w:t>
      </w:r>
    </w:p>
    <w:p w:rsidR="00C15773" w:rsidRPr="00C15773" w:rsidRDefault="00C15773" w:rsidP="00DB6A1F">
      <w:pPr>
        <w:shd w:val="clear" w:color="auto" w:fill="FFFFFF"/>
        <w:spacing w:after="0" w:line="276" w:lineRule="auto"/>
        <w:ind w:left="-567" w:right="-1"/>
        <w:jc w:val="both"/>
        <w:rPr>
          <w:rFonts w:ascii="Times New Roman" w:eastAsia="Times New Roman" w:hAnsi="Times New Roman" w:cs="Times New Roman"/>
          <w:color w:val="353434"/>
          <w:sz w:val="24"/>
          <w:szCs w:val="24"/>
          <w:lang w:eastAsia="ru-RU"/>
        </w:rPr>
      </w:pPr>
      <w:r w:rsidRPr="00C15773">
        <w:rPr>
          <w:rFonts w:ascii="Times New Roman" w:eastAsia="Times New Roman" w:hAnsi="Times New Roman" w:cs="Times New Roman"/>
          <w:color w:val="353434"/>
          <w:sz w:val="24"/>
          <w:szCs w:val="24"/>
          <w:lang w:eastAsia="ru-RU"/>
        </w:rPr>
        <w:t>- ограничивать экранное время ребёнка в соответствии с возрастными нормами (дети до 3 лет –не более 30 минут в день, 3–7 лет –до 1 часа, старше 7 лет –не более 2 часов);</w:t>
      </w:r>
    </w:p>
    <w:p w:rsidR="00C15773" w:rsidRPr="00C15773" w:rsidRDefault="00C15773" w:rsidP="00DB6A1F">
      <w:pPr>
        <w:shd w:val="clear" w:color="auto" w:fill="FFFFFF"/>
        <w:spacing w:after="0" w:line="276" w:lineRule="auto"/>
        <w:ind w:left="-567" w:right="-1"/>
        <w:jc w:val="both"/>
        <w:rPr>
          <w:rFonts w:ascii="Times New Roman" w:eastAsia="Times New Roman" w:hAnsi="Times New Roman" w:cs="Times New Roman"/>
          <w:color w:val="353434"/>
          <w:sz w:val="24"/>
          <w:szCs w:val="24"/>
          <w:lang w:eastAsia="ru-RU"/>
        </w:rPr>
      </w:pPr>
      <w:r w:rsidRPr="00C15773">
        <w:rPr>
          <w:rFonts w:ascii="Times New Roman" w:eastAsia="Times New Roman" w:hAnsi="Times New Roman" w:cs="Times New Roman"/>
          <w:color w:val="353434"/>
          <w:sz w:val="24"/>
          <w:szCs w:val="24"/>
          <w:lang w:eastAsia="ru-RU"/>
        </w:rPr>
        <w:t>- не использовать гаджет как успокоительное или поощрение;</w:t>
      </w:r>
    </w:p>
    <w:p w:rsidR="00C15773" w:rsidRPr="00C15773" w:rsidRDefault="00C15773" w:rsidP="00DB6A1F">
      <w:pPr>
        <w:shd w:val="clear" w:color="auto" w:fill="FFFFFF"/>
        <w:spacing w:after="0" w:line="276" w:lineRule="auto"/>
        <w:ind w:left="-567" w:right="-1"/>
        <w:jc w:val="both"/>
        <w:rPr>
          <w:rFonts w:ascii="Times New Roman" w:eastAsia="Times New Roman" w:hAnsi="Times New Roman" w:cs="Times New Roman"/>
          <w:color w:val="353434"/>
          <w:sz w:val="24"/>
          <w:szCs w:val="24"/>
          <w:lang w:eastAsia="ru-RU"/>
        </w:rPr>
      </w:pPr>
      <w:r w:rsidRPr="00C15773">
        <w:rPr>
          <w:rFonts w:ascii="Times New Roman" w:eastAsia="Times New Roman" w:hAnsi="Times New Roman" w:cs="Times New Roman"/>
          <w:color w:val="353434"/>
          <w:sz w:val="24"/>
          <w:szCs w:val="24"/>
          <w:lang w:eastAsia="ru-RU"/>
        </w:rPr>
        <w:t>- организовывать досуг без экранов (прогулки, спорт, настольные игры, чтение);</w:t>
      </w:r>
    </w:p>
    <w:p w:rsidR="00F35C3B" w:rsidRDefault="00F35C3B" w:rsidP="005012BA">
      <w:pPr>
        <w:shd w:val="clear" w:color="auto" w:fill="FFFFFF"/>
        <w:spacing w:after="0" w:line="240" w:lineRule="auto"/>
        <w:ind w:left="-567" w:right="-1"/>
        <w:jc w:val="both"/>
        <w:rPr>
          <w:rFonts w:ascii="Arial" w:hAnsi="Arial" w:cs="Arial"/>
          <w:color w:val="0E0E0F"/>
          <w:sz w:val="16"/>
          <w:szCs w:val="16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10EBCCD0" wp14:editId="411D0F32">
            <wp:simplePos x="0" y="0"/>
            <wp:positionH relativeFrom="margin">
              <wp:align>right</wp:align>
            </wp:positionH>
            <wp:positionV relativeFrom="margin">
              <wp:posOffset>4935220</wp:posOffset>
            </wp:positionV>
            <wp:extent cx="4305300" cy="2416175"/>
            <wp:effectExtent l="0" t="0" r="0" b="3175"/>
            <wp:wrapSquare wrapText="bothSides"/>
            <wp:docPr id="2" name="Рисунок 2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05300" cy="2416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15773" w:rsidRPr="00C15773">
        <w:rPr>
          <w:rFonts w:ascii="Times New Roman" w:eastAsia="Times New Roman" w:hAnsi="Times New Roman" w:cs="Times New Roman"/>
          <w:color w:val="353434"/>
          <w:sz w:val="24"/>
          <w:szCs w:val="24"/>
          <w:lang w:eastAsia="ru-RU"/>
        </w:rPr>
        <w:t>- контролировать контент с помощью родительского программного обеспечения.</w:t>
      </w:r>
      <w:r w:rsidR="005012BA" w:rsidRPr="005012BA">
        <w:rPr>
          <w:rFonts w:ascii="Arial" w:hAnsi="Arial" w:cs="Arial"/>
          <w:color w:val="0E0E0F"/>
          <w:sz w:val="16"/>
          <w:szCs w:val="16"/>
        </w:rPr>
        <w:t xml:space="preserve"> </w:t>
      </w:r>
    </w:p>
    <w:p w:rsidR="00F35C3B" w:rsidRDefault="00F35C3B" w:rsidP="005012BA">
      <w:pPr>
        <w:shd w:val="clear" w:color="auto" w:fill="FFFFFF"/>
        <w:spacing w:after="0" w:line="240" w:lineRule="auto"/>
        <w:ind w:left="-567" w:right="-1"/>
        <w:jc w:val="both"/>
        <w:rPr>
          <w:rFonts w:ascii="Times New Roman" w:hAnsi="Times New Roman" w:cs="Times New Roman"/>
          <w:color w:val="0E0E0F"/>
          <w:sz w:val="24"/>
          <w:szCs w:val="24"/>
        </w:rPr>
      </w:pPr>
    </w:p>
    <w:p w:rsidR="00F35C3B" w:rsidRDefault="005012BA" w:rsidP="005012BA">
      <w:pPr>
        <w:shd w:val="clear" w:color="auto" w:fill="FFFFFF"/>
        <w:spacing w:after="0" w:line="240" w:lineRule="auto"/>
        <w:ind w:left="-567" w:right="-1"/>
        <w:jc w:val="both"/>
        <w:rPr>
          <w:rFonts w:ascii="Times New Roman" w:hAnsi="Times New Roman" w:cs="Times New Roman"/>
          <w:color w:val="0E0E0F"/>
          <w:sz w:val="24"/>
          <w:szCs w:val="24"/>
        </w:rPr>
      </w:pPr>
      <w:r w:rsidRPr="005012BA">
        <w:rPr>
          <w:rFonts w:ascii="Times New Roman" w:hAnsi="Times New Roman" w:cs="Times New Roman"/>
          <w:color w:val="0E0E0F"/>
          <w:sz w:val="24"/>
          <w:szCs w:val="24"/>
        </w:rPr>
        <w:t xml:space="preserve">Родительский контроль. </w:t>
      </w:r>
    </w:p>
    <w:p w:rsidR="005012BA" w:rsidRPr="005012BA" w:rsidRDefault="005012BA" w:rsidP="005012BA">
      <w:pPr>
        <w:shd w:val="clear" w:color="auto" w:fill="FFFFFF"/>
        <w:spacing w:after="0" w:line="240" w:lineRule="auto"/>
        <w:ind w:left="-567" w:right="-1"/>
        <w:jc w:val="both"/>
        <w:rPr>
          <w:rFonts w:ascii="Times New Roman" w:hAnsi="Times New Roman" w:cs="Times New Roman"/>
          <w:b/>
          <w:i/>
          <w:color w:val="002060"/>
          <w:sz w:val="24"/>
          <w:szCs w:val="24"/>
        </w:rPr>
      </w:pPr>
      <w:r w:rsidRPr="005012BA">
        <w:rPr>
          <w:rFonts w:ascii="Times New Roman" w:hAnsi="Times New Roman" w:cs="Times New Roman"/>
          <w:color w:val="0E0E0F"/>
          <w:sz w:val="24"/>
          <w:szCs w:val="24"/>
        </w:rPr>
        <w:t>Для детей настраивайте контроль контента и длительности использования.</w:t>
      </w:r>
      <w:r>
        <w:rPr>
          <w:rFonts w:ascii="Times New Roman" w:hAnsi="Times New Roman" w:cs="Times New Roman"/>
          <w:color w:val="0E0E0F"/>
          <w:sz w:val="24"/>
          <w:szCs w:val="24"/>
        </w:rPr>
        <w:t xml:space="preserve"> </w:t>
      </w:r>
      <w:r w:rsidRPr="005012BA">
        <w:rPr>
          <w:rFonts w:ascii="Times New Roman" w:hAnsi="Times New Roman" w:cs="Times New Roman"/>
          <w:color w:val="0E0E0F"/>
          <w:sz w:val="24"/>
          <w:szCs w:val="24"/>
        </w:rPr>
        <w:br/>
      </w:r>
    </w:p>
    <w:p w:rsidR="005012BA" w:rsidRPr="005012BA" w:rsidRDefault="005012BA" w:rsidP="005012BA">
      <w:pPr>
        <w:shd w:val="clear" w:color="auto" w:fill="FFFFFF"/>
        <w:spacing w:after="0" w:line="240" w:lineRule="auto"/>
        <w:ind w:left="-567" w:right="-1"/>
        <w:jc w:val="both"/>
        <w:rPr>
          <w:rFonts w:ascii="Times New Roman" w:hAnsi="Times New Roman" w:cs="Times New Roman"/>
          <w:b/>
          <w:i/>
          <w:color w:val="002060"/>
          <w:sz w:val="24"/>
          <w:szCs w:val="24"/>
        </w:rPr>
      </w:pPr>
      <w:r w:rsidRPr="005012BA">
        <w:rPr>
          <w:rFonts w:ascii="Times New Roman" w:hAnsi="Times New Roman" w:cs="Times New Roman"/>
          <w:b/>
          <w:i/>
          <w:color w:val="002060"/>
          <w:sz w:val="24"/>
          <w:szCs w:val="24"/>
        </w:rPr>
        <w:t xml:space="preserve">Эти меры — не строгие запреты, а способ позаботиться о себе и близких. </w:t>
      </w:r>
    </w:p>
    <w:p w:rsidR="005012BA" w:rsidRDefault="005012BA" w:rsidP="005012BA">
      <w:pPr>
        <w:shd w:val="clear" w:color="auto" w:fill="FFFFFF"/>
        <w:spacing w:after="0" w:line="240" w:lineRule="auto"/>
        <w:ind w:left="-567" w:right="-1"/>
        <w:jc w:val="both"/>
        <w:rPr>
          <w:rFonts w:ascii="Times New Roman" w:hAnsi="Times New Roman" w:cs="Times New Roman"/>
          <w:color w:val="0E0E0F"/>
          <w:sz w:val="24"/>
          <w:szCs w:val="24"/>
        </w:rPr>
      </w:pPr>
    </w:p>
    <w:p w:rsidR="00F35C3B" w:rsidRDefault="00F35C3B" w:rsidP="005012BA">
      <w:pPr>
        <w:shd w:val="clear" w:color="auto" w:fill="FFFFFF"/>
        <w:spacing w:after="0" w:line="240" w:lineRule="auto"/>
        <w:ind w:left="-567" w:right="-1"/>
        <w:jc w:val="both"/>
        <w:rPr>
          <w:rFonts w:ascii="Times New Roman" w:hAnsi="Times New Roman" w:cs="Times New Roman"/>
          <w:color w:val="0E0E0F"/>
          <w:sz w:val="24"/>
          <w:szCs w:val="24"/>
        </w:rPr>
      </w:pPr>
    </w:p>
    <w:p w:rsidR="00F35C3B" w:rsidRDefault="00F35C3B" w:rsidP="005012BA">
      <w:pPr>
        <w:shd w:val="clear" w:color="auto" w:fill="FFFFFF"/>
        <w:spacing w:after="0" w:line="240" w:lineRule="auto"/>
        <w:ind w:left="-567" w:right="-1"/>
        <w:jc w:val="both"/>
        <w:rPr>
          <w:rFonts w:ascii="Times New Roman" w:hAnsi="Times New Roman" w:cs="Times New Roman"/>
          <w:color w:val="0E0E0F"/>
          <w:sz w:val="24"/>
          <w:szCs w:val="24"/>
        </w:rPr>
      </w:pPr>
    </w:p>
    <w:p w:rsidR="00C15773" w:rsidRPr="00C15773" w:rsidRDefault="005012BA" w:rsidP="005012BA">
      <w:pPr>
        <w:shd w:val="clear" w:color="auto" w:fill="FFFFFF"/>
        <w:spacing w:after="0" w:line="240" w:lineRule="auto"/>
        <w:ind w:left="-567" w:right="-1"/>
        <w:jc w:val="both"/>
        <w:rPr>
          <w:rFonts w:ascii="Times New Roman" w:eastAsia="Times New Roman" w:hAnsi="Times New Roman" w:cs="Times New Roman"/>
          <w:color w:val="353434"/>
          <w:sz w:val="24"/>
          <w:szCs w:val="24"/>
          <w:lang w:eastAsia="ru-RU"/>
        </w:rPr>
      </w:pPr>
      <w:r w:rsidRPr="005012BA">
        <w:rPr>
          <w:rFonts w:ascii="Times New Roman" w:hAnsi="Times New Roman" w:cs="Times New Roman"/>
          <w:color w:val="0E0E0F"/>
          <w:sz w:val="24"/>
          <w:szCs w:val="24"/>
        </w:rPr>
        <w:t>Пусть технологии остаются удобными инструментами, а мы — их осознанными хозяевами.</w:t>
      </w:r>
    </w:p>
    <w:p w:rsidR="005012BA" w:rsidRPr="005012BA" w:rsidRDefault="005012BA" w:rsidP="005012BA">
      <w:pPr>
        <w:shd w:val="clear" w:color="auto" w:fill="FFFFFF"/>
        <w:spacing w:after="300" w:line="240" w:lineRule="auto"/>
        <w:ind w:left="-567" w:right="-1"/>
        <w:jc w:val="both"/>
        <w:rPr>
          <w:rFonts w:ascii="Times New Roman" w:eastAsia="Times New Roman" w:hAnsi="Times New Roman" w:cs="Times New Roman"/>
          <w:color w:val="353434"/>
          <w:sz w:val="24"/>
          <w:szCs w:val="24"/>
          <w:lang w:eastAsia="ru-RU"/>
        </w:rPr>
      </w:pPr>
    </w:p>
    <w:p w:rsidR="00C15773" w:rsidRPr="00C15773" w:rsidRDefault="00C15773" w:rsidP="00DB6A1F">
      <w:pPr>
        <w:shd w:val="clear" w:color="auto" w:fill="FFFFFF"/>
        <w:spacing w:after="300" w:line="276" w:lineRule="auto"/>
        <w:ind w:left="-567" w:right="-1"/>
        <w:jc w:val="both"/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</w:pPr>
      <w:r w:rsidRPr="00C15773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t>Берегите своё здоровье – контролируйте экранное время.</w:t>
      </w:r>
    </w:p>
    <w:p w:rsidR="00C15773" w:rsidRPr="00C15773" w:rsidRDefault="00C15773" w:rsidP="00DB6A1F">
      <w:pPr>
        <w:shd w:val="clear" w:color="auto" w:fill="FFFFFF"/>
        <w:spacing w:after="300" w:line="276" w:lineRule="auto"/>
        <w:ind w:left="-567" w:right="-1"/>
        <w:jc w:val="both"/>
        <w:rPr>
          <w:rFonts w:ascii="Times New Roman" w:hAnsi="Times New Roman" w:cs="Times New Roman"/>
          <w:b/>
          <w:color w:val="C00000"/>
          <w:sz w:val="24"/>
          <w:szCs w:val="24"/>
          <w:shd w:val="clear" w:color="auto" w:fill="FFFFFF"/>
        </w:rPr>
      </w:pPr>
    </w:p>
    <w:p w:rsidR="00B92DEB" w:rsidRDefault="00C15773" w:rsidP="00F35C3B">
      <w:pPr>
        <w:shd w:val="clear" w:color="auto" w:fill="FFFFFF"/>
        <w:spacing w:after="240" w:line="276" w:lineRule="auto"/>
        <w:ind w:left="-567" w:right="-1"/>
        <w:jc w:val="right"/>
      </w:pPr>
      <w:r w:rsidRPr="00C15773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Материал составлен по открытым Интернет-ресурсам</w:t>
      </w:r>
      <w:bookmarkStart w:id="0" w:name="_GoBack"/>
      <w:bookmarkEnd w:id="0"/>
    </w:p>
    <w:sectPr w:rsidR="00B92DEB" w:rsidSect="00C15773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0772"/>
    <w:rsid w:val="005012BA"/>
    <w:rsid w:val="00B92DEB"/>
    <w:rsid w:val="00C15773"/>
    <w:rsid w:val="00DB6A1F"/>
    <w:rsid w:val="00F35C3B"/>
    <w:rsid w:val="00F607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15549C"/>
  <w15:chartTrackingRefBased/>
  <w15:docId w15:val="{156D8585-CC78-4D33-8DAE-6884234900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9496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567</Words>
  <Characters>3235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2026-06-18T11:09:00Z</dcterms:created>
  <dcterms:modified xsi:type="dcterms:W3CDTF">2026-06-18T11:43:00Z</dcterms:modified>
</cp:coreProperties>
</file>