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07" w:rsidRPr="00DF03E2" w:rsidRDefault="00201A07" w:rsidP="00201A07">
      <w:pPr>
        <w:pStyle w:val="1560"/>
        <w:shd w:val="clear" w:color="auto" w:fill="FFFFFF"/>
        <w:spacing w:before="0" w:beforeAutospacing="0" w:after="0" w:afterAutospacing="0" w:line="276" w:lineRule="auto"/>
        <w:ind w:left="-567" w:right="-1"/>
        <w:jc w:val="center"/>
        <w:rPr>
          <w:b/>
          <w:bCs/>
          <w:color w:val="002060"/>
          <w:lang w:val="ru-RU"/>
        </w:rPr>
      </w:pPr>
      <w:r w:rsidRPr="00DF03E2">
        <w:rPr>
          <w:b/>
          <w:bCs/>
          <w:color w:val="002060"/>
          <w:lang w:val="ru-RU"/>
        </w:rPr>
        <w:t>НАЦИОНАЛЬНЫЙ ПРОЕКТ «Продолжительная и активная жизнь»</w:t>
      </w:r>
    </w:p>
    <w:p w:rsidR="00201A07" w:rsidRPr="00DF03E2" w:rsidRDefault="00201A07" w:rsidP="00201A07">
      <w:pPr>
        <w:pStyle w:val="1560"/>
        <w:shd w:val="clear" w:color="auto" w:fill="FFFFFF"/>
        <w:spacing w:before="0" w:beforeAutospacing="0" w:after="0" w:afterAutospacing="0" w:line="276" w:lineRule="auto"/>
        <w:ind w:left="-567" w:right="-1"/>
        <w:jc w:val="center"/>
        <w:rPr>
          <w:b/>
          <w:bCs/>
          <w:color w:val="002060"/>
          <w:lang w:val="ru-RU"/>
        </w:rPr>
      </w:pPr>
    </w:p>
    <w:p w:rsidR="00201A07" w:rsidRDefault="00201A07" w:rsidP="00201A07">
      <w:pPr>
        <w:spacing w:after="0" w:line="276" w:lineRule="auto"/>
        <w:ind w:left="-567" w:right="-1"/>
        <w:jc w:val="center"/>
        <w:textAlignment w:val="baseline"/>
        <w:outlineLvl w:val="0"/>
        <w:rPr>
          <w:rFonts w:ascii="Times New Roman" w:hAnsi="Times New Roman" w:cs="Times New Roman"/>
          <w:b/>
          <w:i w:val="0"/>
          <w:color w:val="C00000"/>
          <w:sz w:val="36"/>
          <w:szCs w:val="36"/>
          <w:lang w:val="ru-RU"/>
        </w:rPr>
      </w:pPr>
      <w:r w:rsidRPr="00DF03E2">
        <w:rPr>
          <w:rFonts w:ascii="Times New Roman" w:hAnsi="Times New Roman" w:cs="Times New Roman"/>
          <w:b/>
          <w:i w:val="0"/>
          <w:color w:val="C00000"/>
          <w:sz w:val="36"/>
          <w:szCs w:val="36"/>
          <w:lang w:val="ru-RU"/>
        </w:rPr>
        <w:t>МЫ ЗА ЗОЖ, профилактика алкоголизма и наркомании</w:t>
      </w:r>
    </w:p>
    <w:p w:rsidR="00201A07" w:rsidRPr="00163E0B" w:rsidRDefault="00201A07" w:rsidP="00201A07">
      <w:pPr>
        <w:spacing w:after="0" w:line="276" w:lineRule="auto"/>
        <w:ind w:left="-567" w:right="-1"/>
        <w:jc w:val="center"/>
        <w:textAlignment w:val="baseline"/>
        <w:outlineLvl w:val="0"/>
        <w:rPr>
          <w:rFonts w:ascii="Times New Roman" w:hAnsi="Times New Roman" w:cs="Times New Roman"/>
          <w:b/>
          <w:i w:val="0"/>
          <w:color w:val="C00000"/>
          <w:sz w:val="36"/>
          <w:szCs w:val="36"/>
          <w:lang w:val="ru-RU"/>
        </w:rPr>
      </w:pPr>
    </w:p>
    <w:p w:rsidR="00201A07" w:rsidRPr="00163E0B" w:rsidRDefault="00201A07" w:rsidP="00201A07">
      <w:pPr>
        <w:spacing w:after="0" w:line="276" w:lineRule="auto"/>
        <w:ind w:left="-567" w:right="-1"/>
        <w:textAlignment w:val="baseline"/>
        <w:outlineLvl w:val="0"/>
        <w:rPr>
          <w:rFonts w:ascii="Times New Roman" w:eastAsia="Times New Roman" w:hAnsi="Times New Roman" w:cs="Times New Roman"/>
          <w:b/>
          <w:i w:val="0"/>
          <w:color w:val="C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 w:val="0"/>
          <w:color w:val="C00000"/>
          <w:sz w:val="28"/>
          <w:szCs w:val="28"/>
          <w:lang w:val="ru-RU" w:eastAsia="ru-RU"/>
        </w:rPr>
        <w:t xml:space="preserve">               </w:t>
      </w:r>
      <w:r w:rsidRPr="00163E0B">
        <w:rPr>
          <w:rFonts w:ascii="Times New Roman" w:eastAsia="Times New Roman" w:hAnsi="Times New Roman" w:cs="Times New Roman"/>
          <w:b/>
          <w:i w:val="0"/>
          <w:color w:val="C00000"/>
          <w:sz w:val="28"/>
          <w:szCs w:val="28"/>
          <w:lang w:val="ru-RU" w:eastAsia="ru-RU"/>
        </w:rPr>
        <w:t>Правила здорового образа жизни</w:t>
      </w:r>
    </w:p>
    <w:p w:rsidR="00201A07" w:rsidRDefault="00201A07" w:rsidP="00201A07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</w:p>
    <w:p w:rsidR="00201A07" w:rsidRPr="00DF03E2" w:rsidRDefault="00201A07" w:rsidP="00201A07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-299085</wp:posOffset>
            </wp:positionH>
            <wp:positionV relativeFrom="margin">
              <wp:posOffset>1278255</wp:posOffset>
            </wp:positionV>
            <wp:extent cx="3295650" cy="3257550"/>
            <wp:effectExtent l="19050" t="0" r="0" b="0"/>
            <wp:wrapSquare wrapText="bothSides"/>
            <wp:docPr id="1" name="Рисунок 1" descr="https://med-kol.ru/images/news/2016/dekada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-kol.ru/images/news/2016/dekada/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6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Профилактика алкоголизма и наркомании — это комплекс мер, направленных на предотвращение развития зависимостей. Она включает формирование здорового образа жизни, популяризацию спорта, просветительскую работу и оказание своевременной психологической и медицинской помощи. </w:t>
      </w:r>
    </w:p>
    <w:p w:rsidR="00201A07" w:rsidRDefault="00201A07" w:rsidP="00201A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</w:p>
    <w:p w:rsidR="00201A07" w:rsidRPr="00DF03E2" w:rsidRDefault="00201A07" w:rsidP="00201A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Ключевые принципы профилактики разделяют на три основных этапа:</w:t>
      </w:r>
    </w:p>
    <w:p w:rsidR="00201A07" w:rsidRDefault="00201A07" w:rsidP="00201A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</w:p>
    <w:p w:rsidR="00201A07" w:rsidRPr="00163E0B" w:rsidRDefault="00201A07" w:rsidP="00201A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 w:val="0"/>
          <w:iCs w:val="0"/>
          <w:color w:val="002060"/>
          <w:sz w:val="24"/>
          <w:szCs w:val="24"/>
          <w:lang w:val="ru-RU" w:eastAsia="ru-RU" w:bidi="ar-SA"/>
        </w:rPr>
      </w:pPr>
      <w:r w:rsidRPr="00DF03E2">
        <w:rPr>
          <w:rFonts w:ascii="Times New Roman" w:eastAsia="Times New Roman" w:hAnsi="Times New Roman" w:cs="Times New Roman"/>
          <w:b/>
          <w:i w:val="0"/>
          <w:iCs w:val="0"/>
          <w:color w:val="002060"/>
          <w:sz w:val="24"/>
          <w:szCs w:val="24"/>
          <w:lang w:val="ru-RU" w:eastAsia="ru-RU" w:bidi="ar-SA"/>
        </w:rPr>
        <w:t>1. Первичная профилактика</w:t>
      </w:r>
    </w:p>
    <w:p w:rsidR="00201A07" w:rsidRDefault="00201A07" w:rsidP="00201A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  <w:proofErr w:type="gramStart"/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Направлена</w:t>
      </w:r>
      <w:proofErr w:type="gramEnd"/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 xml:space="preserve"> на предотвращение самого первого употребления </w:t>
      </w:r>
      <w:proofErr w:type="spellStart"/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психоактивных</w:t>
      </w:r>
      <w:proofErr w:type="spellEnd"/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 xml:space="preserve"> веществ. Её главные целевые аудитории — дети и молодежь. </w:t>
      </w:r>
    </w:p>
    <w:p w:rsidR="00201A07" w:rsidRPr="00DF03E2" w:rsidRDefault="00201A07" w:rsidP="00201A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01A07" w:rsidRDefault="00201A07" w:rsidP="00201A07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  <w:r w:rsidRPr="00163E0B">
        <w:rPr>
          <w:rFonts w:ascii="Times New Roman" w:eastAsia="Times New Roman" w:hAnsi="Times New Roman" w:cs="Times New Roman"/>
          <w:b/>
          <w:bCs/>
          <w:iCs w:val="0"/>
          <w:color w:val="002060"/>
          <w:sz w:val="24"/>
          <w:szCs w:val="24"/>
          <w:lang w:val="ru-RU" w:eastAsia="ru-RU" w:bidi="ar-SA"/>
        </w:rPr>
        <w:t>Информирование:</w:t>
      </w: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 честные и открытые разговоры с подростками о пагубном влиянии веществ на мозг, психику и организм.</w:t>
      </w:r>
    </w:p>
    <w:p w:rsidR="00201A07" w:rsidRPr="00DF03E2" w:rsidRDefault="00201A07" w:rsidP="00201A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 w:val="0"/>
          <w:color w:val="0A0A0A"/>
          <w:sz w:val="24"/>
          <w:szCs w:val="24"/>
          <w:lang w:val="ru-RU" w:eastAsia="ru-RU" w:bidi="ar-SA"/>
        </w:rPr>
      </w:pPr>
    </w:p>
    <w:p w:rsidR="00201A07" w:rsidRDefault="00201A07" w:rsidP="00201A07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  <w:r w:rsidRPr="00163E0B">
        <w:rPr>
          <w:rFonts w:ascii="Times New Roman" w:eastAsia="Times New Roman" w:hAnsi="Times New Roman" w:cs="Times New Roman"/>
          <w:b/>
          <w:bCs/>
          <w:iCs w:val="0"/>
          <w:color w:val="002060"/>
          <w:sz w:val="24"/>
          <w:szCs w:val="24"/>
          <w:lang w:val="ru-RU" w:eastAsia="ru-RU" w:bidi="ar-SA"/>
        </w:rPr>
        <w:t>Развитие критического мышления:</w:t>
      </w: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 обучение навыкам уверенного отказа от предложений попробовать запрещенные вещества, умению справляться со стрессом без стимуляторов.</w:t>
      </w:r>
    </w:p>
    <w:p w:rsidR="00201A07" w:rsidRPr="00DF03E2" w:rsidRDefault="00201A07" w:rsidP="00201A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Cs w:val="0"/>
          <w:color w:val="0A0A0A"/>
          <w:sz w:val="24"/>
          <w:szCs w:val="24"/>
          <w:lang w:val="ru-RU" w:eastAsia="ru-RU" w:bidi="ar-SA"/>
        </w:rPr>
      </w:pPr>
    </w:p>
    <w:p w:rsidR="00201A07" w:rsidRPr="00DF03E2" w:rsidRDefault="00201A07" w:rsidP="00201A07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163E0B">
        <w:rPr>
          <w:rFonts w:ascii="Times New Roman" w:eastAsia="Times New Roman" w:hAnsi="Times New Roman" w:cs="Times New Roman"/>
          <w:b/>
          <w:bCs/>
          <w:iCs w:val="0"/>
          <w:color w:val="002060"/>
          <w:sz w:val="24"/>
          <w:szCs w:val="24"/>
          <w:lang w:val="ru-RU" w:eastAsia="ru-RU" w:bidi="ar-SA"/>
        </w:rPr>
        <w:t>Альтернативные увлечения:</w:t>
      </w: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 организация досуга, запись в спортивные секции и творческие кружки, поддержание интереса к учебе и хобби. </w:t>
      </w:r>
    </w:p>
    <w:p w:rsidR="00201A07" w:rsidRDefault="00201A07" w:rsidP="00201A07">
      <w:pPr>
        <w:shd w:val="clear" w:color="auto" w:fill="FFFFFF"/>
        <w:tabs>
          <w:tab w:val="num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</w:p>
    <w:p w:rsidR="00201A07" w:rsidRPr="00163E0B" w:rsidRDefault="00201A07" w:rsidP="00201A07">
      <w:pPr>
        <w:shd w:val="clear" w:color="auto" w:fill="FFFFFF"/>
        <w:tabs>
          <w:tab w:val="num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iCs w:val="0"/>
          <w:color w:val="002060"/>
          <w:sz w:val="24"/>
          <w:szCs w:val="24"/>
          <w:lang w:val="ru-RU" w:eastAsia="ru-RU" w:bidi="ar-SA"/>
        </w:rPr>
      </w:pPr>
      <w:r w:rsidRPr="00DF03E2">
        <w:rPr>
          <w:rFonts w:ascii="Times New Roman" w:eastAsia="Times New Roman" w:hAnsi="Times New Roman" w:cs="Times New Roman"/>
          <w:b/>
          <w:iCs w:val="0"/>
          <w:color w:val="002060"/>
          <w:sz w:val="24"/>
          <w:szCs w:val="24"/>
          <w:lang w:val="ru-RU" w:eastAsia="ru-RU" w:bidi="ar-SA"/>
        </w:rPr>
        <w:t>2. Вторичная профилактика</w:t>
      </w:r>
    </w:p>
    <w:p w:rsidR="00201A07" w:rsidRDefault="00201A07" w:rsidP="00201A07">
      <w:pPr>
        <w:shd w:val="clear" w:color="auto" w:fill="FFFFFF"/>
        <w:tabs>
          <w:tab w:val="num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Фокусируется на работе с теми, кто уже начал пробовать алкоголь или наркотики (раннее вмешательство). Её цель — остановить развитие зависимости. </w:t>
      </w:r>
    </w:p>
    <w:p w:rsidR="00201A07" w:rsidRPr="00DF03E2" w:rsidRDefault="00201A07" w:rsidP="00201A07">
      <w:pPr>
        <w:shd w:val="clear" w:color="auto" w:fill="FFFFFF"/>
        <w:tabs>
          <w:tab w:val="num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</w:p>
    <w:p w:rsidR="00201A07" w:rsidRDefault="00201A07" w:rsidP="00201A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  <w:r w:rsidRPr="00163E0B">
        <w:rPr>
          <w:rFonts w:ascii="Times New Roman" w:eastAsia="Times New Roman" w:hAnsi="Times New Roman" w:cs="Times New Roman"/>
          <w:b/>
          <w:bCs/>
          <w:iCs w:val="0"/>
          <w:color w:val="002060"/>
          <w:sz w:val="24"/>
          <w:szCs w:val="24"/>
          <w:lang w:val="ru-RU" w:eastAsia="ru-RU" w:bidi="ar-SA"/>
        </w:rPr>
        <w:t>Выявление групп риска:</w:t>
      </w: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 работа педагогов, психологов и медицинских работников с детьми из неблагополучных семей или подростками с резкими изменениями в поведении.</w:t>
      </w:r>
    </w:p>
    <w:p w:rsidR="00201A07" w:rsidRPr="00DF03E2" w:rsidRDefault="00201A07" w:rsidP="00201A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</w:p>
    <w:p w:rsidR="00201A07" w:rsidRPr="00163E0B" w:rsidRDefault="00201A07" w:rsidP="00201A07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163E0B">
        <w:rPr>
          <w:rFonts w:ascii="Times New Roman" w:eastAsia="Times New Roman" w:hAnsi="Times New Roman" w:cs="Times New Roman"/>
          <w:b/>
          <w:bCs/>
          <w:iCs w:val="0"/>
          <w:color w:val="0A0A0A"/>
          <w:sz w:val="24"/>
          <w:szCs w:val="24"/>
          <w:lang w:val="ru-RU" w:eastAsia="ru-RU" w:bidi="ar-SA"/>
        </w:rPr>
        <w:t>Своевременная помощь:</w:t>
      </w: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 xml:space="preserve"> обращение к специалистам при первых признаках </w:t>
      </w:r>
      <w:proofErr w:type="spellStart"/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аддиктивного</w:t>
      </w:r>
      <w:proofErr w:type="spellEnd"/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 xml:space="preserve"> поведения до перехода болезни в хроническую стадию.</w:t>
      </w:r>
    </w:p>
    <w:p w:rsidR="00201A07" w:rsidRDefault="00201A07" w:rsidP="00201A07">
      <w:pPr>
        <w:shd w:val="clear" w:color="auto" w:fill="FFFFFF"/>
        <w:tabs>
          <w:tab w:val="num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</w:p>
    <w:p w:rsidR="00201A07" w:rsidRPr="00163E0B" w:rsidRDefault="00201A07" w:rsidP="00201A07">
      <w:pPr>
        <w:shd w:val="clear" w:color="auto" w:fill="FFFFFF"/>
        <w:tabs>
          <w:tab w:val="num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i w:val="0"/>
          <w:iCs w:val="0"/>
          <w:color w:val="002060"/>
          <w:sz w:val="24"/>
          <w:szCs w:val="24"/>
          <w:lang w:val="ru-RU" w:eastAsia="ru-RU" w:bidi="ar-SA"/>
        </w:rPr>
      </w:pPr>
      <w:r w:rsidRPr="00DF03E2">
        <w:rPr>
          <w:rFonts w:ascii="Times New Roman" w:eastAsia="Times New Roman" w:hAnsi="Times New Roman" w:cs="Times New Roman"/>
          <w:b/>
          <w:i w:val="0"/>
          <w:iCs w:val="0"/>
          <w:color w:val="002060"/>
          <w:sz w:val="24"/>
          <w:szCs w:val="24"/>
          <w:lang w:val="ru-RU" w:eastAsia="ru-RU" w:bidi="ar-SA"/>
        </w:rPr>
        <w:t>3. Третичная профилактика</w:t>
      </w:r>
    </w:p>
    <w:p w:rsidR="00201A07" w:rsidRPr="00DF03E2" w:rsidRDefault="00201A07" w:rsidP="00201A07">
      <w:pPr>
        <w:shd w:val="clear" w:color="auto" w:fill="FFFFFF"/>
        <w:tabs>
          <w:tab w:val="num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 xml:space="preserve">Представляет собой работу с людьми, страдающими от сформированной зависимости, и </w:t>
      </w:r>
      <w:proofErr w:type="gramStart"/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направлена</w:t>
      </w:r>
      <w:proofErr w:type="gramEnd"/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 xml:space="preserve"> на предотвращение рецидивов после лечения. </w:t>
      </w:r>
    </w:p>
    <w:p w:rsidR="00201A07" w:rsidRDefault="00201A07" w:rsidP="00201A07">
      <w:pPr>
        <w:shd w:val="clear" w:color="auto" w:fill="FFFFFF"/>
        <w:tabs>
          <w:tab w:val="num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Министерство здравоохранения Кировской области</w:t>
      </w:r>
    </w:p>
    <w:p w:rsidR="00201A07" w:rsidRPr="00DF03E2" w:rsidRDefault="00201A07" w:rsidP="00201A07">
      <w:pPr>
        <w:shd w:val="clear" w:color="auto" w:fill="FFFFFF"/>
        <w:tabs>
          <w:tab w:val="num" w:pos="-142"/>
        </w:tabs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color w:val="002060"/>
          <w:sz w:val="24"/>
          <w:szCs w:val="24"/>
          <w:lang w:val="ru-RU" w:eastAsia="ru-RU" w:bidi="ar-SA"/>
        </w:rPr>
      </w:pPr>
    </w:p>
    <w:p w:rsidR="00201A07" w:rsidRDefault="00201A07" w:rsidP="00201A07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  <w:r w:rsidRPr="00163E0B">
        <w:rPr>
          <w:rFonts w:ascii="Times New Roman" w:eastAsia="Times New Roman" w:hAnsi="Times New Roman" w:cs="Times New Roman"/>
          <w:b/>
          <w:bCs/>
          <w:iCs w:val="0"/>
          <w:color w:val="002060"/>
          <w:sz w:val="24"/>
          <w:szCs w:val="24"/>
          <w:lang w:val="ru-RU" w:eastAsia="ru-RU" w:bidi="ar-SA"/>
        </w:rPr>
        <w:t>Медицинская поддержка:</w:t>
      </w: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 </w:t>
      </w:r>
      <w:proofErr w:type="spellStart"/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детоксикация</w:t>
      </w:r>
      <w:proofErr w:type="spellEnd"/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 xml:space="preserve"> и медикаментозное лечение в наркологических диспансерах.</w:t>
      </w:r>
    </w:p>
    <w:p w:rsidR="00201A07" w:rsidRPr="00DF03E2" w:rsidRDefault="00201A07" w:rsidP="00201A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</w:p>
    <w:p w:rsidR="00201A07" w:rsidRPr="00DF03E2" w:rsidRDefault="00201A07" w:rsidP="00201A07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</w:pPr>
      <w:r w:rsidRPr="00163E0B">
        <w:rPr>
          <w:rFonts w:ascii="Times New Roman" w:eastAsia="Times New Roman" w:hAnsi="Times New Roman" w:cs="Times New Roman"/>
          <w:b/>
          <w:bCs/>
          <w:iCs w:val="0"/>
          <w:color w:val="002060"/>
          <w:sz w:val="24"/>
          <w:szCs w:val="24"/>
          <w:lang w:val="ru-RU" w:eastAsia="ru-RU" w:bidi="ar-SA"/>
        </w:rPr>
        <w:t>Психотерапия:</w:t>
      </w:r>
      <w:r w:rsidRPr="00DF03E2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 индивидуальные и групповые сессии (например, программы 12 шагов).</w:t>
      </w:r>
    </w:p>
    <w:p w:rsidR="00201A07" w:rsidRPr="00DF03E2" w:rsidRDefault="00201A07" w:rsidP="00201A07">
      <w:pPr>
        <w:numPr>
          <w:ilvl w:val="0"/>
          <w:numId w:val="3"/>
        </w:numPr>
        <w:shd w:val="clear" w:color="auto" w:fill="FFFFFF"/>
        <w:tabs>
          <w:tab w:val="clear" w:pos="720"/>
          <w:tab w:val="num" w:pos="-142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163E0B">
        <w:rPr>
          <w:rFonts w:ascii="Times New Roman" w:eastAsia="Times New Roman" w:hAnsi="Times New Roman" w:cs="Times New Roman"/>
          <w:b/>
          <w:bCs/>
          <w:iCs w:val="0"/>
          <w:color w:val="002060"/>
          <w:sz w:val="24"/>
          <w:szCs w:val="24"/>
          <w:lang w:val="ru-RU" w:eastAsia="ru-RU" w:bidi="ar-SA"/>
        </w:rPr>
        <w:lastRenderedPageBreak/>
        <w:t>Социальная адаптация:</w:t>
      </w:r>
      <w:r w:rsidRPr="00163E0B">
        <w:rPr>
          <w:rFonts w:ascii="Times New Roman" w:eastAsia="Times New Roman" w:hAnsi="Times New Roman" w:cs="Times New Roman"/>
          <w:i w:val="0"/>
          <w:iCs w:val="0"/>
          <w:color w:val="0A0A0A"/>
          <w:sz w:val="24"/>
          <w:szCs w:val="24"/>
          <w:lang w:val="ru-RU" w:eastAsia="ru-RU" w:bidi="ar-SA"/>
        </w:rPr>
        <w:t> помощь в восстановлении навыков общения, возвращении в социум, трудоустройстве и поддержке со стороны семьи. </w:t>
      </w:r>
    </w:p>
    <w:p w:rsidR="00201A07" w:rsidRPr="00DF03E2" w:rsidRDefault="00201A07" w:rsidP="00201A07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</w:p>
    <w:p w:rsidR="00201A07" w:rsidRPr="00DF03E2" w:rsidRDefault="00201A07" w:rsidP="00201A07">
      <w:pPr>
        <w:spacing w:after="0" w:line="276" w:lineRule="auto"/>
        <w:ind w:left="-567" w:right="-1"/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</w:pPr>
      <w:r w:rsidRPr="00DF03E2">
        <w:rPr>
          <w:rFonts w:ascii="Times New Roman" w:hAnsi="Times New Roman" w:cs="Times New Roman"/>
          <w:i w:val="0"/>
          <w:sz w:val="24"/>
          <w:szCs w:val="24"/>
          <w:lang w:val="ru-RU"/>
        </w:rPr>
        <w:t>Для каждого ребёнка самым</w:t>
      </w:r>
      <w:r w:rsidRPr="00DF03E2">
        <w:rPr>
          <w:rFonts w:ascii="Times New Roman" w:hAnsi="Times New Roman" w:cs="Times New Roman"/>
          <w:i w:val="0"/>
          <w:sz w:val="24"/>
          <w:szCs w:val="24"/>
        </w:rPr>
        <w:t> </w:t>
      </w:r>
      <w:r w:rsidRPr="00163E0B">
        <w:rPr>
          <w:rFonts w:ascii="Times New Roman" w:hAnsi="Times New Roman" w:cs="Times New Roman"/>
          <w:b/>
          <w:bCs/>
          <w:iCs w:val="0"/>
          <w:color w:val="002060"/>
          <w:sz w:val="24"/>
          <w:szCs w:val="24"/>
          <w:lang w:val="ru-RU"/>
        </w:rPr>
        <w:t>главным примером</w:t>
      </w:r>
      <w:r w:rsidRPr="00DF03E2">
        <w:rPr>
          <w:rFonts w:ascii="Times New Roman" w:hAnsi="Times New Roman" w:cs="Times New Roman"/>
          <w:i w:val="0"/>
          <w:sz w:val="24"/>
          <w:szCs w:val="24"/>
        </w:rPr>
        <w:t> </w:t>
      </w:r>
      <w:r w:rsidRPr="00DF03E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и </w:t>
      </w:r>
      <w:proofErr w:type="spellStart"/>
      <w:r w:rsidRPr="00DF03E2">
        <w:rPr>
          <w:rFonts w:ascii="Times New Roman" w:hAnsi="Times New Roman" w:cs="Times New Roman"/>
          <w:i w:val="0"/>
          <w:sz w:val="24"/>
          <w:szCs w:val="24"/>
          <w:lang w:val="ru-RU"/>
        </w:rPr>
        <w:t>мотиватором</w:t>
      </w:r>
      <w:proofErr w:type="spellEnd"/>
      <w:r w:rsidRPr="00DF03E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 жизни</w:t>
      </w:r>
      <w:r w:rsidRPr="00DF03E2">
        <w:rPr>
          <w:rFonts w:ascii="Times New Roman" w:hAnsi="Times New Roman" w:cs="Times New Roman"/>
          <w:i w:val="0"/>
          <w:sz w:val="24"/>
          <w:szCs w:val="24"/>
        </w:rPr>
        <w:t> </w:t>
      </w:r>
      <w:r w:rsidRPr="00163E0B">
        <w:rPr>
          <w:rFonts w:ascii="Times New Roman" w:hAnsi="Times New Roman" w:cs="Times New Roman"/>
          <w:b/>
          <w:bCs/>
          <w:iCs w:val="0"/>
          <w:color w:val="002060"/>
          <w:sz w:val="24"/>
          <w:szCs w:val="24"/>
          <w:lang w:val="ru-RU"/>
        </w:rPr>
        <w:t>являются родители</w:t>
      </w:r>
      <w:r w:rsidRPr="00163E0B">
        <w:rPr>
          <w:rFonts w:ascii="Times New Roman" w:hAnsi="Times New Roman" w:cs="Times New Roman"/>
          <w:color w:val="002060"/>
          <w:sz w:val="24"/>
          <w:szCs w:val="24"/>
          <w:lang w:val="ru-RU"/>
        </w:rPr>
        <w:t>,</w:t>
      </w:r>
      <w:r w:rsidRPr="00DF03E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на которых они стремятся во всём быть похожими, поэтому здоровый образ жизни должен начинаться именно с них.</w:t>
      </w:r>
      <w:r w:rsidRPr="00DF03E2">
        <w:rPr>
          <w:rFonts w:ascii="Times New Roman" w:hAnsi="Times New Roman" w:cs="Times New Roman"/>
          <w:i w:val="0"/>
          <w:sz w:val="24"/>
          <w:szCs w:val="24"/>
        </w:rPr>
        <w:t> </w:t>
      </w:r>
    </w:p>
    <w:p w:rsidR="00201A07" w:rsidRPr="00DF03E2" w:rsidRDefault="00201A07" w:rsidP="00201A07">
      <w:pPr>
        <w:spacing w:before="100" w:beforeAutospacing="1" w:after="270" w:line="276" w:lineRule="auto"/>
        <w:ind w:left="-567" w:right="-1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</w:pPr>
      <w:r w:rsidRPr="00DF03E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t>Совместные занятия спортом и правильное питание всей семьей помогут вам ненавязчиво приучать к этому ребёнка с ранних лет. </w:t>
      </w:r>
    </w:p>
    <w:p w:rsidR="00201A07" w:rsidRPr="00DF03E2" w:rsidRDefault="00201A07" w:rsidP="00201A07">
      <w:pPr>
        <w:spacing w:before="100" w:beforeAutospacing="1" w:after="100" w:afterAutospacing="1" w:line="276" w:lineRule="auto"/>
        <w:ind w:left="-567" w:right="-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DF03E2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  <w:br/>
      </w:r>
      <w:r>
        <w:rPr>
          <w:noProof/>
          <w:lang w:val="ru-RU" w:eastAsia="ru-RU" w:bidi="ar-SA"/>
        </w:rPr>
        <w:drawing>
          <wp:inline distT="0" distB="0" distL="0" distR="0">
            <wp:extent cx="5867400" cy="4743450"/>
            <wp:effectExtent l="19050" t="0" r="0" b="0"/>
            <wp:docPr id="4" name="Рисунок 4" descr="Здоровый образ жизни в семье — Детский сад №2 г.Пружа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доровый образ жизни в семье — Детский сад №2 г.Пружа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A07" w:rsidRPr="00DF03E2" w:rsidRDefault="00201A07" w:rsidP="00201A07">
      <w:pPr>
        <w:spacing w:before="100" w:beforeAutospacing="1" w:after="100" w:afterAutospacing="1" w:line="276" w:lineRule="auto"/>
        <w:ind w:left="-567" w:right="-1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</w:p>
    <w:p w:rsidR="00201A07" w:rsidRPr="00DB325D" w:rsidRDefault="00201A07" w:rsidP="00201A07">
      <w:pPr>
        <w:spacing w:before="100" w:beforeAutospacing="1" w:after="100" w:afterAutospacing="1" w:line="276" w:lineRule="auto"/>
        <w:ind w:left="-567" w:right="-1"/>
        <w:rPr>
          <w:rFonts w:ascii="Times New Roman" w:eastAsia="Times New Roman" w:hAnsi="Times New Roman" w:cs="Times New Roman"/>
          <w:b/>
          <w:i w:val="0"/>
          <w:iCs w:val="0"/>
          <w:color w:val="C00000"/>
          <w:sz w:val="44"/>
          <w:szCs w:val="44"/>
          <w:lang w:val="ru-RU" w:eastAsia="ru-RU" w:bidi="ar-SA"/>
        </w:rPr>
      </w:pPr>
      <w:r w:rsidRPr="002453B0">
        <w:rPr>
          <w:rFonts w:ascii="Times New Roman" w:eastAsia="Times New Roman" w:hAnsi="Times New Roman" w:cs="Times New Roman"/>
          <w:b/>
          <w:i w:val="0"/>
          <w:color w:val="C00000"/>
          <w:sz w:val="44"/>
          <w:szCs w:val="44"/>
          <w:lang w:val="ru-RU" w:eastAsia="ru-RU" w:bidi="ar-SA"/>
        </w:rPr>
        <w:t>Будьте здоровы, б</w:t>
      </w:r>
      <w:r w:rsidRPr="00DB325D">
        <w:rPr>
          <w:rFonts w:ascii="Times New Roman" w:eastAsia="Times New Roman" w:hAnsi="Times New Roman" w:cs="Times New Roman"/>
          <w:b/>
          <w:i w:val="0"/>
          <w:color w:val="C00000"/>
          <w:sz w:val="44"/>
          <w:szCs w:val="44"/>
          <w:lang w:val="ru-RU" w:eastAsia="ru-RU" w:bidi="ar-SA"/>
        </w:rPr>
        <w:t>ерегите себя и своих близких</w:t>
      </w:r>
      <w:r w:rsidRPr="002453B0">
        <w:rPr>
          <w:rFonts w:ascii="Times New Roman" w:eastAsia="Times New Roman" w:hAnsi="Times New Roman" w:cs="Times New Roman"/>
          <w:b/>
          <w:i w:val="0"/>
          <w:color w:val="C00000"/>
          <w:sz w:val="44"/>
          <w:szCs w:val="44"/>
          <w:lang w:val="ru-RU" w:eastAsia="ru-RU" w:bidi="ar-SA"/>
        </w:rPr>
        <w:t>!</w:t>
      </w:r>
    </w:p>
    <w:p w:rsidR="00201A07" w:rsidRPr="002453B0" w:rsidRDefault="00201A07" w:rsidP="00201A07">
      <w:pPr>
        <w:pStyle w:val="a3"/>
        <w:shd w:val="clear" w:color="auto" w:fill="FFFFFF"/>
        <w:spacing w:before="0" w:beforeAutospacing="0" w:after="0" w:afterAutospacing="0" w:line="276" w:lineRule="auto"/>
        <w:ind w:left="-567" w:right="-1"/>
        <w:rPr>
          <w:lang w:val="ru-RU"/>
        </w:rPr>
      </w:pPr>
      <w:r w:rsidRPr="007344A1">
        <w:t>                                                                    </w:t>
      </w:r>
      <w:r w:rsidRPr="002453B0">
        <w:rPr>
          <w:lang w:val="ru-RU"/>
        </w:rPr>
        <w:t xml:space="preserve"> </w:t>
      </w:r>
    </w:p>
    <w:p w:rsidR="00201A07" w:rsidRPr="002453B0" w:rsidRDefault="00201A07" w:rsidP="00201A07">
      <w:pPr>
        <w:pStyle w:val="a3"/>
        <w:shd w:val="clear" w:color="auto" w:fill="FFFFFF"/>
        <w:spacing w:before="0" w:beforeAutospacing="0" w:after="0" w:afterAutospacing="0" w:line="276" w:lineRule="auto"/>
        <w:ind w:left="-567" w:right="-1"/>
        <w:rPr>
          <w:lang w:val="ru-RU"/>
        </w:rPr>
      </w:pPr>
      <w:r w:rsidRPr="002453B0">
        <w:rPr>
          <w:lang w:val="ru-RU"/>
        </w:rPr>
        <w:t xml:space="preserve">                                   </w:t>
      </w:r>
      <w:r>
        <w:rPr>
          <w:lang w:val="ru-RU"/>
        </w:rPr>
        <w:t xml:space="preserve">                             </w:t>
      </w:r>
      <w:r w:rsidRPr="002453B0">
        <w:rPr>
          <w:lang w:val="ru-RU"/>
        </w:rPr>
        <w:t xml:space="preserve"> Материал составлен по открытым Интернет-ресурсам</w:t>
      </w:r>
    </w:p>
    <w:p w:rsidR="00201A07" w:rsidRPr="002453B0" w:rsidRDefault="00201A07" w:rsidP="00201A07">
      <w:pPr>
        <w:spacing w:line="276" w:lineRule="auto"/>
        <w:ind w:left="-567" w:right="-1"/>
        <w:rPr>
          <w:rFonts w:ascii="Times New Roman" w:hAnsi="Times New Roman" w:cs="Times New Roman"/>
          <w:sz w:val="24"/>
          <w:szCs w:val="24"/>
          <w:lang w:val="ru-RU"/>
        </w:rPr>
      </w:pPr>
    </w:p>
    <w:p w:rsidR="00201A07" w:rsidRPr="00502FC3" w:rsidRDefault="00201A07" w:rsidP="00201A07">
      <w:pPr>
        <w:spacing w:line="276" w:lineRule="auto"/>
        <w:ind w:left="-567" w:right="-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1A07" w:rsidRPr="002453B0" w:rsidRDefault="00201A07" w:rsidP="00201A07">
      <w:pPr>
        <w:spacing w:line="276" w:lineRule="auto"/>
        <w:ind w:right="-1"/>
        <w:rPr>
          <w:rFonts w:ascii="Times New Roman" w:hAnsi="Times New Roman" w:cs="Times New Roman"/>
          <w:sz w:val="24"/>
          <w:szCs w:val="24"/>
          <w:lang w:val="ru-RU"/>
        </w:rPr>
      </w:pPr>
    </w:p>
    <w:p w:rsidR="00D323CC" w:rsidRDefault="00D323CC"/>
    <w:sectPr w:rsidR="00D323CC" w:rsidSect="002453B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E5FD7"/>
    <w:multiLevelType w:val="multilevel"/>
    <w:tmpl w:val="F4BA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733DD4"/>
    <w:multiLevelType w:val="multilevel"/>
    <w:tmpl w:val="5F3A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581513"/>
    <w:multiLevelType w:val="multilevel"/>
    <w:tmpl w:val="79D0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01A07"/>
    <w:rsid w:val="00201A07"/>
    <w:rsid w:val="00D3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07"/>
    <w:pPr>
      <w:spacing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20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A07"/>
    <w:rPr>
      <w:rFonts w:ascii="Tahoma" w:eastAsiaTheme="minorEastAsia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2026-06-22T06:48:00Z</dcterms:created>
  <dcterms:modified xsi:type="dcterms:W3CDTF">2026-06-22T06:49:00Z</dcterms:modified>
</cp:coreProperties>
</file>