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8A8" w:rsidRPr="00E258A8" w:rsidRDefault="00E258A8" w:rsidP="00E258A8">
      <w:pPr>
        <w:shd w:val="clear" w:color="auto" w:fill="FFFFFF"/>
        <w:spacing w:before="411" w:after="274" w:line="343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58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</w:t>
      </w:r>
    </w:p>
    <w:p w:rsidR="00E258A8" w:rsidRPr="00E258A8" w:rsidRDefault="00E258A8" w:rsidP="00E258A8">
      <w:pPr>
        <w:shd w:val="clear" w:color="auto" w:fill="FFFFFF"/>
        <w:spacing w:before="634" w:after="365" w:line="336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l1131"/>
      <w:bookmarkStart w:id="1" w:name="h1539"/>
      <w:bookmarkStart w:id="2" w:name="l1132"/>
      <w:bookmarkEnd w:id="0"/>
      <w:bookmarkEnd w:id="1"/>
      <w:bookmarkEnd w:id="2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 xml:space="preserve">I. </w:t>
      </w:r>
      <w:r w:rsidRPr="00E258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Лекарственные препараты, которыми обеспечиваются больные гемофилией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4"/>
        <w:gridCol w:w="2806"/>
        <w:gridCol w:w="2995"/>
      </w:tblGrid>
      <w:tr w:rsidR="00E258A8" w:rsidRPr="00E258A8" w:rsidTr="00E258A8"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l1134"/>
            <w:bookmarkStart w:id="4" w:name="l1540"/>
            <w:bookmarkEnd w:id="3"/>
            <w:bookmarkEnd w:id="4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анатомо-терапевтическо-химической классификации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" w:name="l1136"/>
            <w:bookmarkEnd w:id="5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кровь и система кроветворения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" w:name="l1137"/>
            <w:bookmarkEnd w:id="6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гемостатические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" w:name="l1138"/>
            <w:bookmarkEnd w:id="7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витамин К и другие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гемостатические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" w:name="l1139"/>
            <w:bookmarkEnd w:id="8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B02BD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 свертывания крови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антиингибиторный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коагулянтный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комплекс</w:t>
            </w:r>
          </w:p>
        </w:tc>
      </w:tr>
      <w:tr w:rsidR="00E258A8" w:rsidRPr="00E258A8" w:rsidTr="00E258A8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" w:name="l1140"/>
            <w:bookmarkEnd w:id="9"/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мороктоког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альфа</w:t>
            </w:r>
          </w:p>
        </w:tc>
      </w:tr>
      <w:tr w:rsidR="00E258A8" w:rsidRPr="00E258A8" w:rsidTr="00E258A8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" w:name="l1141"/>
            <w:bookmarkEnd w:id="10"/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нонаког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альфа</w:t>
            </w:r>
          </w:p>
        </w:tc>
      </w:tr>
      <w:tr w:rsidR="00E258A8" w:rsidRPr="00E258A8" w:rsidTr="00E258A8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" w:name="l1142"/>
            <w:bookmarkEnd w:id="11"/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октоког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альфа</w:t>
            </w:r>
          </w:p>
        </w:tc>
      </w:tr>
      <w:tr w:rsidR="00E258A8" w:rsidRPr="00E258A8" w:rsidTr="00E258A8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" w:name="l1143"/>
            <w:bookmarkEnd w:id="12"/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симоктоког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альфа</w:t>
            </w:r>
          </w:p>
        </w:tc>
      </w:tr>
      <w:tr w:rsidR="00E258A8" w:rsidRPr="00E258A8" w:rsidTr="00E258A8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" w:name="l1144"/>
            <w:bookmarkEnd w:id="13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крови VIII</w:t>
            </w:r>
          </w:p>
        </w:tc>
      </w:tr>
      <w:tr w:rsidR="00E258A8" w:rsidRPr="00E258A8" w:rsidTr="00E258A8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" w:name="l1145"/>
            <w:bookmarkEnd w:id="14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фактор свертывания крови VIII + фактор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Виллебранда</w:t>
            </w:r>
            <w:proofErr w:type="spellEnd"/>
          </w:p>
        </w:tc>
      </w:tr>
      <w:tr w:rsidR="00E258A8" w:rsidRPr="00E258A8" w:rsidTr="00E258A8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" w:name="l1146"/>
            <w:bookmarkEnd w:id="15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крови IX</w:t>
            </w:r>
          </w:p>
        </w:tc>
      </w:tr>
      <w:tr w:rsidR="00E258A8" w:rsidRPr="00E258A8" w:rsidTr="00E258A8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" w:name="l1147"/>
            <w:bookmarkEnd w:id="16"/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эптаког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альфа (активированный)</w:t>
            </w:r>
          </w:p>
        </w:tc>
      </w:tr>
      <w:tr w:rsidR="00E258A8" w:rsidRPr="00E258A8" w:rsidTr="00E258A8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7" w:name="l1148"/>
            <w:bookmarkEnd w:id="17"/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эфмороктоког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альфа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" w:name="l1149"/>
            <w:bookmarkEnd w:id="18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B02BX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другие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гемостатические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эмицизумаб</w:t>
            </w:r>
            <w:proofErr w:type="spellEnd"/>
          </w:p>
        </w:tc>
      </w:tr>
    </w:tbl>
    <w:p w:rsidR="00E258A8" w:rsidRPr="00E258A8" w:rsidRDefault="00E258A8" w:rsidP="00E258A8">
      <w:pPr>
        <w:shd w:val="clear" w:color="auto" w:fill="FFFFFF"/>
        <w:spacing w:before="634" w:after="365" w:line="336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9" w:name="l1150"/>
      <w:bookmarkStart w:id="20" w:name="h1541"/>
      <w:bookmarkStart w:id="21" w:name="l1151"/>
      <w:bookmarkStart w:id="22" w:name="_GoBack"/>
      <w:bookmarkEnd w:id="19"/>
      <w:bookmarkEnd w:id="20"/>
      <w:bookmarkEnd w:id="21"/>
      <w:r w:rsidRPr="00E258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II. Лекарственные препараты, которыми обеспечиваются больные </w:t>
      </w:r>
      <w:proofErr w:type="spellStart"/>
      <w:r w:rsidRPr="00E258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муковисцидозом</w:t>
      </w:r>
      <w:proofErr w:type="spellEnd"/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0"/>
        <w:gridCol w:w="3672"/>
        <w:gridCol w:w="2073"/>
      </w:tblGrid>
      <w:tr w:rsidR="00E258A8" w:rsidRPr="00E258A8" w:rsidTr="00E258A8"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3" w:name="l1153"/>
            <w:bookmarkStart w:id="24" w:name="l1154"/>
            <w:bookmarkEnd w:id="23"/>
            <w:bookmarkEnd w:id="24"/>
            <w:bookmarkEnd w:id="22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Код анатомо-терапевтическо-химической классификации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" w:name="l1155"/>
            <w:bookmarkEnd w:id="25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дыхательная система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6" w:name="l1156"/>
            <w:bookmarkEnd w:id="26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применяемые при кашле и простудных заболеваниях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7" w:name="l1157"/>
            <w:bookmarkEnd w:id="27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R05C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отхаркивающие средства, кроме комбинаций с противокашлевыми средствами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8" w:name="l1158"/>
            <w:bookmarkEnd w:id="28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R05CB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муколитические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дорназа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альфа</w:t>
            </w:r>
          </w:p>
        </w:tc>
      </w:tr>
    </w:tbl>
    <w:p w:rsidR="00E258A8" w:rsidRPr="00E258A8" w:rsidRDefault="00E258A8" w:rsidP="00E258A8">
      <w:pPr>
        <w:shd w:val="clear" w:color="auto" w:fill="FFFFFF"/>
        <w:spacing w:before="634" w:after="365" w:line="336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29" w:name="l1159"/>
      <w:bookmarkStart w:id="30" w:name="h1542"/>
      <w:bookmarkStart w:id="31" w:name="l1160"/>
      <w:bookmarkEnd w:id="29"/>
      <w:bookmarkEnd w:id="30"/>
      <w:bookmarkEnd w:id="31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III. Лекарственные препараты, которыми обеспечиваются больные гипофизарным нанизмом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3"/>
        <w:gridCol w:w="3630"/>
        <w:gridCol w:w="2082"/>
      </w:tblGrid>
      <w:tr w:rsidR="00E258A8" w:rsidRPr="00E258A8" w:rsidTr="00E258A8"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2" w:name="l1162"/>
            <w:bookmarkStart w:id="33" w:name="l1163"/>
            <w:bookmarkEnd w:id="32"/>
            <w:bookmarkEnd w:id="33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Код анатомо-терапевтическо-химической классификации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4" w:name="l1164"/>
            <w:bookmarkEnd w:id="34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5" w:name="l1165"/>
            <w:bookmarkEnd w:id="35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гипофиза и гипоталамуса и их аналоги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6" w:name="l1166"/>
            <w:bookmarkEnd w:id="36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передней доли гипофиза и их аналоги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7" w:name="l1167"/>
            <w:bookmarkEnd w:id="37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H01AC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соматропин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его агонисты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соматропин</w:t>
            </w:r>
            <w:proofErr w:type="spellEnd"/>
          </w:p>
        </w:tc>
      </w:tr>
    </w:tbl>
    <w:p w:rsidR="00E258A8" w:rsidRPr="00E258A8" w:rsidRDefault="00E258A8" w:rsidP="00E258A8">
      <w:pPr>
        <w:shd w:val="clear" w:color="auto" w:fill="FFFFFF"/>
        <w:spacing w:before="634" w:after="365" w:line="336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38" w:name="l1168"/>
      <w:bookmarkStart w:id="39" w:name="h1543"/>
      <w:bookmarkStart w:id="40" w:name="l1169"/>
      <w:bookmarkEnd w:id="38"/>
      <w:bookmarkEnd w:id="39"/>
      <w:bookmarkEnd w:id="40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IV. Лекарственные препараты, которыми обеспечиваются больные болезнью Гоше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0"/>
        <w:gridCol w:w="3837"/>
        <w:gridCol w:w="2038"/>
      </w:tblGrid>
      <w:tr w:rsidR="00E258A8" w:rsidRPr="00E258A8" w:rsidTr="00E258A8"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1" w:name="l1171"/>
            <w:bookmarkStart w:id="42" w:name="l1172"/>
            <w:bookmarkEnd w:id="41"/>
            <w:bookmarkEnd w:id="42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Код анатомо-терапевтическо-химической классификации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3" w:name="l1173"/>
            <w:bookmarkEnd w:id="43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пищеварительный тракт и обмен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4" w:name="l1174"/>
            <w:bookmarkEnd w:id="44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</w:t>
            </w: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кишечного тракта и нарушений обмена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5" w:name="l1175"/>
            <w:bookmarkEnd w:id="45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A16A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6" w:name="l1176"/>
            <w:bookmarkEnd w:id="46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A16AВ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велаглюцераза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альфа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7" w:name="l1177"/>
            <w:bookmarkEnd w:id="47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имиглюцераза</w:t>
            </w:r>
            <w:proofErr w:type="spellEnd"/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8" w:name="l1178"/>
            <w:bookmarkEnd w:id="48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талиглюцераза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альфа</w:t>
            </w:r>
          </w:p>
        </w:tc>
      </w:tr>
    </w:tbl>
    <w:p w:rsidR="00E258A8" w:rsidRPr="00E258A8" w:rsidRDefault="00E258A8" w:rsidP="00E258A8">
      <w:pPr>
        <w:shd w:val="clear" w:color="auto" w:fill="FFFFFF"/>
        <w:spacing w:before="634" w:after="365" w:line="336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49" w:name="l1179"/>
      <w:bookmarkStart w:id="50" w:name="h1544"/>
      <w:bookmarkStart w:id="51" w:name="l1180"/>
      <w:bookmarkEnd w:id="49"/>
      <w:bookmarkEnd w:id="50"/>
      <w:bookmarkEnd w:id="51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 xml:space="preserve">V. Лекарственные препараты, которыми обеспечиваются больные злокачественными новообразованиями лимфоидной, кроветворной и родственных им тканей (хронический миелоидный лейкоз, </w:t>
      </w:r>
      <w:proofErr w:type="spellStart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макроглобулинемия</w:t>
      </w:r>
      <w:proofErr w:type="spellEnd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 xml:space="preserve"> </w:t>
      </w:r>
      <w:proofErr w:type="spellStart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Вальденстрема</w:t>
      </w:r>
      <w:proofErr w:type="spellEnd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, множественная миелома, фолликулярная (</w:t>
      </w:r>
      <w:proofErr w:type="spellStart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нодулярная</w:t>
      </w:r>
      <w:proofErr w:type="spellEnd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 xml:space="preserve">) </w:t>
      </w:r>
      <w:proofErr w:type="spellStart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неходжкинская</w:t>
      </w:r>
      <w:proofErr w:type="spellEnd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 xml:space="preserve"> </w:t>
      </w:r>
      <w:proofErr w:type="spellStart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лимфома</w:t>
      </w:r>
      <w:proofErr w:type="spellEnd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 xml:space="preserve">, мелкоклеточная (диффузная) </w:t>
      </w:r>
      <w:proofErr w:type="spellStart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неходжкинская</w:t>
      </w:r>
      <w:proofErr w:type="spellEnd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 xml:space="preserve"> </w:t>
      </w:r>
      <w:proofErr w:type="spellStart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лимфома</w:t>
      </w:r>
      <w:proofErr w:type="spellEnd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 xml:space="preserve">, мелкоклеточная с расщепленными ядрами (диффузная) </w:t>
      </w:r>
      <w:proofErr w:type="spellStart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неходжкинская</w:t>
      </w:r>
      <w:proofErr w:type="spellEnd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 xml:space="preserve"> </w:t>
      </w:r>
      <w:proofErr w:type="spellStart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лимфома</w:t>
      </w:r>
      <w:proofErr w:type="spellEnd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 xml:space="preserve">, крупноклеточная (диффузная) </w:t>
      </w:r>
      <w:proofErr w:type="spellStart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неходжкинская</w:t>
      </w:r>
      <w:proofErr w:type="spellEnd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 xml:space="preserve"> </w:t>
      </w:r>
      <w:proofErr w:type="spellStart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лимфома</w:t>
      </w:r>
      <w:proofErr w:type="spellEnd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 xml:space="preserve">, </w:t>
      </w:r>
      <w:proofErr w:type="spellStart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иммунобластная</w:t>
      </w:r>
      <w:proofErr w:type="spellEnd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 xml:space="preserve"> (диффузная) </w:t>
      </w:r>
      <w:proofErr w:type="spellStart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неходжкинская</w:t>
      </w:r>
      <w:proofErr w:type="spellEnd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 xml:space="preserve"> </w:t>
      </w:r>
      <w:proofErr w:type="spellStart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лимфома</w:t>
      </w:r>
      <w:proofErr w:type="spellEnd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 xml:space="preserve">, другие типы диффузных </w:t>
      </w:r>
      <w:proofErr w:type="spellStart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неходжкинских</w:t>
      </w:r>
      <w:proofErr w:type="spellEnd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 xml:space="preserve"> </w:t>
      </w:r>
      <w:proofErr w:type="spellStart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лимфом</w:t>
      </w:r>
      <w:proofErr w:type="spellEnd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 xml:space="preserve">, диффузная </w:t>
      </w:r>
      <w:proofErr w:type="spellStart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неходжкинская</w:t>
      </w:r>
      <w:proofErr w:type="spellEnd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 xml:space="preserve"> </w:t>
      </w:r>
      <w:proofErr w:type="spellStart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лимфома</w:t>
      </w:r>
      <w:proofErr w:type="spellEnd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 xml:space="preserve"> неуточненная, другие и неуточненные типы </w:t>
      </w:r>
      <w:proofErr w:type="spellStart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неходжкинской</w:t>
      </w:r>
      <w:proofErr w:type="spellEnd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 xml:space="preserve"> </w:t>
      </w:r>
      <w:proofErr w:type="spellStart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лимфомы</w:t>
      </w:r>
      <w:proofErr w:type="spellEnd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 xml:space="preserve">, хронический </w:t>
      </w:r>
      <w:proofErr w:type="spellStart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лимфоцитарный</w:t>
      </w:r>
      <w:proofErr w:type="spellEnd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 xml:space="preserve"> лейкоз)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0"/>
        <w:gridCol w:w="3635"/>
        <w:gridCol w:w="2080"/>
      </w:tblGrid>
      <w:tr w:rsidR="00E258A8" w:rsidRPr="00E258A8" w:rsidTr="00E258A8"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2" w:name="l1193"/>
            <w:bookmarkStart w:id="53" w:name="l1194"/>
            <w:bookmarkEnd w:id="52"/>
            <w:bookmarkEnd w:id="53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Код анатомо-терапевтическо-химической классификации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4" w:name="l1195"/>
            <w:bookmarkEnd w:id="54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средства и иммуномодуляторы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5" w:name="l1196"/>
            <w:bookmarkEnd w:id="55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6" w:name="l1197"/>
            <w:bookmarkEnd w:id="56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антиметаболиты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7" w:name="l1198"/>
            <w:bookmarkEnd w:id="57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L01BB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 пурина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флударабин</w:t>
            </w:r>
            <w:proofErr w:type="spellEnd"/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8" w:name="l1199"/>
            <w:bookmarkEnd w:id="58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ингибиторы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протеинкиназ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9" w:name="l1200"/>
            <w:bookmarkEnd w:id="59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L01ЕА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ингибиторы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тирозинкиназы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BCR-ABL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иматиниб</w:t>
            </w:r>
            <w:proofErr w:type="spellEnd"/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0" w:name="l1201"/>
            <w:bookmarkEnd w:id="60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моноклональные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антитела и их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конъюгаты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лекарственными средствами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1" w:name="l1202"/>
            <w:bookmarkEnd w:id="61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L01FА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CD20 (кластеры дифференцировки 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ритуксимаб</w:t>
            </w:r>
            <w:proofErr w:type="spellEnd"/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2" w:name="l1203"/>
            <w:bookmarkEnd w:id="62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L01FC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CD38 (кластеры дифференцировки 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даратумумаб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изатуксимаб</w:t>
            </w:r>
            <w:proofErr w:type="spellEnd"/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3" w:name="l1204"/>
            <w:bookmarkEnd w:id="63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противоопухолевые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4" w:name="l1205"/>
            <w:bookmarkEnd w:id="64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L01XG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ингибиторы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протеасом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бортезомиб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иксазомиб</w:t>
            </w:r>
            <w:proofErr w:type="spellEnd"/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5" w:name="l1206"/>
            <w:bookmarkEnd w:id="65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6" w:name="l1207"/>
            <w:bookmarkEnd w:id="66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L04A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7" w:name="l1208"/>
            <w:bookmarkEnd w:id="67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L04AX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леналидомид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помалидомид</w:t>
            </w:r>
            <w:proofErr w:type="spellEnd"/>
          </w:p>
        </w:tc>
      </w:tr>
    </w:tbl>
    <w:p w:rsidR="00E258A8" w:rsidRPr="00E258A8" w:rsidRDefault="00E258A8" w:rsidP="00E258A8">
      <w:pPr>
        <w:shd w:val="clear" w:color="auto" w:fill="FFFFFF"/>
        <w:spacing w:before="634" w:after="365" w:line="336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68" w:name="l1209"/>
      <w:bookmarkStart w:id="69" w:name="h1545"/>
      <w:bookmarkStart w:id="70" w:name="l1210"/>
      <w:bookmarkEnd w:id="68"/>
      <w:bookmarkEnd w:id="69"/>
      <w:bookmarkEnd w:id="70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VI. Лекарственные препараты, которыми обеспечиваются больные рассеянным склерозом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7"/>
        <w:gridCol w:w="3254"/>
        <w:gridCol w:w="2364"/>
      </w:tblGrid>
      <w:tr w:rsidR="00E258A8" w:rsidRPr="00E258A8" w:rsidTr="00E258A8"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1" w:name="l1212"/>
            <w:bookmarkStart w:id="72" w:name="l1213"/>
            <w:bookmarkEnd w:id="71"/>
            <w:bookmarkEnd w:id="72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Код анатомо-терапевтическо-химической классификации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3" w:name="l1214"/>
            <w:bookmarkEnd w:id="73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средства и иммуномодуляторы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4" w:name="l1215"/>
            <w:bookmarkEnd w:id="74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иммуностимуляторы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5" w:name="l1216"/>
            <w:bookmarkEnd w:id="75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иммуностимуляторы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6" w:name="l1217"/>
            <w:bookmarkEnd w:id="76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L03AB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интерфероны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интерферон бета-1a</w:t>
            </w: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интерферон бета-1b</w:t>
            </w: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пэгинтерферон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бета-1a</w:t>
            </w: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сампэгинтерферон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бета-1a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7" w:name="l1218"/>
            <w:bookmarkEnd w:id="77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L03AX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иммуностимуляторы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глатирамера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ацетат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8" w:name="l1219"/>
            <w:bookmarkEnd w:id="78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9" w:name="l1220"/>
            <w:bookmarkEnd w:id="79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0" w:name="l1221"/>
            <w:bookmarkEnd w:id="80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алемтузумаб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дивозилимаб</w:t>
            </w:r>
            <w:proofErr w:type="spellEnd"/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1" w:name="l1222"/>
            <w:bookmarkEnd w:id="81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кладрибин</w:t>
            </w:r>
            <w:proofErr w:type="spellEnd"/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2" w:name="l1223"/>
            <w:bookmarkEnd w:id="82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окрелизумаб</w:t>
            </w:r>
            <w:proofErr w:type="spellEnd"/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3" w:name="l1224"/>
            <w:bookmarkEnd w:id="83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терифлуномид</w:t>
            </w:r>
            <w:proofErr w:type="spellEnd"/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4" w:name="l1225"/>
            <w:bookmarkEnd w:id="84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L04АG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моноклональные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антитела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натализумаб</w:t>
            </w:r>
            <w:proofErr w:type="spellEnd"/>
          </w:p>
        </w:tc>
      </w:tr>
    </w:tbl>
    <w:p w:rsidR="00E258A8" w:rsidRPr="00E258A8" w:rsidRDefault="00E258A8" w:rsidP="00E258A8">
      <w:pPr>
        <w:shd w:val="clear" w:color="auto" w:fill="FFFFFF"/>
        <w:spacing w:before="634" w:after="365" w:line="336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85" w:name="l1226"/>
      <w:bookmarkStart w:id="86" w:name="h1546"/>
      <w:bookmarkStart w:id="87" w:name="l1227"/>
      <w:bookmarkEnd w:id="85"/>
      <w:bookmarkEnd w:id="86"/>
      <w:bookmarkEnd w:id="87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VII. Лекарственные препараты, которыми обеспечиваются пациенты после трансплантации органов и (или) тканей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5"/>
        <w:gridCol w:w="3342"/>
        <w:gridCol w:w="2518"/>
      </w:tblGrid>
      <w:tr w:rsidR="00E258A8" w:rsidRPr="00E258A8" w:rsidTr="00E258A8"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8" w:name="l1229"/>
            <w:bookmarkStart w:id="89" w:name="l1230"/>
            <w:bookmarkEnd w:id="88"/>
            <w:bookmarkEnd w:id="89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Код анатомо-терапевтическо-химической классификации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0" w:name="l1231"/>
            <w:bookmarkEnd w:id="90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средства и иммуномодуляторы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1" w:name="l1232"/>
            <w:bookmarkEnd w:id="91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2" w:name="l1233"/>
            <w:bookmarkEnd w:id="92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ингибиторы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протеинкиназ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3" w:name="l1234"/>
            <w:bookmarkEnd w:id="93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L01EG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ингибиторы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киназы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mTOR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(мишень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рапамицина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млекопитающих)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эверолимус</w:t>
            </w:r>
            <w:proofErr w:type="spellEnd"/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4" w:name="l1235"/>
            <w:bookmarkEnd w:id="94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5" w:name="l1236"/>
            <w:bookmarkEnd w:id="95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6" w:name="l1237"/>
            <w:bookmarkEnd w:id="96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L04AA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микофенолата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мофетил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микофеноловая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кислота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7" w:name="l1238"/>
            <w:bookmarkEnd w:id="97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ингибиторы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кальциневрина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такролимус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циклоспорин</w:t>
            </w:r>
            <w:proofErr w:type="spellEnd"/>
          </w:p>
        </w:tc>
      </w:tr>
    </w:tbl>
    <w:p w:rsidR="00E258A8" w:rsidRPr="00E258A8" w:rsidRDefault="00E258A8" w:rsidP="00E258A8">
      <w:pPr>
        <w:shd w:val="clear" w:color="auto" w:fill="FFFFFF"/>
        <w:spacing w:before="634" w:after="365" w:line="336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98" w:name="l1239"/>
      <w:bookmarkStart w:id="99" w:name="h1547"/>
      <w:bookmarkStart w:id="100" w:name="l1240"/>
      <w:bookmarkEnd w:id="98"/>
      <w:bookmarkEnd w:id="99"/>
      <w:bookmarkEnd w:id="100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 xml:space="preserve">VIII. Лекарственные препараты, которыми обеспечиваются больные </w:t>
      </w:r>
      <w:proofErr w:type="spellStart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гемолитико</w:t>
      </w:r>
      <w:proofErr w:type="spellEnd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-уремическим синдромом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9"/>
        <w:gridCol w:w="3331"/>
        <w:gridCol w:w="2145"/>
      </w:tblGrid>
      <w:tr w:rsidR="00E258A8" w:rsidRPr="00E258A8" w:rsidTr="00E258A8"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1" w:name="l1242"/>
            <w:bookmarkStart w:id="102" w:name="l1243"/>
            <w:bookmarkEnd w:id="101"/>
            <w:bookmarkEnd w:id="102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Код анатомо-терапевтическо-химической классификации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3" w:name="l1244"/>
            <w:bookmarkEnd w:id="103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средства и иммуномодуляторы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4" w:name="l1245"/>
            <w:bookmarkEnd w:id="104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5" w:name="l1246"/>
            <w:bookmarkEnd w:id="105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6" w:name="l1247"/>
            <w:bookmarkEnd w:id="106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экулизумаб</w:t>
            </w:r>
            <w:proofErr w:type="spellEnd"/>
          </w:p>
        </w:tc>
      </w:tr>
    </w:tbl>
    <w:p w:rsidR="00E258A8" w:rsidRPr="00E258A8" w:rsidRDefault="00E258A8" w:rsidP="00E258A8">
      <w:pPr>
        <w:shd w:val="clear" w:color="auto" w:fill="FFFFFF"/>
        <w:spacing w:before="634" w:after="365" w:line="336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107" w:name="l1248"/>
      <w:bookmarkStart w:id="108" w:name="h1548"/>
      <w:bookmarkStart w:id="109" w:name="l1249"/>
      <w:bookmarkEnd w:id="107"/>
      <w:bookmarkEnd w:id="108"/>
      <w:bookmarkEnd w:id="109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IX. Лекарственные препараты, которыми обеспечиваются больные юношеским артритом с системным началом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9"/>
        <w:gridCol w:w="3420"/>
        <w:gridCol w:w="2126"/>
      </w:tblGrid>
      <w:tr w:rsidR="00E258A8" w:rsidRPr="00E258A8" w:rsidTr="00E258A8"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0" w:name="l1251"/>
            <w:bookmarkStart w:id="111" w:name="l1252"/>
            <w:bookmarkEnd w:id="110"/>
            <w:bookmarkEnd w:id="111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Код анатомо-терапевтическо-химической классификации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2" w:name="l1253"/>
            <w:bookmarkEnd w:id="112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средства и иммуномодуляторы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3" w:name="l1254"/>
            <w:bookmarkEnd w:id="113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4" w:name="l1255"/>
            <w:bookmarkEnd w:id="114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5" w:name="l1256"/>
            <w:bookmarkEnd w:id="115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фактора некроза опухоли альфа (ФНО-альфа)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адалимумаб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этанерцепт</w:t>
            </w:r>
            <w:proofErr w:type="spellEnd"/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6" w:name="l1257"/>
            <w:bookmarkEnd w:id="116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ингибиторы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интерлейкинов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канакинумаб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тоцилизумаб</w:t>
            </w:r>
            <w:proofErr w:type="spellEnd"/>
          </w:p>
        </w:tc>
      </w:tr>
    </w:tbl>
    <w:p w:rsidR="00E258A8" w:rsidRPr="00E258A8" w:rsidRDefault="00E258A8" w:rsidP="00E258A8">
      <w:pPr>
        <w:shd w:val="clear" w:color="auto" w:fill="FFFFFF"/>
        <w:spacing w:before="634" w:after="365" w:line="336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117" w:name="l1258"/>
      <w:bookmarkStart w:id="118" w:name="h1549"/>
      <w:bookmarkStart w:id="119" w:name="l1259"/>
      <w:bookmarkEnd w:id="117"/>
      <w:bookmarkEnd w:id="118"/>
      <w:bookmarkEnd w:id="119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 xml:space="preserve">X. Лекарственные препараты, которыми обеспечиваются больные </w:t>
      </w:r>
      <w:proofErr w:type="spellStart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мукополисахаридозом</w:t>
      </w:r>
      <w:proofErr w:type="spellEnd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 xml:space="preserve"> I типа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0"/>
        <w:gridCol w:w="3837"/>
        <w:gridCol w:w="2038"/>
      </w:tblGrid>
      <w:tr w:rsidR="00E258A8" w:rsidRPr="00E258A8" w:rsidTr="00E258A8"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0" w:name="l1261"/>
            <w:bookmarkStart w:id="121" w:name="l1262"/>
            <w:bookmarkEnd w:id="120"/>
            <w:bookmarkEnd w:id="121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Код анатомо-терапевтическо-химической классификации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2" w:name="l1263"/>
            <w:bookmarkEnd w:id="122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пищеварительный тракт и обмен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3" w:name="l1264"/>
            <w:bookmarkEnd w:id="123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4" w:name="l1265"/>
            <w:bookmarkEnd w:id="124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5" w:name="l1266"/>
            <w:bookmarkEnd w:id="125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A16AB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ларонидаза</w:t>
            </w:r>
            <w:proofErr w:type="spellEnd"/>
          </w:p>
        </w:tc>
      </w:tr>
    </w:tbl>
    <w:p w:rsidR="00E258A8" w:rsidRPr="00E258A8" w:rsidRDefault="00E258A8" w:rsidP="00E258A8">
      <w:pPr>
        <w:shd w:val="clear" w:color="auto" w:fill="FFFFFF"/>
        <w:spacing w:before="634" w:after="365" w:line="336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126" w:name="l1267"/>
      <w:bookmarkStart w:id="127" w:name="h1550"/>
      <w:bookmarkStart w:id="128" w:name="l1268"/>
      <w:bookmarkEnd w:id="126"/>
      <w:bookmarkEnd w:id="127"/>
      <w:bookmarkEnd w:id="128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lastRenderedPageBreak/>
        <w:t xml:space="preserve">XI. Лекарственные препараты, которыми обеспечиваются больные </w:t>
      </w:r>
      <w:proofErr w:type="spellStart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мукополисахаридозом</w:t>
      </w:r>
      <w:proofErr w:type="spellEnd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 xml:space="preserve"> II типа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0"/>
        <w:gridCol w:w="3837"/>
        <w:gridCol w:w="2038"/>
      </w:tblGrid>
      <w:tr w:rsidR="00E258A8" w:rsidRPr="00E258A8" w:rsidTr="00E258A8"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9" w:name="l1270"/>
            <w:bookmarkStart w:id="130" w:name="l1271"/>
            <w:bookmarkEnd w:id="129"/>
            <w:bookmarkEnd w:id="130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Код анатомо-терапевтическо-химической классификации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1" w:name="l1272"/>
            <w:bookmarkEnd w:id="131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пищеварительный тракт и обмен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2" w:name="l1273"/>
            <w:bookmarkEnd w:id="132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3" w:name="l1274"/>
            <w:bookmarkEnd w:id="133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4" w:name="l1275"/>
            <w:bookmarkEnd w:id="134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A16AB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идурсульфаза</w:t>
            </w:r>
            <w:proofErr w:type="spellEnd"/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5" w:name="l1276"/>
            <w:bookmarkEnd w:id="135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идурсульфаза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бета</w:t>
            </w:r>
          </w:p>
        </w:tc>
      </w:tr>
    </w:tbl>
    <w:p w:rsidR="00E258A8" w:rsidRPr="00E258A8" w:rsidRDefault="00E258A8" w:rsidP="00E258A8">
      <w:pPr>
        <w:shd w:val="clear" w:color="auto" w:fill="FFFFFF"/>
        <w:spacing w:before="634" w:after="365" w:line="336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136" w:name="l1277"/>
      <w:bookmarkStart w:id="137" w:name="h1551"/>
      <w:bookmarkStart w:id="138" w:name="l1278"/>
      <w:bookmarkEnd w:id="136"/>
      <w:bookmarkEnd w:id="137"/>
      <w:bookmarkEnd w:id="138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 xml:space="preserve">XII. Лекарственные препараты, которыми обеспечиваются больные </w:t>
      </w:r>
      <w:proofErr w:type="spellStart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мукополисахаридозом</w:t>
      </w:r>
      <w:proofErr w:type="spellEnd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 xml:space="preserve"> VI типа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0"/>
        <w:gridCol w:w="3837"/>
        <w:gridCol w:w="2038"/>
      </w:tblGrid>
      <w:tr w:rsidR="00E258A8" w:rsidRPr="00E258A8" w:rsidTr="00E258A8"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9" w:name="l1280"/>
            <w:bookmarkStart w:id="140" w:name="l1281"/>
            <w:bookmarkEnd w:id="139"/>
            <w:bookmarkEnd w:id="140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Код анатомо-терапевтическо-химической классификации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1" w:name="l1282"/>
            <w:bookmarkEnd w:id="141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пищеварительный тракт и обмен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2" w:name="l1283"/>
            <w:bookmarkEnd w:id="142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A16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3" w:name="l1284"/>
            <w:bookmarkEnd w:id="143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4" w:name="l1285"/>
            <w:bookmarkEnd w:id="144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A16AB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галсульфаза</w:t>
            </w:r>
            <w:proofErr w:type="spellEnd"/>
          </w:p>
        </w:tc>
      </w:tr>
    </w:tbl>
    <w:p w:rsidR="00E258A8" w:rsidRPr="00E258A8" w:rsidRDefault="00E258A8" w:rsidP="00E258A8">
      <w:pPr>
        <w:shd w:val="clear" w:color="auto" w:fill="FFFFFF"/>
        <w:spacing w:before="634" w:after="365" w:line="336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145" w:name="l1286"/>
      <w:bookmarkStart w:id="146" w:name="h1552"/>
      <w:bookmarkStart w:id="147" w:name="l1287"/>
      <w:bookmarkEnd w:id="145"/>
      <w:bookmarkEnd w:id="146"/>
      <w:bookmarkEnd w:id="147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 xml:space="preserve">XIII. Лекарственные препараты, которыми обеспечиваются больные </w:t>
      </w:r>
      <w:proofErr w:type="spellStart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апластической</w:t>
      </w:r>
      <w:proofErr w:type="spellEnd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 xml:space="preserve"> анемией неуточненной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9"/>
        <w:gridCol w:w="3331"/>
        <w:gridCol w:w="2145"/>
      </w:tblGrid>
      <w:tr w:rsidR="00E258A8" w:rsidRPr="00E258A8" w:rsidTr="00E258A8"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8" w:name="l1289"/>
            <w:bookmarkStart w:id="149" w:name="l1290"/>
            <w:bookmarkEnd w:id="148"/>
            <w:bookmarkEnd w:id="149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Код анатомо-терапевтическо-химической классификации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0" w:name="l1291"/>
            <w:bookmarkEnd w:id="150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средства и иммуномодуляторы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1" w:name="l1292"/>
            <w:bookmarkEnd w:id="151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2" w:name="l1293"/>
            <w:bookmarkEnd w:id="152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3" w:name="l1294"/>
            <w:bookmarkEnd w:id="153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ингибиторы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кальциневрина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циклоспорин</w:t>
            </w:r>
            <w:proofErr w:type="spellEnd"/>
          </w:p>
        </w:tc>
      </w:tr>
    </w:tbl>
    <w:p w:rsidR="00E258A8" w:rsidRPr="00E258A8" w:rsidRDefault="00E258A8" w:rsidP="00E258A8">
      <w:pPr>
        <w:shd w:val="clear" w:color="auto" w:fill="FFFFFF"/>
        <w:spacing w:before="634" w:after="365" w:line="336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154" w:name="l1295"/>
      <w:bookmarkStart w:id="155" w:name="h1553"/>
      <w:bookmarkStart w:id="156" w:name="l1296"/>
      <w:bookmarkEnd w:id="154"/>
      <w:bookmarkEnd w:id="155"/>
      <w:bookmarkEnd w:id="156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 xml:space="preserve">XIV. Лекарственные препараты, которыми обеспечиваются больные наследственным дефицитом факторов II (фибриногена), VII (лабильного), X (Стюарта - </w:t>
      </w:r>
      <w:proofErr w:type="spellStart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Прауэра</w:t>
      </w:r>
      <w:proofErr w:type="spellEnd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)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2"/>
        <w:gridCol w:w="3008"/>
        <w:gridCol w:w="2525"/>
      </w:tblGrid>
      <w:tr w:rsidR="00E258A8" w:rsidRPr="00E258A8" w:rsidTr="00E258A8"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7" w:name="l1299"/>
            <w:bookmarkStart w:id="158" w:name="l1300"/>
            <w:bookmarkEnd w:id="157"/>
            <w:bookmarkEnd w:id="158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Код анатомо-терапевтическо-химической классификации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9" w:name="l1301"/>
            <w:bookmarkEnd w:id="159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кровь и система кроветворения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0" w:name="l1302"/>
            <w:bookmarkEnd w:id="160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гемостатические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1" w:name="l1303"/>
            <w:bookmarkEnd w:id="161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витамин K и другие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гемостатические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2" w:name="l1304"/>
            <w:bookmarkEnd w:id="162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B02BD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 свертывания крови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эптаког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альфа (активированный)</w:t>
            </w:r>
          </w:p>
        </w:tc>
      </w:tr>
    </w:tbl>
    <w:p w:rsidR="00E258A8" w:rsidRPr="00E258A8" w:rsidRDefault="00E258A8" w:rsidP="00E258A8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3" w:name="l1305"/>
      <w:bookmarkStart w:id="164" w:name="l1554"/>
      <w:bookmarkStart w:id="165" w:name="l1310"/>
      <w:bookmarkEnd w:id="163"/>
      <w:bookmarkEnd w:id="164"/>
      <w:bookmarkEnd w:id="165"/>
      <w:r w:rsidRPr="00E258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УТВЕРЖДЕН</w:t>
      </w:r>
    </w:p>
    <w:p w:rsidR="00E258A8" w:rsidRPr="00E258A8" w:rsidRDefault="00E258A8" w:rsidP="00E258A8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6" w:name="l1311"/>
      <w:bookmarkEnd w:id="166"/>
      <w:r w:rsidRPr="00E258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распоряжением Правительства</w:t>
      </w:r>
    </w:p>
    <w:p w:rsidR="00E258A8" w:rsidRPr="00E258A8" w:rsidRDefault="00E258A8" w:rsidP="00E258A8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7" w:name="l1312"/>
      <w:bookmarkEnd w:id="167"/>
      <w:r w:rsidRPr="00E258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Российской Федерации</w:t>
      </w:r>
    </w:p>
    <w:p w:rsidR="00E258A8" w:rsidRPr="00E258A8" w:rsidRDefault="00E258A8" w:rsidP="00E258A8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8" w:name="l1313"/>
      <w:bookmarkEnd w:id="168"/>
      <w:r w:rsidRPr="00E258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 18 декабря 2025 г. N 3867-р</w:t>
      </w:r>
    </w:p>
    <w:p w:rsidR="00E258A8" w:rsidRPr="00E258A8" w:rsidRDefault="00E258A8" w:rsidP="00E258A8">
      <w:pPr>
        <w:shd w:val="clear" w:color="auto" w:fill="FFFFFF"/>
        <w:spacing w:before="411" w:after="274" w:line="343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53"/>
          <w:szCs w:val="53"/>
          <w:lang w:eastAsia="ru-RU"/>
        </w:rPr>
      </w:pPr>
      <w:bookmarkStart w:id="169" w:name="l1314"/>
      <w:bookmarkStart w:id="170" w:name="h1555"/>
      <w:bookmarkStart w:id="171" w:name="l4"/>
      <w:bookmarkEnd w:id="169"/>
      <w:bookmarkEnd w:id="170"/>
      <w:bookmarkEnd w:id="171"/>
      <w:r w:rsidRPr="00E258A8">
        <w:rPr>
          <w:rFonts w:ascii="Times New Roman" w:eastAsia="Times New Roman" w:hAnsi="Times New Roman" w:cs="Times New Roman"/>
          <w:color w:val="000000"/>
          <w:sz w:val="53"/>
          <w:szCs w:val="53"/>
          <w:lang w:eastAsia="ru-RU"/>
        </w:rPr>
        <w:t>МИНИМАЛЬНЫЙ АССОРТИМЕНТ ЛЕКАРСТВЕННЫХ ПРЕПАРАТОВ, НЕОБХОДИМЫХ ДЛЯ ОКАЗАНИЯ МЕДИЦИНСКОЙ ПОМОЩИ</w:t>
      </w:r>
    </w:p>
    <w:p w:rsidR="00E258A8" w:rsidRPr="00E258A8" w:rsidRDefault="00E258A8" w:rsidP="00E258A8">
      <w:pPr>
        <w:shd w:val="clear" w:color="auto" w:fill="FFFFFF"/>
        <w:spacing w:before="634" w:after="365" w:line="336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172" w:name="l1317"/>
      <w:bookmarkStart w:id="173" w:name="h1556"/>
      <w:bookmarkStart w:id="174" w:name="l1318"/>
      <w:bookmarkEnd w:id="172"/>
      <w:bookmarkEnd w:id="173"/>
      <w:bookmarkEnd w:id="174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I. Для аптек (готовых лекарственных форм, производственных с правом изготовления лекарственных препаратов, производственных с правом изготовления асептических лекарственных препаратов, производственных с правом изготовления радиофармацевтических лекарственных препаратов)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5"/>
        <w:gridCol w:w="3524"/>
        <w:gridCol w:w="1807"/>
        <w:gridCol w:w="1859"/>
      </w:tblGrid>
      <w:tr w:rsidR="00E258A8" w:rsidRPr="00E258A8" w:rsidTr="00E258A8"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75" w:name="l1324"/>
            <w:bookmarkStart w:id="176" w:name="l1325"/>
            <w:bookmarkEnd w:id="175"/>
            <w:bookmarkEnd w:id="176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Код анатомо-терапевтическо-химической классификации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77" w:name="l1326"/>
            <w:bookmarkEnd w:id="177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пищеварительный тракт и обмен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78" w:name="l1327"/>
            <w:bookmarkEnd w:id="178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для лечения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кислотозависимых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заболеваний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79" w:name="l1328"/>
            <w:bookmarkEnd w:id="179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противоязвенные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 и средства для лечения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гастроэзофагеальной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рефлюксной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болезни (ГЭРБ)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0" w:name="l1329"/>
            <w:bookmarkEnd w:id="180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A02BA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блокаторы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гистаминовых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H2-рецепторов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фамотидин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1" w:name="l1330"/>
            <w:bookmarkEnd w:id="181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A02BC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протонного насоса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омепразол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2" w:name="l1331"/>
            <w:bookmarkEnd w:id="182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A02BX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другие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противоязвенные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 и средства для лечения ГЭРБ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висмута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трикалия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дицитрат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3" w:name="l1332"/>
            <w:bookmarkEnd w:id="183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A03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функциональных нарушений желудочно-кишечного тракта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4" w:name="l1333"/>
            <w:bookmarkEnd w:id="184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функциональных нарушений желудочно-кишечного тракта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5" w:name="l1334"/>
            <w:bookmarkEnd w:id="185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A03AD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папаверин и его производные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дротаверин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6" w:name="l1335"/>
            <w:bookmarkEnd w:id="186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запоров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7" w:name="l1336"/>
            <w:bookmarkEnd w:id="187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запоров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8" w:name="l1337"/>
            <w:bookmarkEnd w:id="188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A06AB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контактные слабительные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бисакодил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мягкие лекарственные формы для местного ректального применения;</w:t>
            </w: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модифицированным высвобождением</w:t>
            </w:r>
          </w:p>
        </w:tc>
      </w:tr>
      <w:tr w:rsidR="00E258A8" w:rsidRPr="00E258A8" w:rsidTr="00E258A8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9" w:name="l1338"/>
            <w:bookmarkEnd w:id="189"/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сеннозиды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 и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0" w:name="l1339"/>
            <w:bookmarkEnd w:id="190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A07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противодиарейные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кишечные противовоспалительные/противомикробные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1" w:name="l1340"/>
            <w:bookmarkEnd w:id="191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A07D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снижающие моторику желудочно-кишечного тракта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2" w:name="l1341"/>
            <w:bookmarkEnd w:id="192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A07DA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снижающие моторику желудочно-кишечного тракта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лоперамид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3" w:name="l1342"/>
            <w:bookmarkEnd w:id="193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A07F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противодиарейные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микроорганизмы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4" w:name="l1343"/>
            <w:bookmarkEnd w:id="194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A07FA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противодиарейные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микроорганизмы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бифидобактерии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бифидум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пробиотик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бифидобактерий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бифидум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однокомпонентный сорбированный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5" w:name="l1344"/>
            <w:bookmarkEnd w:id="195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6" w:name="l1345"/>
            <w:bookmarkEnd w:id="196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A09A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7" w:name="l1346"/>
            <w:bookmarkEnd w:id="197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A09AA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ферментные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панкреатин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твердые лекарственные формы для приема внутрь с обычным </w:t>
            </w: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8" w:name="l1347"/>
            <w:bookmarkEnd w:id="198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A11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9" w:name="l1348"/>
            <w:bookmarkEnd w:id="199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A11G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аскорбиновая кислота (витамин C), включая комбинации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00" w:name="l1349"/>
            <w:bookmarkEnd w:id="200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A11GA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аскорбиновая кислота (витамин 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аскорбиновая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01" w:name="l1350"/>
            <w:bookmarkEnd w:id="201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сердечно-сосудистая система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02" w:name="l1351"/>
            <w:bookmarkEnd w:id="202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заболеваний сердца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03" w:name="l1352"/>
            <w:bookmarkEnd w:id="203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вазодилататоры для лечения заболеваний сердца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04" w:name="l1353"/>
            <w:bookmarkEnd w:id="204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C01DA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органические нитраты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изосорбида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динитрат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05" w:name="l1354"/>
            <w:bookmarkEnd w:id="205"/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изосорбида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мононитрат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06" w:name="l1355"/>
            <w:bookmarkEnd w:id="206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нитроглицерин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жидкие лекарственные формы для местного подъязычного </w:t>
            </w: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применения;</w:t>
            </w: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07" w:name="l1356"/>
            <w:bookmarkEnd w:id="207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C03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диуретики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08" w:name="l1357"/>
            <w:bookmarkEnd w:id="208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тиазидные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диуретики (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тиазиды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09" w:name="l1358"/>
            <w:bookmarkEnd w:id="209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C03AA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тиазиды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гидрохлоротиазид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10" w:name="l1359"/>
            <w:bookmarkEnd w:id="210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C03C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"петлевые" диуретики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11" w:name="l1360"/>
            <w:bookmarkEnd w:id="211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C03CA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сульфонамиды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фуросемид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12" w:name="l1361"/>
            <w:bookmarkEnd w:id="212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C03D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антагонисты альдостерона и другие калийсберегающие диуретики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13" w:name="l1362"/>
            <w:bookmarkEnd w:id="213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C03DA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антагонисты альдостерона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спиронолактон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14" w:name="l1363"/>
            <w:bookmarkEnd w:id="214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C07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бета-адреноблокаторы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15" w:name="l1364"/>
            <w:bookmarkEnd w:id="215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C07A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бета-адреноблокаторы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16" w:name="l1365"/>
            <w:bookmarkEnd w:id="216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C07AB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бета-адреноблокаторы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атенолол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17" w:name="l1366"/>
            <w:bookmarkEnd w:id="217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блокаторы кальциевых каналов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18" w:name="l1367"/>
            <w:bookmarkEnd w:id="218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C08C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19" w:name="l1368"/>
            <w:bookmarkEnd w:id="219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C08CA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производные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дигидропиридина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амлодипин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20" w:name="l1369"/>
            <w:bookmarkEnd w:id="220"/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нифедипин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21" w:name="l1370"/>
            <w:bookmarkEnd w:id="221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C08D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блокаторы кальциевых каналов с прямым действием на сердце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22" w:name="l1371"/>
            <w:bookmarkEnd w:id="222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C08DA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производные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фенилалкиламина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верапамил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твердые лекарственные формы для приема внутрь </w:t>
            </w: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 обычным или модифицированным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23" w:name="l1372"/>
            <w:bookmarkEnd w:id="223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C09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действующие на ренин-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ангиотензиновую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24" w:name="l1373"/>
            <w:bookmarkEnd w:id="224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C09A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ингибиторы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ангиотензинпревращающего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фермента (АПФ)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25" w:name="l1374"/>
            <w:bookmarkEnd w:id="225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C09AA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ингибиторы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ангиотензинпревращающего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фермента (АПФ)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каптоприл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26" w:name="l1375"/>
            <w:bookmarkEnd w:id="226"/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эналаприл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27" w:name="l1376"/>
            <w:bookmarkEnd w:id="227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C09C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антагонисты рецепторов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ангиотензина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28" w:name="l1377"/>
            <w:bookmarkEnd w:id="228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C09CA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антагонисты рецепторов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ангиотензина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лозартан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29" w:name="l1378"/>
            <w:bookmarkEnd w:id="229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гиполипидемические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30" w:name="l1379"/>
            <w:bookmarkEnd w:id="230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C10A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гиполипидемические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31" w:name="l1380"/>
            <w:bookmarkEnd w:id="231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C10AA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ГМГ-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КоА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редуктазы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аторвастатин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32" w:name="l1381"/>
            <w:bookmarkEnd w:id="232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мочеполовая система и половые гормоны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33" w:name="l1382"/>
            <w:bookmarkEnd w:id="233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средства и антисептики, применяемые в гинекологии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34" w:name="l1383"/>
            <w:bookmarkEnd w:id="234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35" w:name="l1384"/>
            <w:bookmarkEnd w:id="235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G01AF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имидазола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клотримазол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36" w:name="l1385"/>
            <w:bookmarkEnd w:id="236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37" w:name="l1386"/>
            <w:bookmarkEnd w:id="237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кортикостероиды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38" w:name="l1387"/>
            <w:bookmarkEnd w:id="238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кортикостероиды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39" w:name="l1388"/>
            <w:bookmarkEnd w:id="239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H02AB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глюкокортикоиды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гидрокортизон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мягкие лекарственные формы для </w:t>
            </w: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наружного применения</w:t>
            </w:r>
          </w:p>
        </w:tc>
      </w:tr>
      <w:tr w:rsidR="00E258A8" w:rsidRPr="00E258A8" w:rsidTr="00E258A8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40" w:name="l1389"/>
            <w:bookmarkEnd w:id="240"/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дексаметазон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41" w:name="l1390"/>
            <w:bookmarkEnd w:id="241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средства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42" w:name="l1391"/>
            <w:bookmarkEnd w:id="242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антибактериальные средства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43" w:name="l1392"/>
            <w:bookmarkEnd w:id="243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тетрациклины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44" w:name="l1393"/>
            <w:bookmarkEnd w:id="244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тетрациклины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доксициклин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45" w:name="l1394"/>
            <w:bookmarkEnd w:id="245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амфениколы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46" w:name="l1395"/>
            <w:bookmarkEnd w:id="246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амфениколы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хлорамфеникол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47" w:name="l1396"/>
            <w:bookmarkEnd w:id="247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бета-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лактамные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антибактериальные средства, пенициллины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48" w:name="l1397"/>
            <w:bookmarkEnd w:id="248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пенициллины широкого спектра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амоксициллин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твердые лекарственные формы для приема внутрь </w:t>
            </w: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49" w:name="l1398"/>
            <w:bookmarkEnd w:id="249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J01E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сульфаниламиды и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триметоприм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0" w:name="l1399"/>
            <w:bookmarkEnd w:id="250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J01EE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комбинации сульфаниламидов с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триметопримом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его производными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ко-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тримоксазол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1" w:name="l1400"/>
            <w:bookmarkEnd w:id="251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производные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хинолона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2" w:name="l1401"/>
            <w:bookmarkEnd w:id="252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фторхинолоны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ципрофлоксацин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и (или) ушного применения;</w:t>
            </w: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3" w:name="l1402"/>
            <w:bookmarkEnd w:id="253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противогрибковые средства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4" w:name="l1403"/>
            <w:bookmarkEnd w:id="254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противогрибковые средства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5" w:name="l1404"/>
            <w:bookmarkEnd w:id="255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J02AC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производные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триазола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тетразола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флуконазол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твердые лекарственные формы для приема внутрь </w:t>
            </w: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6" w:name="l1405"/>
            <w:bookmarkEnd w:id="256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J05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противовирусные средства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7" w:name="l1406"/>
            <w:bookmarkEnd w:id="257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J05A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противовирусные средства прямого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8" w:name="l1407"/>
            <w:bookmarkEnd w:id="258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J05AB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ацикловир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мягкие лекарственные формы для наружного применения;</w:t>
            </w: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9" w:name="l1408"/>
            <w:bookmarkEnd w:id="259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J05AH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нейраминидазы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осельтамивир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60" w:name="l1409"/>
            <w:bookmarkEnd w:id="260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J05AX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противовирусные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имидазолилэтанамид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пентандиовой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кислоты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61" w:name="l1410"/>
            <w:bookmarkEnd w:id="261"/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кагоцел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62" w:name="l1411"/>
            <w:bookmarkEnd w:id="262"/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умифеновир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63" w:name="l1412"/>
            <w:bookmarkEnd w:id="263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костно-мышечная система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64" w:name="l1413"/>
            <w:bookmarkEnd w:id="264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противовоспалительные и противоревматические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65" w:name="l1414"/>
            <w:bookmarkEnd w:id="265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66" w:name="l1415"/>
            <w:bookmarkEnd w:id="266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M01AB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уксусной кислоты и родственные соединения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диклофенак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применения;</w:t>
            </w: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67" w:name="l1416"/>
            <w:bookmarkEnd w:id="267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M01AE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производные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пропионовой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кислоты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ибупрофен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68" w:name="l1417"/>
            <w:bookmarkEnd w:id="268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нервная система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69" w:name="l1418"/>
            <w:bookmarkEnd w:id="269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анальгетики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70" w:name="l1419"/>
            <w:bookmarkEnd w:id="270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анальгетики и антипиретики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71" w:name="l1420"/>
            <w:bookmarkEnd w:id="271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N02BA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салициловая кислота и ее производные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ацетилсалициловая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72" w:name="l1421"/>
            <w:bookmarkEnd w:id="272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N02BE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анилиды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парацетамол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местного ректального применения;</w:t>
            </w: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73" w:name="l1422"/>
            <w:bookmarkEnd w:id="273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дыхательная система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74" w:name="l1423"/>
            <w:bookmarkEnd w:id="274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для лечения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обструктивных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заболеваний дыхательных путей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75" w:name="l1424"/>
            <w:bookmarkEnd w:id="275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адренергические средства для ингаляционного введения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76" w:name="l1425"/>
            <w:bookmarkEnd w:id="276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R03AC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бета2-адреномиметики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сальбутамол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лекарственные формы для </w:t>
            </w: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ингаляционного применения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77" w:name="l1426"/>
            <w:bookmarkEnd w:id="277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R03B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другие средства для ингаляционного введения, применяемые для лечения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обструктивных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заболеваний дыхательных путей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78" w:name="l1427"/>
            <w:bookmarkEnd w:id="278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R03BA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глюкокортикоиды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беклометазон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79" w:name="l1428"/>
            <w:bookmarkEnd w:id="279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R03D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другие средства системного действия для лечения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обструктивных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заболеваний дыхательных путей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80" w:name="l1429"/>
            <w:bookmarkEnd w:id="280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R03DA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ксантины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аминофиллин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81" w:name="l1430"/>
            <w:bookmarkEnd w:id="281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применяемые при кашле и простудных заболеваниях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82" w:name="l1431"/>
            <w:bookmarkEnd w:id="282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R05C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отхаркивающие средства, кроме комбинаций с противокашлевыми средствами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83" w:name="l1432"/>
            <w:bookmarkEnd w:id="283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R05CB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муколитические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ацетилцистеин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84" w:name="l1433"/>
            <w:bookmarkEnd w:id="284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R06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антигистаминные средства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85" w:name="l1434"/>
            <w:bookmarkEnd w:id="285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антигистаминные средства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86" w:name="l1435"/>
            <w:bookmarkEnd w:id="286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R06AC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замещенные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этилендиамины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хлоропирамин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87" w:name="l1436"/>
            <w:bookmarkEnd w:id="287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R06AX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антигистаминные средства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лоратадин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88" w:name="l1437"/>
            <w:bookmarkEnd w:id="288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чувств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89" w:name="l1438"/>
            <w:bookmarkEnd w:id="289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применяемые в офтальмологии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90" w:name="l1439"/>
            <w:bookmarkEnd w:id="290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91" w:name="l1440"/>
            <w:bookmarkEnd w:id="291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антибиотики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тетрациклин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мягкие лекарственные формы для местного офтальмологического применения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92" w:name="l1441"/>
            <w:bookmarkEnd w:id="292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противоглаукомные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препараты и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миотические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93" w:name="l1442"/>
            <w:bookmarkEnd w:id="293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S01ED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бета-адреноблокаторы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тимолол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применения</w:t>
            </w:r>
          </w:p>
        </w:tc>
      </w:tr>
    </w:tbl>
    <w:p w:rsidR="00E258A8" w:rsidRPr="00E258A8" w:rsidRDefault="00E258A8" w:rsidP="00E258A8">
      <w:pPr>
        <w:shd w:val="clear" w:color="auto" w:fill="FFFFFF"/>
        <w:spacing w:before="634" w:after="365" w:line="336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294" w:name="l1443"/>
      <w:bookmarkStart w:id="295" w:name="h1557"/>
      <w:bookmarkStart w:id="296" w:name="l1444"/>
      <w:bookmarkEnd w:id="294"/>
      <w:bookmarkEnd w:id="295"/>
      <w:bookmarkEnd w:id="296"/>
      <w:r w:rsidRPr="00E258A8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II. Для аптечных пунктов, в том числе являющихся структурным подразделением медицинской организации, аптечных киосков и индивидуальных предпринимателей, имеющих лицензию на фармацевтическую деятельность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5"/>
        <w:gridCol w:w="3524"/>
        <w:gridCol w:w="1807"/>
        <w:gridCol w:w="1859"/>
      </w:tblGrid>
      <w:tr w:rsidR="00E258A8" w:rsidRPr="00E258A8" w:rsidTr="00E258A8"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97" w:name="l1448"/>
            <w:bookmarkStart w:id="298" w:name="l1449"/>
            <w:bookmarkEnd w:id="297"/>
            <w:bookmarkEnd w:id="298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Код анатомо-терапевтическо-химической классификации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99" w:name="l1450"/>
            <w:bookmarkEnd w:id="299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пищеварительный тракт и обмен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00" w:name="l1451"/>
            <w:bookmarkEnd w:id="300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для лечения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кислотозависимых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заболеваний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01" w:name="l1452"/>
            <w:bookmarkEnd w:id="301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противоязвенные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 и средства для лечения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гастроэзофагеальной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рефлюксной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болезни (ГЭРБ)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02" w:name="l1453"/>
            <w:bookmarkEnd w:id="302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A02BX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другие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противоязвенные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 и средства для лечения ГЭРБ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висмута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трикалия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дицитрат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03" w:name="l1454"/>
            <w:bookmarkEnd w:id="303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A03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функциональных нарушений желудочно-кишечного тракта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04" w:name="l1455"/>
            <w:bookmarkEnd w:id="304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функциональных нарушений желудочно-кишечного тракта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05" w:name="l1456"/>
            <w:bookmarkEnd w:id="305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A03AD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папаверин и его производные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дротаверин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06" w:name="l1457"/>
            <w:bookmarkEnd w:id="306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запоров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07" w:name="l1458"/>
            <w:bookmarkEnd w:id="307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запоров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08" w:name="l1459"/>
            <w:bookmarkEnd w:id="308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A06AB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контактные слабительные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бисакодил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мягкие лекарственные формы для местного ректального применения;</w:t>
            </w: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модифицированным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09" w:name="l1460"/>
            <w:bookmarkEnd w:id="309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сеннозиды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 и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10" w:name="l1461"/>
            <w:bookmarkEnd w:id="310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A07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противодиарейные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кишечные противовоспалительные/противомикробные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11" w:name="l1462"/>
            <w:bookmarkEnd w:id="311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A07D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снижающие моторику желудочно-кишечного тракта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12" w:name="l1463"/>
            <w:bookmarkEnd w:id="312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A07DA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снижающие моторику желудочно-кишечного тракта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лоперамид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13" w:name="l1464"/>
            <w:bookmarkEnd w:id="313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A07F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противодиарейные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микроорганизмы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14" w:name="l1465"/>
            <w:bookmarkEnd w:id="314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A07FA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противодиарейные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микроорганизмы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бифидобактерии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бифидум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пробиотик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бифидобактерий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бифидум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однокомпонентный сорбированный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15" w:name="l1466"/>
            <w:bookmarkEnd w:id="315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16" w:name="l1467"/>
            <w:bookmarkEnd w:id="316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A09A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17" w:name="l1468"/>
            <w:bookmarkEnd w:id="317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A09AA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ферментные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панкреатин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твердые лекарственные формы для приема внутрь с обычным </w:t>
            </w: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18" w:name="l1469"/>
            <w:bookmarkEnd w:id="318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A11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19" w:name="l1470"/>
            <w:bookmarkEnd w:id="319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A11G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аскорбиновая кислота (витамин C), включая комбинации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20" w:name="l1471"/>
            <w:bookmarkEnd w:id="320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A11GA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аскорбиновая кислота (витамин 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аскорбиновая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21" w:name="l1472"/>
            <w:bookmarkEnd w:id="321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сердечно-сосудистая система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22" w:name="l1473"/>
            <w:bookmarkEnd w:id="322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заболеваний сердца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23" w:name="l1474"/>
            <w:bookmarkEnd w:id="323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вазодилататоры для лечения заболеваний сердца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24" w:name="l1475"/>
            <w:bookmarkEnd w:id="324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органические нитраты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нитроглицерин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подъязычного применения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25" w:name="l1476"/>
            <w:bookmarkEnd w:id="325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мочеполовая система и половые гормоны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26" w:name="l1477"/>
            <w:bookmarkEnd w:id="326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средства и антисептики, применяемые в гинекологии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27" w:name="l1478"/>
            <w:bookmarkEnd w:id="327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28" w:name="l1479"/>
            <w:bookmarkEnd w:id="328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G01AF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имидазола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клотримазол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29" w:name="l1480"/>
            <w:bookmarkEnd w:id="329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30" w:name="l1481"/>
            <w:bookmarkEnd w:id="330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кортикостероиды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31" w:name="l1482"/>
            <w:bookmarkEnd w:id="331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кортикостероиды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32" w:name="l1483"/>
            <w:bookmarkEnd w:id="332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H02AB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глюкокортикоиды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гидрокортизон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мягкие лекарственные формы для наружного применения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33" w:name="l1484"/>
            <w:bookmarkEnd w:id="333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средства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34" w:name="l1485"/>
            <w:bookmarkEnd w:id="334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противовирусные средства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35" w:name="l1486"/>
            <w:bookmarkEnd w:id="335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J05A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противовирусные средства прямого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36" w:name="l1487"/>
            <w:bookmarkEnd w:id="336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J05AX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противовирусные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имидазолилэтанамид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пентандиовой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кислоты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37" w:name="l1488"/>
            <w:bookmarkEnd w:id="337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кагоцел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38" w:name="l1489"/>
            <w:bookmarkEnd w:id="338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умифеновир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39" w:name="l1490"/>
            <w:bookmarkEnd w:id="339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костно-мышечная система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40" w:name="l1491"/>
            <w:bookmarkEnd w:id="340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противовоспалительные и противоревматические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41" w:name="l1492"/>
            <w:bookmarkEnd w:id="341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42" w:name="l1493"/>
            <w:bookmarkEnd w:id="342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M01AB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уксусной кислоты и родственные соединения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диклофенак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применения;</w:t>
            </w: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43" w:name="l1494"/>
            <w:bookmarkEnd w:id="343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M01AE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производные </w:t>
            </w: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пропионовой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кислоты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ибупрофен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твердые лекарственные </w:t>
            </w: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44" w:name="l1495"/>
            <w:bookmarkEnd w:id="344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нервная система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45" w:name="l1496"/>
            <w:bookmarkEnd w:id="345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анальгетики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46" w:name="l1497"/>
            <w:bookmarkEnd w:id="346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анальгетики и антипиретики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47" w:name="l1498"/>
            <w:bookmarkEnd w:id="347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N02BA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салициловая кислота и ее производные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ацетилсалициловая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48" w:name="l1499"/>
            <w:bookmarkEnd w:id="348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N02BE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анилиды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парацетамол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местного ректального применения;</w:t>
            </w: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49" w:name="l1500"/>
            <w:bookmarkEnd w:id="349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дыхательная система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50" w:name="l1501"/>
            <w:bookmarkEnd w:id="350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применяемые при кашле и простудных заболеваниях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51" w:name="l1502"/>
            <w:bookmarkEnd w:id="351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R05C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отхаркивающие средства, кроме комбинаций с противокашлевыми средствами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52" w:name="l1503"/>
            <w:bookmarkEnd w:id="352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R05CB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муколитические</w:t>
            </w:r>
            <w:proofErr w:type="spellEnd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ацетилцистеин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53" w:name="l1504"/>
            <w:bookmarkEnd w:id="353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антигистаминные средства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54" w:name="l1505"/>
            <w:bookmarkEnd w:id="354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антигистаминные средства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55" w:name="l1506"/>
            <w:bookmarkEnd w:id="355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R06AX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антигистаминные средства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лоратадин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56" w:name="l1507"/>
            <w:bookmarkEnd w:id="356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чувств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57" w:name="l1508"/>
            <w:bookmarkEnd w:id="357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применяемые в офтальмологии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58" w:name="l1509"/>
            <w:bookmarkEnd w:id="358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8A8" w:rsidRPr="00E258A8" w:rsidTr="00E258A8"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59" w:name="l1510"/>
            <w:bookmarkEnd w:id="359"/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S01AA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антибиотики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тетрациклин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58A8" w:rsidRPr="00E258A8" w:rsidRDefault="00E258A8" w:rsidP="00E258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мягкие лекарственные формы для местного офтальмологич</w:t>
            </w:r>
            <w:r w:rsidRPr="00E2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еского применения</w:t>
            </w:r>
          </w:p>
        </w:tc>
      </w:tr>
    </w:tbl>
    <w:p w:rsidR="00B875A9" w:rsidRDefault="00B875A9"/>
    <w:sectPr w:rsidR="00B87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D8C"/>
    <w:rsid w:val="00596D8C"/>
    <w:rsid w:val="00B875A9"/>
    <w:rsid w:val="00E25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24C688-2010-4051-8615-D5B232767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258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258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258A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258A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258A8"/>
  </w:style>
  <w:style w:type="paragraph" w:customStyle="1" w:styleId="msonormal0">
    <w:name w:val="msonormal"/>
    <w:basedOn w:val="a"/>
    <w:rsid w:val="00E258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t-p">
    <w:name w:val="dt-p"/>
    <w:basedOn w:val="a"/>
    <w:rsid w:val="00E258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258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00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1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64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48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32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28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52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73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15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94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2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16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07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9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36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24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49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7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73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74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08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33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75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84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17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75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09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7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9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3789</Words>
  <Characters>21602</Characters>
  <Application>Microsoft Office Word</Application>
  <DocSecurity>0</DocSecurity>
  <Lines>180</Lines>
  <Paragraphs>50</Paragraphs>
  <ScaleCrop>false</ScaleCrop>
  <Company/>
  <LinksUpToDate>false</LinksUpToDate>
  <CharactersWithSpaces>25341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Zav_312</dc:creator>
  <cp:keywords/>
  <dc:description/>
  <cp:lastModifiedBy>Zav_312</cp:lastModifiedBy>
  <cp:revision>2</cp:revision>
  <dcterms:created xsi:type="dcterms:W3CDTF">2026-09-17T12:04:00Z</dcterms:created>
  <dcterms:modified xsi:type="dcterms:W3CDTF">2026-09-17T12:05:00Z</dcterms:modified>
</cp:coreProperties>
</file>