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60" w:rsidRPr="00260A60" w:rsidRDefault="00260A60" w:rsidP="00260A60">
      <w:pPr>
        <w:shd w:val="clear" w:color="auto" w:fill="FFFFFF"/>
        <w:spacing w:after="240" w:line="240" w:lineRule="auto"/>
        <w:outlineLvl w:val="0"/>
        <w:rPr>
          <w:rFonts w:ascii="Verdana" w:eastAsia="Times New Roman" w:hAnsi="Verdana" w:cs="Times New Roman"/>
          <w:b/>
          <w:bCs/>
          <w:color w:val="DA261F"/>
          <w:kern w:val="36"/>
          <w:sz w:val="48"/>
          <w:szCs w:val="48"/>
          <w:lang w:eastAsia="ru-RU"/>
        </w:rPr>
      </w:pPr>
      <w:r w:rsidRPr="00260A60">
        <w:rPr>
          <w:rFonts w:ascii="Verdana" w:eastAsia="Times New Roman" w:hAnsi="Verdana" w:cs="Times New Roman"/>
          <w:b/>
          <w:bCs/>
          <w:color w:val="DA261F"/>
          <w:kern w:val="36"/>
          <w:sz w:val="48"/>
          <w:szCs w:val="48"/>
          <w:lang w:eastAsia="ru-RU"/>
        </w:rPr>
        <w:t>27 марта - 2 апреля Неделя отказа от вредных привычек</w:t>
      </w:r>
    </w:p>
    <w:p w:rsidR="00260A60" w:rsidRPr="00260A60" w:rsidRDefault="00260A60" w:rsidP="00260A6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Д</w:t>
      </w:r>
      <w:r w:rsidRPr="00260A6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</w:t>
      </w:r>
      <w:proofErr w:type="spellStart"/>
      <w:r w:rsidRPr="00260A6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никотинсодержащей</w:t>
      </w:r>
      <w:proofErr w:type="spellEnd"/>
      <w:r w:rsidRPr="00260A6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продукции: </w:t>
      </w:r>
      <w:proofErr w:type="spellStart"/>
      <w:r w:rsidRPr="00260A6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вейпов</w:t>
      </w:r>
      <w:proofErr w:type="spellEnd"/>
      <w:r w:rsidRPr="00260A6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электронных сигарет, продуктов нагревания табака, кальянов и бездымного табака.</w:t>
      </w:r>
    </w:p>
    <w:p w:rsidR="00260A60" w:rsidRPr="00260A60" w:rsidRDefault="00260A60" w:rsidP="00260A6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</w:t>
      </w:r>
      <w:r w:rsidRPr="00260A6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Осведомленность населения о том, что эти продукты вызывают зависимость в силу содержания высокотоксичного никотина и другие заболевания, присущие табаку, остается низкой. Этому способствует агрессивный маркетинг этой продукции со стороны табачных компаний, нацеленный в первую очередь на подростков и молодежь.</w:t>
      </w:r>
    </w:p>
    <w:p w:rsidR="00260A60" w:rsidRPr="00260A60" w:rsidRDefault="00260A60" w:rsidP="00260A6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260A60">
        <w:rPr>
          <w:rFonts w:ascii="Verdana" w:eastAsia="Times New Roman" w:hAnsi="Verdana" w:cs="Times New Roman"/>
          <w:b/>
          <w:color w:val="000000"/>
          <w:sz w:val="24"/>
          <w:szCs w:val="24"/>
          <w:highlight w:val="yellow"/>
          <w:lang w:eastAsia="ru-RU"/>
        </w:rPr>
        <w:t>Никотинсодержащая</w:t>
      </w:r>
      <w:proofErr w:type="spellEnd"/>
      <w:r w:rsidRPr="00260A60">
        <w:rPr>
          <w:rFonts w:ascii="Verdana" w:eastAsia="Times New Roman" w:hAnsi="Verdana" w:cs="Times New Roman"/>
          <w:color w:val="000000"/>
          <w:sz w:val="24"/>
          <w:szCs w:val="24"/>
          <w:highlight w:val="yellow"/>
          <w:lang w:eastAsia="ru-RU"/>
        </w:rPr>
        <w:t xml:space="preserve"> продукция наносит такой же вред организму, как и табачные изделия, а мифы об их безвредности – лишь хорошо запланированная дезинформация табачной индустрии.</w:t>
      </w:r>
    </w:p>
    <w:p w:rsidR="00260A60" w:rsidRDefault="00260A60" w:rsidP="00260A6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</w:t>
      </w:r>
      <w:r w:rsidRPr="00260A6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 от 5 до 75%. </w:t>
      </w:r>
    </w:p>
    <w:p w:rsidR="00260A60" w:rsidRDefault="00260A60" w:rsidP="00260A6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60A60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  </w:t>
      </w:r>
      <w:r w:rsidRPr="00260A60">
        <w:rPr>
          <w:rFonts w:ascii="Verdana" w:eastAsia="Times New Roman" w:hAnsi="Verdana" w:cs="Times New Roman"/>
          <w:b/>
          <w:color w:val="000000"/>
          <w:sz w:val="24"/>
          <w:szCs w:val="24"/>
          <w:highlight w:val="green"/>
          <w:lang w:eastAsia="ru-RU"/>
        </w:rPr>
        <w:t>Алкоголь</w:t>
      </w:r>
      <w:r w:rsidRPr="00260A6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– это яд, который действует на все системы организма. Помимо того, что он убивает самого человека, но также ставит под угрозу безопасность окружающих. Так, алкоголь вызывает и нарушение координации движения, и нарушение контроля за поведением. </w:t>
      </w:r>
    </w:p>
    <w:p w:rsidR="00260A60" w:rsidRPr="00260A60" w:rsidRDefault="00260A60" w:rsidP="00260A60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60A60">
        <w:rPr>
          <w:rFonts w:ascii="Verdana" w:eastAsia="Times New Roman" w:hAnsi="Verdana" w:cs="Times New Roman"/>
          <w:color w:val="000000"/>
          <w:sz w:val="24"/>
          <w:szCs w:val="24"/>
          <w:highlight w:val="cyan"/>
          <w:lang w:eastAsia="ru-RU"/>
        </w:rPr>
        <w:t>Итог</w:t>
      </w:r>
      <w:r w:rsidRPr="00260A6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несчастные случаи самого разного характера, при этом часто гибнут люди, ни разу не</w:t>
      </w:r>
      <w:r w:rsidRPr="00260A6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260A6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употреблявшие алкоголь.</w:t>
      </w:r>
    </w:p>
    <w:p w:rsidR="0023178A" w:rsidRPr="00D91A5D" w:rsidRDefault="00D91A5D">
      <w:pPr>
        <w:rPr>
          <w:b/>
          <w:sz w:val="56"/>
          <w:szCs w:val="56"/>
        </w:rPr>
      </w:pPr>
      <w:r w:rsidRPr="00D91A5D">
        <w:rPr>
          <w:sz w:val="56"/>
          <w:szCs w:val="56"/>
          <w:highlight w:val="cyan"/>
        </w:rPr>
        <w:t>Лучшим способом профилактики будет – не начинать!</w:t>
      </w:r>
      <w:bookmarkStart w:id="0" w:name="_GoBack"/>
      <w:bookmarkEnd w:id="0"/>
    </w:p>
    <w:sectPr w:rsidR="0023178A" w:rsidRPr="00D9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3A"/>
    <w:rsid w:val="0005478A"/>
    <w:rsid w:val="00260A60"/>
    <w:rsid w:val="00BB68E2"/>
    <w:rsid w:val="00D91A5D"/>
    <w:rsid w:val="00F0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E532"/>
  <w15:chartTrackingRefBased/>
  <w15:docId w15:val="{74551115-27BB-4196-858C-1D60BA71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Эльмира Сулеймановна</dc:creator>
  <cp:keywords/>
  <dc:description/>
  <cp:lastModifiedBy>Нигматуллина Эльмира Сулеймановна</cp:lastModifiedBy>
  <cp:revision>3</cp:revision>
  <dcterms:created xsi:type="dcterms:W3CDTF">2023-03-29T05:13:00Z</dcterms:created>
  <dcterms:modified xsi:type="dcterms:W3CDTF">2023-03-29T05:24:00Z</dcterms:modified>
</cp:coreProperties>
</file>